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rPr>
      </w:pPr>
      <w:bookmarkStart w:id="0" w:name="_GoBack"/>
      <w:bookmarkEnd w:id="0"/>
    </w:p>
    <w:p>
      <w:pPr>
        <w:jc w:val="left"/>
        <w:rPr>
          <w:rFonts w:ascii="Times New Roman" w:hAnsi="Times New Roman" w:cs="Times New Roman"/>
          <w:b/>
          <w:sz w:val="24"/>
          <w:szCs w:val="24"/>
        </w:rPr>
      </w:pPr>
      <w:r>
        <w:rPr>
          <w:rFonts w:ascii="Times New Roman" w:hAnsi="Times New Roman" w:cs="Times New Roman"/>
          <w:b/>
          <w:sz w:val="24"/>
          <w:szCs w:val="24"/>
        </w:rPr>
        <w:t>Annex:</w:t>
      </w:r>
    </w:p>
    <w:p>
      <w:pPr>
        <w:jc w:val="left"/>
        <w:rPr>
          <w:rFonts w:ascii="Times New Roman" w:hAnsi="Times New Roman" w:cs="Times New Roman"/>
        </w:rPr>
      </w:pPr>
    </w:p>
    <w:p>
      <w:pPr>
        <w:jc w:val="left"/>
        <w:rPr>
          <w:rFonts w:ascii="Times New Roman" w:hAnsi="Times New Roman" w:cs="Times New Roman"/>
        </w:rPr>
      </w:pPr>
    </w:p>
    <w:p>
      <w:pPr>
        <w:jc w:val="center"/>
        <w:rPr>
          <w:rFonts w:ascii="Times New Roman" w:hAnsi="Times New Roman" w:cs="Times New Roman"/>
          <w:b/>
          <w:sz w:val="28"/>
          <w:szCs w:val="28"/>
        </w:rPr>
      </w:pPr>
      <w:r>
        <w:rPr>
          <w:rFonts w:ascii="Times New Roman" w:hAnsi="Times New Roman" w:cs="Times New Roman"/>
          <w:b/>
          <w:iCs/>
          <w:sz w:val="28"/>
          <w:szCs w:val="28"/>
        </w:rPr>
        <w:t>Confirmation Letter on the Capacity to Provide Support during the Epidemic Prevention and Control Period</w:t>
      </w:r>
      <w:r>
        <w:rPr>
          <w:rFonts w:ascii="Times New Roman" w:hAnsi="Times New Roman" w:cs="Times New Roman"/>
          <w:b/>
          <w:sz w:val="28"/>
          <w:szCs w:val="28"/>
        </w:rPr>
        <w:t xml:space="preserve"> (Template)</w:t>
      </w:r>
    </w:p>
    <w:p>
      <w:pPr>
        <w:rPr>
          <w:rFonts w:ascii="Times New Roman" w:hAnsi="Times New Roman" w:cs="Times New Roman"/>
        </w:rPr>
      </w:pPr>
    </w:p>
    <w:p>
      <w:pPr>
        <w:rPr>
          <w:rFonts w:ascii="Times New Roman" w:hAnsi="Times New Roman" w:cs="Times New Roman"/>
          <w:sz w:val="24"/>
          <w:szCs w:val="24"/>
        </w:rPr>
      </w:pPr>
      <w:r>
        <w:rPr>
          <w:rFonts w:ascii="Times New Roman" w:hAnsi="Times New Roman" w:cs="Times New Roman"/>
          <w:sz w:val="24"/>
          <w:szCs w:val="24"/>
        </w:rPr>
        <w:t>To xxx airlines: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Following a comprehensive evaluation of our capa</w:t>
      </w:r>
      <w:r>
        <w:rPr>
          <w:rFonts w:hint="eastAsia" w:ascii="Times New Roman" w:hAnsi="Times New Roman" w:cs="Times New Roman"/>
          <w:sz w:val="24"/>
          <w:szCs w:val="24"/>
        </w:rPr>
        <w:t>city</w:t>
      </w:r>
      <w:r>
        <w:rPr>
          <w:rFonts w:ascii="Times New Roman" w:hAnsi="Times New Roman" w:cs="Times New Roman"/>
          <w:sz w:val="24"/>
          <w:szCs w:val="24"/>
        </w:rPr>
        <w:t xml:space="preserve"> to provide support during the epidemic prevention and control period, our office confirms acceptance of the international round-trip flights to/from XX airport operated by you</w:t>
      </w:r>
      <w:r>
        <w:rPr>
          <w:rFonts w:hint="eastAsia" w:ascii="Times New Roman" w:hAnsi="Times New Roman" w:cs="Times New Roman"/>
          <w:sz w:val="24"/>
          <w:szCs w:val="24"/>
        </w:rPr>
        <w:t>r airline</w:t>
      </w:r>
      <w:r>
        <w:rPr>
          <w:rFonts w:ascii="Times New Roman" w:hAnsi="Times New Roman" w:cs="Times New Roman"/>
          <w:sz w:val="24"/>
          <w:szCs w:val="24"/>
        </w:rPr>
        <w:t xml:space="preserve"> starting from XX XX, 2020. Relevant flight information is as follows: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Flight No.: XX</w:t>
      </w:r>
    </w:p>
    <w:p>
      <w:pPr>
        <w:rPr>
          <w:rFonts w:ascii="Times New Roman" w:hAnsi="Times New Roman" w:cs="Times New Roman"/>
          <w:sz w:val="24"/>
          <w:szCs w:val="24"/>
        </w:rPr>
      </w:pPr>
      <w:r>
        <w:rPr>
          <w:rFonts w:ascii="Times New Roman" w:hAnsi="Times New Roman" w:cs="Times New Roman"/>
          <w:sz w:val="24"/>
          <w:szCs w:val="24"/>
        </w:rPr>
        <w:t>Route: XX- XX (round-trip)</w:t>
      </w:r>
    </w:p>
    <w:p>
      <w:pPr>
        <w:rPr>
          <w:rFonts w:ascii="Times New Roman" w:hAnsi="Times New Roman" w:cs="Times New Roman"/>
          <w:sz w:val="24"/>
          <w:szCs w:val="24"/>
        </w:rPr>
      </w:pPr>
      <w:r>
        <w:rPr>
          <w:rFonts w:ascii="Times New Roman" w:hAnsi="Times New Roman" w:cs="Times New Roman"/>
          <w:sz w:val="24"/>
          <w:szCs w:val="24"/>
        </w:rPr>
        <w:t>Frequency: X per week</w:t>
      </w:r>
    </w:p>
    <w:p>
      <w:pPr>
        <w:rPr>
          <w:rFonts w:ascii="Times New Roman" w:hAnsi="Times New Roman" w:cs="Times New Roman"/>
          <w:sz w:val="24"/>
          <w:szCs w:val="24"/>
        </w:rPr>
      </w:pPr>
      <w:r>
        <w:rPr>
          <w:rFonts w:ascii="Times New Roman" w:hAnsi="Times New Roman" w:cs="Times New Roman"/>
          <w:sz w:val="24"/>
          <w:szCs w:val="24"/>
        </w:rPr>
        <w:t xml:space="preserve">Operation </w:t>
      </w:r>
      <w:r>
        <w:rPr>
          <w:rFonts w:hint="eastAsia" w:ascii="Times New Roman" w:hAnsi="Times New Roman" w:cs="Times New Roman"/>
          <w:sz w:val="24"/>
          <w:szCs w:val="24"/>
        </w:rPr>
        <w:t>period</w:t>
      </w:r>
      <w:r>
        <w:rPr>
          <w:rFonts w:ascii="Times New Roman" w:hAnsi="Times New Roman" w:cs="Times New Roman"/>
          <w:sz w:val="24"/>
          <w:szCs w:val="24"/>
        </w:rPr>
        <w:t xml:space="preserve">: from XX XX - October 24, 2020 (note: the specific </w:t>
      </w:r>
      <w:r>
        <w:rPr>
          <w:rFonts w:hint="eastAsia" w:ascii="Times New Roman" w:hAnsi="Times New Roman" w:cs="Times New Roman"/>
          <w:sz w:val="24"/>
          <w:szCs w:val="24"/>
        </w:rPr>
        <w:t>period</w:t>
      </w:r>
      <w:r>
        <w:rPr>
          <w:rFonts w:ascii="Times New Roman" w:hAnsi="Times New Roman" w:cs="Times New Roman"/>
          <w:sz w:val="24"/>
          <w:szCs w:val="24"/>
        </w:rPr>
        <w:t xml:space="preserve"> can be determined based on the number of airlines filing applications and the actual local capacity to provide support)</w:t>
      </w:r>
    </w:p>
    <w:p>
      <w:pPr>
        <w:jc w:val="left"/>
        <w:rPr>
          <w:rFonts w:ascii="Times New Roman" w:hAnsi="Times New Roman" w:cs="Times New Roman"/>
          <w:sz w:val="24"/>
          <w:szCs w:val="24"/>
        </w:rPr>
      </w:pPr>
    </w:p>
    <w:p>
      <w:pPr>
        <w:jc w:val="left"/>
        <w:rPr>
          <w:rFonts w:ascii="Times New Roman" w:hAnsi="Times New Roman" w:cs="Times New Roman"/>
          <w:sz w:val="24"/>
          <w:szCs w:val="24"/>
        </w:rPr>
      </w:pPr>
    </w:p>
    <w:p>
      <w:pPr>
        <w:jc w:val="left"/>
        <w:rPr>
          <w:rFonts w:ascii="Times New Roman" w:hAnsi="Times New Roman" w:cs="Times New Roman"/>
          <w:sz w:val="24"/>
          <w:szCs w:val="24"/>
        </w:rPr>
      </w:pPr>
    </w:p>
    <w:p>
      <w:pPr>
        <w:jc w:val="left"/>
        <w:rPr>
          <w:rFonts w:ascii="Times New Roman" w:hAnsi="Times New Roman" w:cs="Times New Roman"/>
          <w:sz w:val="24"/>
          <w:szCs w:val="24"/>
        </w:rPr>
      </w:pPr>
    </w:p>
    <w:p>
      <w:pPr>
        <w:ind w:left="2549" w:leftChars="1214"/>
        <w:jc w:val="center"/>
        <w:rPr>
          <w:rFonts w:ascii="Times New Roman" w:hAnsi="Times New Roman" w:cs="Times New Roman"/>
          <w:sz w:val="24"/>
          <w:szCs w:val="24"/>
        </w:rPr>
      </w:pPr>
      <w:r>
        <w:rPr>
          <w:rFonts w:ascii="Times New Roman" w:hAnsi="Times New Roman" w:cs="Times New Roman"/>
          <w:sz w:val="24"/>
          <w:szCs w:val="24"/>
        </w:rPr>
        <w:t>Joint Prevention and Control Mechanism or the Leading Group on Epidemic Response in XX Province (</w:t>
      </w:r>
      <w:r>
        <w:rPr>
          <w:rFonts w:hint="eastAsia" w:ascii="Times New Roman" w:hAnsi="Times New Roman" w:cs="Times New Roman"/>
          <w:sz w:val="24"/>
          <w:szCs w:val="24"/>
        </w:rPr>
        <w:t xml:space="preserve">or </w:t>
      </w:r>
      <w:r>
        <w:rPr>
          <w:rFonts w:ascii="Times New Roman" w:hAnsi="Times New Roman" w:cs="Times New Roman"/>
          <w:sz w:val="24"/>
          <w:szCs w:val="24"/>
        </w:rPr>
        <w:t>autonomous region, municipality directly under the Central Government)</w:t>
      </w:r>
    </w:p>
    <w:p>
      <w:pPr>
        <w:jc w:val="right"/>
        <w:rPr>
          <w:rFonts w:ascii="Times New Roman" w:hAnsi="Times New Roman" w:cs="Times New Roman"/>
          <w:sz w:val="24"/>
          <w:szCs w:val="24"/>
        </w:rPr>
      </w:pPr>
      <w:r>
        <w:rPr>
          <w:rFonts w:ascii="Times New Roman" w:hAnsi="Times New Roman" w:cs="Times New Roman"/>
          <w:sz w:val="24"/>
          <w:szCs w:val="24"/>
        </w:rPr>
        <w:t>(Seal) XX XX, 2020</w:t>
      </w:r>
    </w:p>
    <w:p>
      <w:pPr>
        <w:ind w:right="210"/>
        <w:jc w:val="left"/>
        <w:rPr>
          <w:rFonts w:ascii="Times New Roman" w:hAnsi="Times New Roman" w:cs="Times New Roman"/>
          <w:sz w:val="24"/>
          <w:szCs w:val="24"/>
        </w:rPr>
      </w:pPr>
    </w:p>
    <w:p>
      <w:pPr>
        <w:ind w:right="210"/>
        <w:jc w:val="left"/>
        <w:rPr>
          <w:rFonts w:ascii="Times New Roman" w:hAnsi="Times New Roman" w:cs="Times New Roman"/>
          <w:sz w:val="24"/>
          <w:szCs w:val="24"/>
        </w:rPr>
      </w:pPr>
      <w:r>
        <w:rPr>
          <w:rFonts w:ascii="Times New Roman" w:hAnsi="Times New Roman" w:cs="Times New Roman"/>
          <w:sz w:val="24"/>
          <w:szCs w:val="24"/>
        </w:rPr>
        <w:t>(Contact person: XX Tel: xx)</w:t>
      </w:r>
    </w:p>
    <w:p>
      <w:pPr>
        <w:ind w:right="210"/>
        <w:jc w:val="left"/>
        <w:rPr>
          <w:rFonts w:ascii="Times New Roman" w:hAnsi="Times New Roman" w:cs="Times New Roman"/>
          <w:sz w:val="24"/>
          <w:szCs w:val="24"/>
        </w:rPr>
      </w:pPr>
    </w:p>
    <w:p>
      <w:pPr>
        <w:ind w:right="210"/>
        <w:jc w:val="left"/>
        <w:rPr>
          <w:rFonts w:ascii="Times New Roman" w:hAnsi="Times New Roman" w:cs="Times New Roman"/>
          <w:sz w:val="24"/>
          <w:szCs w:val="24"/>
        </w:rPr>
      </w:pPr>
    </w:p>
    <w:p>
      <w:pPr>
        <w:ind w:right="210"/>
        <w:jc w:val="left"/>
        <w:rPr>
          <w:rFonts w:hint="eastAsia" w:ascii="Times New Roman" w:hAnsi="Times New Roman" w:cs="Times New Roman"/>
          <w:sz w:val="24"/>
          <w:szCs w:val="24"/>
        </w:rPr>
      </w:pPr>
    </w:p>
    <w:p>
      <w:pPr>
        <w:ind w:right="210"/>
        <w:jc w:val="left"/>
        <w:rPr>
          <w:rFonts w:ascii="Times New Roman" w:hAnsi="Times New Roman" w:cs="Times New Roman"/>
          <w:sz w:val="24"/>
          <w:szCs w:val="24"/>
        </w:rPr>
      </w:pPr>
    </w:p>
    <w:p>
      <w:pPr>
        <w:ind w:right="210"/>
        <w:rPr>
          <w:rFonts w:ascii="Times New Roman" w:hAnsi="Times New Roman" w:cs="Times New Roman"/>
          <w:sz w:val="24"/>
          <w:szCs w:val="24"/>
        </w:rPr>
      </w:pPr>
      <w:r>
        <w:rPr>
          <w:rFonts w:ascii="Times New Roman" w:hAnsi="Times New Roman" w:cs="Times New Roman"/>
          <w:sz w:val="24"/>
          <w:szCs w:val="24"/>
        </w:rPr>
        <w:t>Copy to: General Office of the Ministry of Foreign Affairs, General Office of the National Health Commission, General Office of GACC, Department of General Affairs of the National Immigration Administration, and Department of General Affairs of CAAC.</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7A"/>
    <w:rsid w:val="00035D3B"/>
    <w:rsid w:val="000E0447"/>
    <w:rsid w:val="000F4C5D"/>
    <w:rsid w:val="00125C17"/>
    <w:rsid w:val="00140E6B"/>
    <w:rsid w:val="0017328A"/>
    <w:rsid w:val="00192836"/>
    <w:rsid w:val="002859EF"/>
    <w:rsid w:val="002D5E5A"/>
    <w:rsid w:val="00307B26"/>
    <w:rsid w:val="003B4540"/>
    <w:rsid w:val="003C35D4"/>
    <w:rsid w:val="00406A7A"/>
    <w:rsid w:val="0042066D"/>
    <w:rsid w:val="00473366"/>
    <w:rsid w:val="004F69AE"/>
    <w:rsid w:val="005A72FB"/>
    <w:rsid w:val="005F0D0E"/>
    <w:rsid w:val="00611867"/>
    <w:rsid w:val="00641F1A"/>
    <w:rsid w:val="006B7729"/>
    <w:rsid w:val="006F122D"/>
    <w:rsid w:val="00714C0D"/>
    <w:rsid w:val="00717D3E"/>
    <w:rsid w:val="00792A01"/>
    <w:rsid w:val="00823968"/>
    <w:rsid w:val="00862F86"/>
    <w:rsid w:val="008F0103"/>
    <w:rsid w:val="00903E34"/>
    <w:rsid w:val="0092539E"/>
    <w:rsid w:val="009B3A41"/>
    <w:rsid w:val="009C771A"/>
    <w:rsid w:val="00A85368"/>
    <w:rsid w:val="00A9719A"/>
    <w:rsid w:val="00BE6DAB"/>
    <w:rsid w:val="00BF6333"/>
    <w:rsid w:val="00C44DF8"/>
    <w:rsid w:val="00C6526C"/>
    <w:rsid w:val="00D52D93"/>
    <w:rsid w:val="00DA17BE"/>
    <w:rsid w:val="00DD7311"/>
    <w:rsid w:val="00E43D22"/>
    <w:rsid w:val="00E46630"/>
    <w:rsid w:val="00EC6905"/>
    <w:rsid w:val="00F25124"/>
    <w:rsid w:val="015578C1"/>
    <w:rsid w:val="0C751B22"/>
    <w:rsid w:val="21AB4FD7"/>
    <w:rsid w:val="2B8F3193"/>
    <w:rsid w:val="3DE41CE6"/>
    <w:rsid w:val="69757140"/>
    <w:rsid w:val="6C37308B"/>
    <w:rsid w:val="6CF37975"/>
    <w:rsid w:val="71252610"/>
    <w:rsid w:val="7AA669C4"/>
    <w:rsid w:val="7E99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ook Antiqua" w:hAnsi="Book Antiqua"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仿宋"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Emphasis"/>
    <w:basedOn w:val="5"/>
    <w:qFormat/>
    <w:uiPriority w:val="20"/>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929</Words>
  <Characters>5298</Characters>
  <Lines>44</Lines>
  <Paragraphs>12</Paragraphs>
  <TotalTime>21</TotalTime>
  <ScaleCrop>false</ScaleCrop>
  <LinksUpToDate>false</LinksUpToDate>
  <CharactersWithSpaces>6215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2020-06-04T01:16:00Z</dcterms:created>
  <dc:creator>Zhou Mingwei</dc:creator>
  <cp:lastModifiedBy>Jack</cp:lastModifiedBy>
  <dcterms:modified xsi:type="dcterms:W3CDTF">2020-06-04T14:34:11Z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