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9C" w:rsidRPr="00B7262A" w:rsidRDefault="009C4AB6">
      <w:pPr>
        <w:jc w:val="center"/>
        <w:rPr>
          <w:rFonts w:ascii="华文中宋" w:eastAsia="华文中宋" w:hAnsi="华文中宋"/>
          <w:b/>
          <w:sz w:val="36"/>
          <w:szCs w:val="36"/>
        </w:rPr>
      </w:pPr>
      <w:r w:rsidRPr="00B7262A">
        <w:rPr>
          <w:rFonts w:ascii="华文中宋" w:eastAsia="华文中宋" w:hAnsi="华文中宋" w:hint="eastAsia"/>
          <w:b/>
          <w:sz w:val="36"/>
          <w:szCs w:val="36"/>
        </w:rPr>
        <w:t>飞行程序设计</w:t>
      </w:r>
      <w:r w:rsidR="000E1DCB">
        <w:rPr>
          <w:rFonts w:ascii="华文中宋" w:eastAsia="华文中宋" w:hAnsi="华文中宋" w:hint="eastAsia"/>
          <w:b/>
          <w:sz w:val="36"/>
          <w:szCs w:val="36"/>
        </w:rPr>
        <w:t>人员</w:t>
      </w:r>
      <w:r w:rsidR="00FD44DF">
        <w:rPr>
          <w:rFonts w:ascii="华文中宋" w:eastAsia="华文中宋" w:hAnsi="华文中宋" w:hint="eastAsia"/>
          <w:b/>
          <w:sz w:val="36"/>
          <w:szCs w:val="36"/>
        </w:rPr>
        <w:t>培训</w:t>
      </w:r>
      <w:r w:rsidR="00790BD0">
        <w:rPr>
          <w:rFonts w:ascii="华文中宋" w:eastAsia="华文中宋" w:hAnsi="华文中宋" w:hint="eastAsia"/>
          <w:b/>
          <w:sz w:val="36"/>
          <w:szCs w:val="36"/>
        </w:rPr>
        <w:t>管理规定</w:t>
      </w:r>
    </w:p>
    <w:p w:rsidR="00EE5C9C" w:rsidRDefault="00EE5C9C"/>
    <w:p w:rsidR="00EE5C9C" w:rsidRPr="00B7262A" w:rsidRDefault="009C4AB6" w:rsidP="00B7262A">
      <w:pPr>
        <w:pStyle w:val="1"/>
        <w:rPr>
          <w:b w:val="0"/>
        </w:rPr>
      </w:pPr>
      <w:r w:rsidRPr="00BA5D74">
        <w:t>1</w:t>
      </w:r>
      <w:r w:rsidR="00407922" w:rsidRPr="00BA5D74">
        <w:t>.</w:t>
      </w:r>
      <w:r w:rsidR="003D612C" w:rsidRPr="00BA5D74">
        <w:rPr>
          <w:rFonts w:hint="eastAsia"/>
        </w:rPr>
        <w:t>目的</w:t>
      </w:r>
      <w:r w:rsidRPr="00BA5D74">
        <w:rPr>
          <w:rFonts w:hint="eastAsia"/>
        </w:rPr>
        <w:t>和</w:t>
      </w:r>
      <w:r w:rsidR="003D612C" w:rsidRPr="00BA5D74">
        <w:rPr>
          <w:rFonts w:hint="eastAsia"/>
        </w:rPr>
        <w:t>依据</w:t>
      </w:r>
    </w:p>
    <w:p w:rsidR="008B775B" w:rsidRDefault="00FC6C23" w:rsidP="00371292">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为规范飞行程序设计人员</w:t>
      </w:r>
      <w:r w:rsidR="00B704D9">
        <w:rPr>
          <w:rFonts w:ascii="Times New Roman" w:eastAsia="仿宋_GB2312" w:hAnsi="Times New Roman" w:hint="eastAsia"/>
          <w:sz w:val="28"/>
          <w:szCs w:val="28"/>
        </w:rPr>
        <w:t>培训</w:t>
      </w:r>
      <w:r>
        <w:rPr>
          <w:rFonts w:ascii="Times New Roman" w:eastAsia="仿宋_GB2312" w:hAnsi="Times New Roman" w:hint="eastAsia"/>
          <w:sz w:val="28"/>
          <w:szCs w:val="28"/>
        </w:rPr>
        <w:t>工作，依据</w:t>
      </w:r>
      <w:r w:rsidR="009C4AB6" w:rsidRPr="00B7262A">
        <w:rPr>
          <w:rFonts w:ascii="Times New Roman" w:eastAsia="仿宋_GB2312" w:hAnsi="Times New Roman" w:hint="eastAsia"/>
          <w:sz w:val="28"/>
          <w:szCs w:val="28"/>
        </w:rPr>
        <w:t>《民用机场飞行程序和运行最低标准管理规定》制定</w:t>
      </w:r>
      <w:r>
        <w:rPr>
          <w:rFonts w:ascii="Times New Roman" w:eastAsia="仿宋_GB2312" w:hAnsi="Times New Roman" w:hint="eastAsia"/>
          <w:sz w:val="28"/>
          <w:szCs w:val="28"/>
        </w:rPr>
        <w:t>本规定</w:t>
      </w:r>
      <w:r w:rsidR="0053642B">
        <w:rPr>
          <w:rFonts w:ascii="Times New Roman" w:eastAsia="仿宋_GB2312" w:hAnsi="Times New Roman" w:hint="eastAsia"/>
          <w:sz w:val="28"/>
          <w:szCs w:val="28"/>
        </w:rPr>
        <w:t>。</w:t>
      </w:r>
    </w:p>
    <w:p w:rsidR="00EE5C9C" w:rsidRPr="00B7262A" w:rsidRDefault="009C4AB6" w:rsidP="00B7262A">
      <w:pPr>
        <w:pStyle w:val="1"/>
        <w:rPr>
          <w:b w:val="0"/>
        </w:rPr>
      </w:pPr>
      <w:r w:rsidRPr="00BA5D74">
        <w:t>2</w:t>
      </w:r>
      <w:r w:rsidR="00407922" w:rsidRPr="00BA5D74">
        <w:t>.</w:t>
      </w:r>
      <w:r w:rsidRPr="00BA5D74">
        <w:rPr>
          <w:rFonts w:hint="eastAsia"/>
        </w:rPr>
        <w:t>适用范围</w:t>
      </w:r>
    </w:p>
    <w:p w:rsidR="00EE5C9C" w:rsidRDefault="00FC6C23" w:rsidP="00371292">
      <w:pPr>
        <w:adjustRightInd w:val="0"/>
        <w:spacing w:line="360" w:lineRule="auto"/>
        <w:ind w:firstLineChars="200" w:firstLine="560"/>
        <w:textAlignment w:val="baseline"/>
        <w:rPr>
          <w:rFonts w:ascii="Times New Roman" w:eastAsia="仿宋_GB2312" w:hAnsi="Times New Roman"/>
          <w:sz w:val="28"/>
          <w:szCs w:val="28"/>
        </w:rPr>
      </w:pPr>
      <w:r w:rsidRPr="00215A8D">
        <w:rPr>
          <w:rFonts w:ascii="Times New Roman" w:eastAsia="仿宋_GB2312" w:hAnsi="Times New Roman" w:hint="eastAsia"/>
          <w:sz w:val="28"/>
          <w:szCs w:val="28"/>
        </w:rPr>
        <w:t>本</w:t>
      </w:r>
      <w:r w:rsidR="003D02E4">
        <w:rPr>
          <w:rFonts w:ascii="Times New Roman" w:eastAsia="仿宋_GB2312" w:hAnsi="Times New Roman" w:hint="eastAsia"/>
          <w:sz w:val="28"/>
          <w:szCs w:val="28"/>
        </w:rPr>
        <w:t>规定</w:t>
      </w:r>
      <w:r w:rsidRPr="00B7262A">
        <w:rPr>
          <w:rFonts w:ascii="Times New Roman" w:eastAsia="仿宋_GB2312" w:hAnsi="Times New Roman" w:hint="eastAsia"/>
          <w:sz w:val="28"/>
          <w:szCs w:val="28"/>
        </w:rPr>
        <w:t>为</w:t>
      </w:r>
      <w:r>
        <w:rPr>
          <w:rFonts w:ascii="Times New Roman" w:eastAsia="仿宋_GB2312" w:hAnsi="Times New Roman" w:hint="eastAsia"/>
          <w:sz w:val="28"/>
          <w:szCs w:val="28"/>
        </w:rPr>
        <w:t>飞行程序设计人员</w:t>
      </w:r>
      <w:r w:rsidR="003D612C">
        <w:rPr>
          <w:rFonts w:ascii="Times New Roman" w:eastAsia="仿宋_GB2312" w:hAnsi="Times New Roman" w:hint="eastAsia"/>
          <w:sz w:val="28"/>
          <w:szCs w:val="28"/>
        </w:rPr>
        <w:t>培训</w:t>
      </w:r>
      <w:r>
        <w:rPr>
          <w:rFonts w:ascii="Times New Roman" w:eastAsia="仿宋_GB2312" w:hAnsi="Times New Roman" w:hint="eastAsia"/>
          <w:sz w:val="28"/>
          <w:szCs w:val="28"/>
        </w:rPr>
        <w:t>提出要求，并为</w:t>
      </w:r>
      <w:r w:rsidRPr="00B7262A">
        <w:rPr>
          <w:rFonts w:ascii="Times New Roman" w:eastAsia="仿宋_GB2312" w:hAnsi="Times New Roman" w:hint="eastAsia"/>
          <w:sz w:val="28"/>
          <w:szCs w:val="28"/>
        </w:rPr>
        <w:t>飞行程序</w:t>
      </w:r>
      <w:r>
        <w:rPr>
          <w:rFonts w:ascii="Times New Roman" w:eastAsia="仿宋_GB2312" w:hAnsi="Times New Roman" w:hint="eastAsia"/>
          <w:sz w:val="28"/>
          <w:szCs w:val="28"/>
        </w:rPr>
        <w:t>设计培训单位开展</w:t>
      </w:r>
      <w:r w:rsidR="00B704D9">
        <w:rPr>
          <w:rFonts w:ascii="Times New Roman" w:eastAsia="仿宋_GB2312" w:hAnsi="Times New Roman" w:hint="eastAsia"/>
          <w:sz w:val="28"/>
          <w:szCs w:val="28"/>
        </w:rPr>
        <w:t>培训</w:t>
      </w:r>
      <w:r>
        <w:rPr>
          <w:rFonts w:ascii="Times New Roman" w:eastAsia="仿宋_GB2312" w:hAnsi="Times New Roman" w:hint="eastAsia"/>
          <w:sz w:val="28"/>
          <w:szCs w:val="28"/>
        </w:rPr>
        <w:t>提供</w:t>
      </w:r>
      <w:r w:rsidRPr="00B7262A">
        <w:rPr>
          <w:rFonts w:ascii="Times New Roman" w:eastAsia="仿宋_GB2312" w:hAnsi="Times New Roman" w:hint="eastAsia"/>
          <w:sz w:val="28"/>
          <w:szCs w:val="28"/>
        </w:rPr>
        <w:t>指导。</w:t>
      </w:r>
    </w:p>
    <w:p w:rsidR="001D469E" w:rsidRDefault="003D02E4" w:rsidP="00371292">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本</w:t>
      </w:r>
      <w:r w:rsidR="00FC6C23">
        <w:rPr>
          <w:rFonts w:ascii="Times New Roman" w:eastAsia="仿宋_GB2312" w:hAnsi="Times New Roman" w:hint="eastAsia"/>
          <w:sz w:val="28"/>
          <w:szCs w:val="28"/>
        </w:rPr>
        <w:t>规定中的</w:t>
      </w:r>
      <w:r w:rsidR="001D469E" w:rsidRPr="00D87250">
        <w:rPr>
          <w:rFonts w:ascii="Times New Roman" w:eastAsia="仿宋_GB2312" w:hAnsi="Times New Roman" w:hint="eastAsia"/>
          <w:sz w:val="28"/>
          <w:szCs w:val="28"/>
        </w:rPr>
        <w:t>飞行程序设计</w:t>
      </w:r>
      <w:r w:rsidR="003D612C">
        <w:rPr>
          <w:rFonts w:ascii="Times New Roman" w:eastAsia="仿宋_GB2312" w:hAnsi="Times New Roman" w:hint="eastAsia"/>
          <w:sz w:val="28"/>
          <w:szCs w:val="28"/>
        </w:rPr>
        <w:t>培训</w:t>
      </w:r>
      <w:r w:rsidR="001D469E" w:rsidRPr="00D87250">
        <w:rPr>
          <w:rFonts w:ascii="Times New Roman" w:eastAsia="仿宋_GB2312" w:hAnsi="Times New Roman" w:hint="eastAsia"/>
          <w:sz w:val="28"/>
          <w:szCs w:val="28"/>
        </w:rPr>
        <w:t>单位</w:t>
      </w:r>
      <w:r w:rsidR="00FC6C23">
        <w:rPr>
          <w:rFonts w:ascii="Times New Roman" w:eastAsia="仿宋_GB2312" w:hAnsi="Times New Roman" w:hint="eastAsia"/>
          <w:sz w:val="28"/>
          <w:szCs w:val="28"/>
        </w:rPr>
        <w:t>是指</w:t>
      </w:r>
      <w:r w:rsidR="001D469E" w:rsidRPr="00D87250">
        <w:rPr>
          <w:rFonts w:ascii="Times New Roman" w:eastAsia="仿宋_GB2312" w:hAnsi="Times New Roman" w:hint="eastAsia"/>
          <w:sz w:val="28"/>
          <w:szCs w:val="28"/>
        </w:rPr>
        <w:t>开展飞行程序设计培训的单位。</w:t>
      </w:r>
    </w:p>
    <w:p w:rsidR="006965C5" w:rsidRDefault="001D469E" w:rsidP="006965C5">
      <w:pPr>
        <w:pStyle w:val="1"/>
      </w:pPr>
      <w:r>
        <w:t>3</w:t>
      </w:r>
      <w:r w:rsidR="006965C5" w:rsidRPr="00BA5D74">
        <w:t>.</w:t>
      </w:r>
      <w:r w:rsidR="00466102">
        <w:rPr>
          <w:rFonts w:hint="eastAsia"/>
        </w:rPr>
        <w:t>培训分类</w:t>
      </w:r>
    </w:p>
    <w:p w:rsidR="00D15F76" w:rsidRDefault="00FC6C23" w:rsidP="00C12512">
      <w:pPr>
        <w:adjustRightInd w:val="0"/>
        <w:spacing w:line="360" w:lineRule="auto"/>
        <w:ind w:firstLineChars="200" w:firstLine="560"/>
        <w:textAlignment w:val="baseline"/>
        <w:rPr>
          <w:rFonts w:ascii="Times New Roman" w:eastAsia="仿宋_GB2312" w:hAnsi="Times New Roman"/>
          <w:sz w:val="28"/>
          <w:szCs w:val="28"/>
        </w:rPr>
      </w:pPr>
      <w:r w:rsidRPr="00D80428">
        <w:rPr>
          <w:rFonts w:ascii="Times New Roman" w:eastAsia="仿宋_GB2312" w:hAnsi="Times New Roman" w:hint="eastAsia"/>
          <w:sz w:val="28"/>
          <w:szCs w:val="28"/>
        </w:rPr>
        <w:t>飞行程序设计</w:t>
      </w:r>
      <w:r w:rsidR="00466102">
        <w:rPr>
          <w:rFonts w:ascii="Times New Roman" w:eastAsia="仿宋_GB2312" w:hAnsi="Times New Roman" w:hint="eastAsia"/>
          <w:sz w:val="28"/>
          <w:szCs w:val="28"/>
        </w:rPr>
        <w:t>培训</w:t>
      </w:r>
      <w:r w:rsidRPr="00D80428">
        <w:rPr>
          <w:rFonts w:ascii="Times New Roman" w:eastAsia="仿宋_GB2312" w:hAnsi="Times New Roman" w:hint="eastAsia"/>
          <w:sz w:val="28"/>
          <w:szCs w:val="28"/>
        </w:rPr>
        <w:t>包括</w:t>
      </w:r>
      <w:r w:rsidR="00662BC5">
        <w:rPr>
          <w:rFonts w:ascii="Times New Roman" w:eastAsia="仿宋_GB2312" w:hAnsi="Times New Roman" w:hint="eastAsia"/>
          <w:sz w:val="28"/>
          <w:szCs w:val="28"/>
        </w:rPr>
        <w:t>基础培训</w:t>
      </w:r>
      <w:r w:rsidRPr="00D80428">
        <w:rPr>
          <w:rFonts w:ascii="Times New Roman" w:eastAsia="仿宋_GB2312" w:hAnsi="Times New Roman" w:hint="eastAsia"/>
          <w:sz w:val="28"/>
          <w:szCs w:val="28"/>
        </w:rPr>
        <w:t>、</w:t>
      </w:r>
      <w:r w:rsidR="00662BC5" w:rsidRPr="00D80428">
        <w:rPr>
          <w:rFonts w:ascii="Times New Roman" w:eastAsia="仿宋_GB2312" w:hAnsi="Times New Roman" w:hint="eastAsia"/>
          <w:sz w:val="28"/>
          <w:szCs w:val="28"/>
        </w:rPr>
        <w:t>定期培训</w:t>
      </w:r>
      <w:r w:rsidR="00662BC5">
        <w:rPr>
          <w:rFonts w:ascii="Times New Roman" w:eastAsia="仿宋_GB2312" w:hAnsi="Times New Roman" w:hint="eastAsia"/>
          <w:sz w:val="28"/>
          <w:szCs w:val="28"/>
        </w:rPr>
        <w:t>和</w:t>
      </w:r>
      <w:r w:rsidR="00662BC5" w:rsidRPr="00D80428">
        <w:rPr>
          <w:rFonts w:ascii="Times New Roman" w:eastAsia="仿宋_GB2312" w:hAnsi="Times New Roman" w:hint="eastAsia"/>
          <w:sz w:val="28"/>
          <w:szCs w:val="28"/>
        </w:rPr>
        <w:t>专题</w:t>
      </w:r>
      <w:r w:rsidRPr="00D80428">
        <w:rPr>
          <w:rFonts w:ascii="Times New Roman" w:eastAsia="仿宋_GB2312" w:hAnsi="Times New Roman" w:hint="eastAsia"/>
          <w:sz w:val="28"/>
          <w:szCs w:val="28"/>
        </w:rPr>
        <w:t>培训。</w:t>
      </w:r>
      <w:r w:rsidR="00930FB0">
        <w:rPr>
          <w:rFonts w:ascii="Times New Roman" w:eastAsia="仿宋_GB2312" w:hAnsi="Times New Roman" w:hint="eastAsia"/>
          <w:sz w:val="28"/>
          <w:szCs w:val="28"/>
        </w:rPr>
        <w:t>飞行程序设计</w:t>
      </w:r>
      <w:r w:rsidR="00187707" w:rsidRPr="00187707">
        <w:rPr>
          <w:rFonts w:ascii="Times New Roman" w:eastAsia="仿宋_GB2312" w:hAnsi="Times New Roman" w:hint="eastAsia"/>
          <w:sz w:val="28"/>
          <w:szCs w:val="28"/>
        </w:rPr>
        <w:t>基础培训和定期培训应当符合训练大纲要求</w:t>
      </w:r>
      <w:r w:rsidR="00E377AE">
        <w:rPr>
          <w:rFonts w:ascii="Times New Roman" w:eastAsia="仿宋_GB2312" w:hAnsi="Times New Roman" w:hint="eastAsia"/>
          <w:sz w:val="28"/>
          <w:szCs w:val="28"/>
        </w:rPr>
        <w:t>，</w:t>
      </w:r>
      <w:r w:rsidR="00D15F76">
        <w:rPr>
          <w:rFonts w:ascii="Times New Roman" w:eastAsia="仿宋_GB2312" w:hAnsi="Times New Roman" w:hint="eastAsia"/>
          <w:sz w:val="28"/>
          <w:szCs w:val="28"/>
        </w:rPr>
        <w:t>培训单位可</w:t>
      </w:r>
      <w:r w:rsidR="000E1DCB">
        <w:rPr>
          <w:rFonts w:ascii="Times New Roman" w:eastAsia="仿宋_GB2312" w:hAnsi="Times New Roman" w:hint="eastAsia"/>
          <w:sz w:val="28"/>
          <w:szCs w:val="28"/>
        </w:rPr>
        <w:t>根据需要</w:t>
      </w:r>
      <w:r w:rsidR="00D15F76">
        <w:rPr>
          <w:rFonts w:ascii="Times New Roman" w:eastAsia="仿宋_GB2312" w:hAnsi="Times New Roman" w:hint="eastAsia"/>
          <w:sz w:val="28"/>
          <w:szCs w:val="28"/>
        </w:rPr>
        <w:t>在训练大纲的基础上增加</w:t>
      </w:r>
      <w:r w:rsidR="0072423C">
        <w:rPr>
          <w:rFonts w:ascii="Times New Roman" w:eastAsia="仿宋_GB2312" w:hAnsi="Times New Roman" w:hint="eastAsia"/>
          <w:sz w:val="28"/>
          <w:szCs w:val="28"/>
        </w:rPr>
        <w:t>相应</w:t>
      </w:r>
      <w:r w:rsidR="00D15F76">
        <w:rPr>
          <w:rFonts w:ascii="Times New Roman" w:eastAsia="仿宋_GB2312" w:hAnsi="Times New Roman" w:hint="eastAsia"/>
          <w:sz w:val="28"/>
          <w:szCs w:val="28"/>
        </w:rPr>
        <w:t>内容。</w:t>
      </w:r>
    </w:p>
    <w:p w:rsidR="00187707" w:rsidRPr="00187707" w:rsidRDefault="00187707" w:rsidP="00C12512">
      <w:pPr>
        <w:adjustRightInd w:val="0"/>
        <w:spacing w:line="360" w:lineRule="auto"/>
        <w:ind w:firstLineChars="200" w:firstLine="560"/>
        <w:textAlignment w:val="baseline"/>
        <w:rPr>
          <w:rFonts w:ascii="Times New Roman" w:eastAsia="仿宋_GB2312" w:hAnsi="Times New Roman"/>
          <w:sz w:val="28"/>
          <w:szCs w:val="28"/>
        </w:rPr>
      </w:pPr>
      <w:r w:rsidRPr="00187707">
        <w:rPr>
          <w:rFonts w:ascii="Times New Roman" w:eastAsia="仿宋_GB2312" w:hAnsi="Times New Roman" w:hint="eastAsia"/>
          <w:sz w:val="28"/>
          <w:szCs w:val="28"/>
        </w:rPr>
        <w:t>飞行程序设计人员</w:t>
      </w:r>
      <w:r>
        <w:rPr>
          <w:rFonts w:ascii="Times New Roman" w:eastAsia="仿宋_GB2312" w:hAnsi="Times New Roman" w:hint="eastAsia"/>
          <w:sz w:val="28"/>
          <w:szCs w:val="28"/>
        </w:rPr>
        <w:t>应</w:t>
      </w:r>
      <w:r w:rsidRPr="00187707">
        <w:rPr>
          <w:rFonts w:ascii="Times New Roman" w:eastAsia="仿宋_GB2312" w:hAnsi="Times New Roman" w:hint="eastAsia"/>
          <w:sz w:val="28"/>
          <w:szCs w:val="28"/>
        </w:rPr>
        <w:t>参加基础培训和定期培训。</w:t>
      </w:r>
      <w:r>
        <w:rPr>
          <w:rFonts w:ascii="Times New Roman" w:eastAsia="仿宋_GB2312" w:hAnsi="Times New Roman" w:hint="eastAsia"/>
          <w:sz w:val="28"/>
          <w:szCs w:val="28"/>
        </w:rPr>
        <w:t>飞行程序设计人员开展</w:t>
      </w:r>
      <w:r w:rsidR="00B717E0">
        <w:rPr>
          <w:rFonts w:ascii="Times New Roman" w:eastAsia="仿宋_GB2312" w:hAnsi="Times New Roman" w:hint="eastAsia"/>
          <w:sz w:val="28"/>
          <w:szCs w:val="28"/>
        </w:rPr>
        <w:t>有关</w:t>
      </w:r>
      <w:r>
        <w:rPr>
          <w:rFonts w:ascii="Times New Roman" w:eastAsia="仿宋_GB2312" w:hAnsi="Times New Roman" w:hint="eastAsia"/>
          <w:sz w:val="28"/>
          <w:szCs w:val="28"/>
        </w:rPr>
        <w:t>专题</w:t>
      </w:r>
      <w:r w:rsidR="00B717E0">
        <w:rPr>
          <w:rFonts w:ascii="Times New Roman" w:eastAsia="仿宋_GB2312" w:hAnsi="Times New Roman" w:hint="eastAsia"/>
          <w:sz w:val="28"/>
          <w:szCs w:val="28"/>
        </w:rPr>
        <w:t>的</w:t>
      </w:r>
      <w:r w:rsidR="00293A9F">
        <w:rPr>
          <w:rFonts w:ascii="Times New Roman" w:eastAsia="仿宋_GB2312" w:hAnsi="Times New Roman" w:hint="eastAsia"/>
          <w:sz w:val="28"/>
          <w:szCs w:val="28"/>
        </w:rPr>
        <w:t>程序</w:t>
      </w:r>
      <w:r>
        <w:rPr>
          <w:rFonts w:ascii="Times New Roman" w:eastAsia="仿宋_GB2312" w:hAnsi="Times New Roman" w:hint="eastAsia"/>
          <w:sz w:val="28"/>
          <w:szCs w:val="28"/>
        </w:rPr>
        <w:t>设计前应参加相应的专题培训。</w:t>
      </w:r>
    </w:p>
    <w:p w:rsidR="006965C5" w:rsidRPr="00BA5D74" w:rsidRDefault="001D469E" w:rsidP="006965C5">
      <w:pPr>
        <w:pStyle w:val="2"/>
      </w:pPr>
      <w:r>
        <w:t>3</w:t>
      </w:r>
      <w:r w:rsidR="006965C5" w:rsidRPr="00BA5D74">
        <w:t xml:space="preserve">.1 </w:t>
      </w:r>
      <w:r w:rsidR="00662BC5">
        <w:rPr>
          <w:rFonts w:hint="eastAsia"/>
        </w:rPr>
        <w:t>基础培训</w:t>
      </w:r>
    </w:p>
    <w:p w:rsidR="00187E27" w:rsidRDefault="006235DF" w:rsidP="00371292">
      <w:pPr>
        <w:adjustRightInd w:val="0"/>
        <w:spacing w:line="360" w:lineRule="auto"/>
        <w:ind w:firstLineChars="200" w:firstLine="560"/>
        <w:textAlignment w:val="baseline"/>
        <w:rPr>
          <w:rFonts w:ascii="Times New Roman" w:eastAsia="仿宋_GB2312" w:hAnsi="Times New Roman"/>
          <w:sz w:val="28"/>
          <w:szCs w:val="28"/>
        </w:rPr>
      </w:pPr>
      <w:r w:rsidRPr="00371292">
        <w:rPr>
          <w:rFonts w:ascii="Times New Roman" w:eastAsia="仿宋_GB2312" w:hAnsi="Times New Roman" w:hint="eastAsia"/>
          <w:sz w:val="28"/>
          <w:szCs w:val="28"/>
        </w:rPr>
        <w:t>基础培训</w:t>
      </w:r>
      <w:r w:rsidR="008C254B">
        <w:rPr>
          <w:rFonts w:ascii="Times New Roman" w:eastAsia="仿宋_GB2312" w:hAnsi="Times New Roman" w:hint="eastAsia"/>
          <w:sz w:val="28"/>
          <w:szCs w:val="28"/>
        </w:rPr>
        <w:t>为期</w:t>
      </w:r>
      <w:r w:rsidR="008C254B">
        <w:rPr>
          <w:rFonts w:ascii="Times New Roman" w:eastAsia="仿宋_GB2312" w:hAnsi="Times New Roman" w:hint="eastAsia"/>
          <w:sz w:val="28"/>
          <w:szCs w:val="28"/>
        </w:rPr>
        <w:t>8</w:t>
      </w:r>
      <w:r w:rsidR="008C254B">
        <w:rPr>
          <w:rFonts w:ascii="Times New Roman" w:eastAsia="仿宋_GB2312" w:hAnsi="Times New Roman" w:hint="eastAsia"/>
          <w:sz w:val="28"/>
          <w:szCs w:val="28"/>
        </w:rPr>
        <w:t>周</w:t>
      </w:r>
      <w:r w:rsidR="008C254B">
        <w:rPr>
          <w:rFonts w:ascii="Times New Roman" w:eastAsia="仿宋_GB2312" w:hAnsi="Times New Roman"/>
          <w:sz w:val="28"/>
          <w:szCs w:val="28"/>
        </w:rPr>
        <w:t>，</w:t>
      </w:r>
      <w:r w:rsidRPr="00D25F5E">
        <w:rPr>
          <w:rFonts w:ascii="Times New Roman" w:eastAsia="仿宋_GB2312" w:hAnsi="Times New Roman" w:hint="eastAsia"/>
          <w:sz w:val="28"/>
          <w:szCs w:val="28"/>
        </w:rPr>
        <w:t>包括</w:t>
      </w:r>
      <w:r>
        <w:rPr>
          <w:rFonts w:ascii="Times New Roman" w:eastAsia="仿宋_GB2312" w:hAnsi="Times New Roman" w:hint="eastAsia"/>
          <w:sz w:val="28"/>
          <w:szCs w:val="28"/>
        </w:rPr>
        <w:t>1</w:t>
      </w:r>
      <w:r>
        <w:rPr>
          <w:rFonts w:ascii="Times New Roman" w:eastAsia="仿宋_GB2312" w:hAnsi="Times New Roman" w:hint="eastAsia"/>
          <w:sz w:val="28"/>
          <w:szCs w:val="28"/>
        </w:rPr>
        <w:t>周的预训、</w:t>
      </w:r>
      <w:r w:rsidRPr="00D25F5E">
        <w:rPr>
          <w:rFonts w:ascii="Times New Roman" w:eastAsia="仿宋_GB2312" w:hAnsi="Times New Roman" w:hint="eastAsia"/>
          <w:sz w:val="28"/>
          <w:szCs w:val="28"/>
        </w:rPr>
        <w:t>4</w:t>
      </w:r>
      <w:r w:rsidRPr="00D25F5E">
        <w:rPr>
          <w:rFonts w:ascii="Times New Roman" w:eastAsia="仿宋_GB2312" w:hAnsi="Times New Roman" w:hint="eastAsia"/>
          <w:sz w:val="28"/>
          <w:szCs w:val="28"/>
        </w:rPr>
        <w:t>周的传统飞行程序设计</w:t>
      </w:r>
      <w:r>
        <w:rPr>
          <w:rFonts w:ascii="Times New Roman" w:eastAsia="仿宋_GB2312" w:hAnsi="Times New Roman" w:hint="eastAsia"/>
          <w:sz w:val="28"/>
          <w:szCs w:val="28"/>
        </w:rPr>
        <w:t>培训</w:t>
      </w:r>
      <w:r w:rsidRPr="00D25F5E">
        <w:rPr>
          <w:rFonts w:ascii="Times New Roman" w:eastAsia="仿宋_GB2312" w:hAnsi="Times New Roman" w:hint="eastAsia"/>
          <w:sz w:val="28"/>
          <w:szCs w:val="28"/>
        </w:rPr>
        <w:t>、</w:t>
      </w:r>
      <w:r w:rsidRPr="00D25F5E">
        <w:rPr>
          <w:rFonts w:ascii="Times New Roman" w:eastAsia="仿宋_GB2312" w:hAnsi="Times New Roman"/>
          <w:sz w:val="28"/>
          <w:szCs w:val="28"/>
        </w:rPr>
        <w:t>3</w:t>
      </w:r>
      <w:r w:rsidR="00466102">
        <w:rPr>
          <w:rFonts w:ascii="Times New Roman" w:eastAsia="仿宋_GB2312" w:hAnsi="Times New Roman" w:hint="eastAsia"/>
          <w:sz w:val="28"/>
          <w:szCs w:val="28"/>
        </w:rPr>
        <w:t>周的基于性能</w:t>
      </w:r>
      <w:r w:rsidRPr="00D25F5E">
        <w:rPr>
          <w:rFonts w:ascii="Times New Roman" w:eastAsia="仿宋_GB2312" w:hAnsi="Times New Roman" w:hint="eastAsia"/>
          <w:sz w:val="28"/>
          <w:szCs w:val="28"/>
        </w:rPr>
        <w:t>导航（</w:t>
      </w:r>
      <w:r w:rsidRPr="00D25F5E">
        <w:rPr>
          <w:rFonts w:ascii="Times New Roman" w:eastAsia="仿宋_GB2312" w:hAnsi="Times New Roman" w:hint="eastAsia"/>
          <w:sz w:val="28"/>
          <w:szCs w:val="28"/>
        </w:rPr>
        <w:t>PBN</w:t>
      </w:r>
      <w:r w:rsidRPr="00D25F5E">
        <w:rPr>
          <w:rFonts w:ascii="Times New Roman" w:eastAsia="仿宋_GB2312" w:hAnsi="Times New Roman" w:hint="eastAsia"/>
          <w:sz w:val="28"/>
          <w:szCs w:val="28"/>
        </w:rPr>
        <w:t>）飞行程序设计</w:t>
      </w:r>
      <w:r>
        <w:rPr>
          <w:rFonts w:ascii="Times New Roman" w:eastAsia="仿宋_GB2312" w:hAnsi="Times New Roman" w:hint="eastAsia"/>
          <w:sz w:val="28"/>
          <w:szCs w:val="28"/>
        </w:rPr>
        <w:t>培训三</w:t>
      </w:r>
      <w:r w:rsidRPr="00D25F5E">
        <w:rPr>
          <w:rFonts w:ascii="Times New Roman" w:eastAsia="仿宋_GB2312" w:hAnsi="Times New Roman" w:hint="eastAsia"/>
          <w:sz w:val="28"/>
          <w:szCs w:val="28"/>
        </w:rPr>
        <w:t>部分</w:t>
      </w:r>
      <w:r w:rsidR="00466102">
        <w:rPr>
          <w:rFonts w:ascii="Times New Roman" w:eastAsia="仿宋_GB2312" w:hAnsi="Times New Roman" w:hint="eastAsia"/>
          <w:sz w:val="28"/>
          <w:szCs w:val="28"/>
        </w:rPr>
        <w:t>。</w:t>
      </w:r>
    </w:p>
    <w:p w:rsidR="006965C5" w:rsidRPr="00466102" w:rsidRDefault="00EB784C" w:rsidP="00204252">
      <w:pPr>
        <w:adjustRightInd w:val="0"/>
        <w:spacing w:line="360" w:lineRule="auto"/>
        <w:ind w:firstLineChars="200" w:firstLine="560"/>
        <w:textAlignment w:val="baseline"/>
        <w:rPr>
          <w:rFonts w:ascii="Times New Roman" w:eastAsia="仿宋_GB2312" w:hAnsi="Times New Roman"/>
          <w:sz w:val="28"/>
          <w:szCs w:val="28"/>
        </w:rPr>
      </w:pPr>
      <w:r w:rsidRPr="00466102">
        <w:rPr>
          <w:rFonts w:ascii="Times New Roman" w:eastAsia="仿宋_GB2312" w:hAnsi="Times New Roman" w:hint="eastAsia"/>
          <w:sz w:val="28"/>
          <w:szCs w:val="28"/>
        </w:rPr>
        <w:t>预训</w:t>
      </w:r>
      <w:r w:rsidR="00E10DA0">
        <w:rPr>
          <w:rFonts w:ascii="Times New Roman" w:eastAsia="仿宋_GB2312" w:hAnsi="Times New Roman" w:hint="eastAsia"/>
          <w:sz w:val="28"/>
          <w:szCs w:val="28"/>
        </w:rPr>
        <w:t>主要针对</w:t>
      </w:r>
      <w:r w:rsidR="00E10DA0" w:rsidRPr="00466102">
        <w:rPr>
          <w:rFonts w:ascii="Times New Roman" w:eastAsia="仿宋_GB2312" w:hAnsi="Times New Roman" w:hint="eastAsia"/>
          <w:sz w:val="28"/>
          <w:szCs w:val="28"/>
        </w:rPr>
        <w:t>传统和</w:t>
      </w:r>
      <w:r w:rsidR="00E10DA0" w:rsidRPr="00466102">
        <w:rPr>
          <w:rFonts w:ascii="Times New Roman" w:eastAsia="仿宋_GB2312" w:hAnsi="Times New Roman" w:hint="eastAsia"/>
          <w:sz w:val="28"/>
          <w:szCs w:val="28"/>
        </w:rPr>
        <w:t>PBN</w:t>
      </w:r>
      <w:r w:rsidR="00E10DA0" w:rsidRPr="00466102">
        <w:rPr>
          <w:rFonts w:ascii="Times New Roman" w:eastAsia="仿宋_GB2312" w:hAnsi="Times New Roman" w:hint="eastAsia"/>
          <w:sz w:val="28"/>
          <w:szCs w:val="28"/>
        </w:rPr>
        <w:t>飞行程序培训前需掌握的基本技能和知识</w:t>
      </w:r>
      <w:r w:rsidRPr="00466102">
        <w:rPr>
          <w:rFonts w:ascii="Times New Roman" w:eastAsia="仿宋_GB2312" w:hAnsi="Times New Roman" w:hint="eastAsia"/>
          <w:sz w:val="28"/>
          <w:szCs w:val="28"/>
        </w:rPr>
        <w:t>，</w:t>
      </w:r>
      <w:r w:rsidR="00E10DA0" w:rsidRPr="00466102">
        <w:rPr>
          <w:rFonts w:ascii="Times New Roman" w:eastAsia="仿宋_GB2312" w:hAnsi="Times New Roman" w:hint="eastAsia"/>
          <w:sz w:val="28"/>
          <w:szCs w:val="28"/>
        </w:rPr>
        <w:t>不包括任何程序设计技术或标准</w:t>
      </w:r>
      <w:r w:rsidRPr="00466102">
        <w:rPr>
          <w:rFonts w:ascii="Times New Roman" w:eastAsia="仿宋_GB2312" w:hAnsi="Times New Roman" w:hint="eastAsia"/>
          <w:sz w:val="28"/>
          <w:szCs w:val="28"/>
        </w:rPr>
        <w:t>。</w:t>
      </w:r>
      <w:r w:rsidR="00CF0402" w:rsidRPr="00466102">
        <w:rPr>
          <w:rFonts w:ascii="Times New Roman" w:eastAsia="仿宋_GB2312" w:hAnsi="Times New Roman" w:hint="eastAsia"/>
          <w:sz w:val="28"/>
          <w:szCs w:val="28"/>
        </w:rPr>
        <w:t>培训单位</w:t>
      </w:r>
      <w:r w:rsidR="006965C5" w:rsidRPr="00466102">
        <w:rPr>
          <w:rFonts w:ascii="Times New Roman" w:eastAsia="仿宋_GB2312" w:hAnsi="Times New Roman" w:hint="eastAsia"/>
          <w:sz w:val="28"/>
          <w:szCs w:val="28"/>
        </w:rPr>
        <w:t>应该对受训人员的</w:t>
      </w:r>
      <w:r w:rsidR="006965C5" w:rsidRPr="00466102">
        <w:rPr>
          <w:rFonts w:ascii="Times New Roman" w:eastAsia="仿宋_GB2312" w:hAnsi="Times New Roman" w:hint="eastAsia"/>
          <w:sz w:val="28"/>
          <w:szCs w:val="28"/>
        </w:rPr>
        <w:lastRenderedPageBreak/>
        <w:t>技能和知识水平进行评估</w:t>
      </w:r>
      <w:r w:rsidR="00E10DA0">
        <w:rPr>
          <w:rFonts w:ascii="Times New Roman" w:eastAsia="仿宋_GB2312" w:hAnsi="Times New Roman" w:hint="eastAsia"/>
          <w:sz w:val="28"/>
          <w:szCs w:val="28"/>
        </w:rPr>
        <w:t>；</w:t>
      </w:r>
      <w:r w:rsidR="006965C5" w:rsidRPr="00466102">
        <w:rPr>
          <w:rFonts w:ascii="Times New Roman" w:eastAsia="仿宋_GB2312" w:hAnsi="Times New Roman" w:hint="eastAsia"/>
          <w:sz w:val="28"/>
          <w:szCs w:val="28"/>
        </w:rPr>
        <w:t>对水平达标的人员，</w:t>
      </w:r>
      <w:r w:rsidR="00FB43B8" w:rsidRPr="00466102">
        <w:rPr>
          <w:rFonts w:ascii="Times New Roman" w:eastAsia="仿宋_GB2312" w:hAnsi="Times New Roman" w:hint="eastAsia"/>
          <w:sz w:val="28"/>
          <w:szCs w:val="28"/>
        </w:rPr>
        <w:t>可免除</w:t>
      </w:r>
      <w:r w:rsidR="006965C5" w:rsidRPr="00466102">
        <w:rPr>
          <w:rFonts w:ascii="Times New Roman" w:eastAsia="仿宋_GB2312" w:hAnsi="Times New Roman" w:hint="eastAsia"/>
          <w:sz w:val="28"/>
          <w:szCs w:val="28"/>
        </w:rPr>
        <w:t>预</w:t>
      </w:r>
      <w:r w:rsidR="005B1DA5" w:rsidRPr="00466102">
        <w:rPr>
          <w:rFonts w:ascii="Times New Roman" w:eastAsia="仿宋_GB2312" w:hAnsi="Times New Roman" w:hint="eastAsia"/>
          <w:sz w:val="28"/>
          <w:szCs w:val="28"/>
        </w:rPr>
        <w:t>训</w:t>
      </w:r>
      <w:r w:rsidR="00371292" w:rsidRPr="00466102">
        <w:rPr>
          <w:rFonts w:ascii="Times New Roman" w:eastAsia="仿宋_GB2312" w:hAnsi="Times New Roman" w:hint="eastAsia"/>
          <w:sz w:val="28"/>
          <w:szCs w:val="28"/>
        </w:rPr>
        <w:t>。</w:t>
      </w:r>
    </w:p>
    <w:p w:rsidR="00EB784C" w:rsidRPr="00466102" w:rsidRDefault="00757887" w:rsidP="00204252">
      <w:pPr>
        <w:adjustRightInd w:val="0"/>
        <w:spacing w:line="360" w:lineRule="auto"/>
        <w:ind w:firstLineChars="200" w:firstLine="560"/>
        <w:textAlignment w:val="baseline"/>
        <w:rPr>
          <w:rFonts w:ascii="Times New Roman" w:eastAsia="仿宋_GB2312" w:hAnsi="Times New Roman"/>
          <w:sz w:val="28"/>
          <w:szCs w:val="28"/>
        </w:rPr>
      </w:pPr>
      <w:r w:rsidRPr="00466102">
        <w:rPr>
          <w:rFonts w:ascii="Times New Roman" w:eastAsia="仿宋_GB2312" w:hAnsi="Times New Roman" w:hint="eastAsia"/>
          <w:sz w:val="28"/>
          <w:szCs w:val="28"/>
        </w:rPr>
        <w:t>传统</w:t>
      </w:r>
      <w:r w:rsidR="00EB1198" w:rsidRPr="00466102">
        <w:rPr>
          <w:rFonts w:ascii="Times New Roman" w:eastAsia="仿宋_GB2312" w:hAnsi="Times New Roman" w:hint="eastAsia"/>
          <w:sz w:val="28"/>
          <w:szCs w:val="28"/>
        </w:rPr>
        <w:t>飞行程序设计培训</w:t>
      </w:r>
      <w:r w:rsidR="00466102">
        <w:rPr>
          <w:rFonts w:ascii="Times New Roman" w:eastAsia="仿宋_GB2312" w:hAnsi="Times New Roman" w:hint="eastAsia"/>
          <w:sz w:val="28"/>
          <w:szCs w:val="28"/>
        </w:rPr>
        <w:t>主要</w:t>
      </w:r>
      <w:r w:rsidR="00EB1198" w:rsidRPr="00466102">
        <w:rPr>
          <w:rFonts w:ascii="Times New Roman" w:eastAsia="仿宋_GB2312" w:hAnsi="Times New Roman" w:hint="eastAsia"/>
          <w:sz w:val="28"/>
          <w:szCs w:val="28"/>
        </w:rPr>
        <w:t>包括</w:t>
      </w:r>
      <w:r w:rsidR="00AB5CFA">
        <w:rPr>
          <w:rFonts w:ascii="Times New Roman" w:eastAsia="仿宋_GB2312" w:hAnsi="Times New Roman" w:hint="eastAsia"/>
          <w:sz w:val="28"/>
          <w:szCs w:val="28"/>
        </w:rPr>
        <w:t>基础知识</w:t>
      </w:r>
      <w:r w:rsidR="00524394">
        <w:rPr>
          <w:rFonts w:ascii="Times New Roman" w:eastAsia="仿宋_GB2312" w:hAnsi="Times New Roman" w:hint="eastAsia"/>
          <w:sz w:val="28"/>
          <w:szCs w:val="28"/>
        </w:rPr>
        <w:t>、总则、</w:t>
      </w:r>
      <w:r w:rsidR="00EB1198" w:rsidRPr="00466102">
        <w:rPr>
          <w:rFonts w:ascii="Times New Roman" w:eastAsia="仿宋_GB2312" w:hAnsi="Times New Roman" w:hint="eastAsia"/>
          <w:sz w:val="28"/>
          <w:szCs w:val="28"/>
        </w:rPr>
        <w:t>传统</w:t>
      </w:r>
      <w:r w:rsidR="000E1DCB">
        <w:rPr>
          <w:rFonts w:ascii="Times New Roman" w:eastAsia="仿宋_GB2312" w:hAnsi="Times New Roman" w:hint="eastAsia"/>
          <w:sz w:val="28"/>
          <w:szCs w:val="28"/>
        </w:rPr>
        <w:t>飞行</w:t>
      </w:r>
      <w:r w:rsidR="00466102" w:rsidRPr="00466102">
        <w:rPr>
          <w:rFonts w:ascii="Times New Roman" w:eastAsia="仿宋_GB2312" w:hAnsi="Times New Roman" w:hint="eastAsia"/>
          <w:sz w:val="28"/>
          <w:szCs w:val="28"/>
        </w:rPr>
        <w:t>程序</w:t>
      </w:r>
      <w:r w:rsidR="00524394">
        <w:rPr>
          <w:rFonts w:ascii="Times New Roman" w:eastAsia="仿宋_GB2312" w:hAnsi="Times New Roman" w:hint="eastAsia"/>
          <w:sz w:val="28"/>
          <w:szCs w:val="28"/>
        </w:rPr>
        <w:t>设计</w:t>
      </w:r>
      <w:r w:rsidR="00E10DA0">
        <w:rPr>
          <w:rFonts w:ascii="Times New Roman" w:eastAsia="仿宋_GB2312" w:hAnsi="Times New Roman" w:hint="eastAsia"/>
          <w:sz w:val="28"/>
          <w:szCs w:val="28"/>
        </w:rPr>
        <w:t>和公布</w:t>
      </w:r>
      <w:r w:rsidR="00524394">
        <w:rPr>
          <w:rFonts w:ascii="Times New Roman" w:eastAsia="仿宋_GB2312" w:hAnsi="Times New Roman" w:hint="eastAsia"/>
          <w:sz w:val="28"/>
          <w:szCs w:val="28"/>
        </w:rPr>
        <w:t>等</w:t>
      </w:r>
      <w:r w:rsidR="00EB1198" w:rsidRPr="00466102">
        <w:rPr>
          <w:rFonts w:ascii="Times New Roman" w:eastAsia="仿宋_GB2312" w:hAnsi="Times New Roman" w:hint="eastAsia"/>
          <w:sz w:val="28"/>
          <w:szCs w:val="28"/>
        </w:rPr>
        <w:t>。</w:t>
      </w:r>
    </w:p>
    <w:p w:rsidR="00EB1198" w:rsidRDefault="00EB1198" w:rsidP="00204252">
      <w:pPr>
        <w:adjustRightInd w:val="0"/>
        <w:spacing w:line="360" w:lineRule="auto"/>
        <w:ind w:firstLineChars="200" w:firstLine="560"/>
        <w:textAlignment w:val="baseline"/>
        <w:rPr>
          <w:rFonts w:ascii="Times New Roman" w:eastAsia="仿宋_GB2312" w:hAnsi="Times New Roman"/>
          <w:sz w:val="28"/>
          <w:szCs w:val="28"/>
        </w:rPr>
      </w:pPr>
      <w:r w:rsidRPr="00466102">
        <w:rPr>
          <w:rFonts w:ascii="Times New Roman" w:eastAsia="仿宋_GB2312" w:hAnsi="Times New Roman" w:hint="eastAsia"/>
          <w:sz w:val="28"/>
          <w:szCs w:val="28"/>
        </w:rPr>
        <w:t>PBN</w:t>
      </w:r>
      <w:r w:rsidRPr="00466102">
        <w:rPr>
          <w:rFonts w:ascii="Times New Roman" w:eastAsia="仿宋_GB2312" w:hAnsi="Times New Roman" w:hint="eastAsia"/>
          <w:sz w:val="28"/>
          <w:szCs w:val="28"/>
        </w:rPr>
        <w:t>飞行程序设计培训</w:t>
      </w:r>
      <w:r w:rsidR="00466102">
        <w:rPr>
          <w:rFonts w:ascii="Times New Roman" w:eastAsia="仿宋_GB2312" w:hAnsi="Times New Roman" w:hint="eastAsia"/>
          <w:sz w:val="28"/>
          <w:szCs w:val="28"/>
        </w:rPr>
        <w:t>主要</w:t>
      </w:r>
      <w:r w:rsidRPr="00466102">
        <w:rPr>
          <w:rFonts w:ascii="Times New Roman" w:eastAsia="仿宋_GB2312" w:hAnsi="Times New Roman" w:hint="eastAsia"/>
          <w:sz w:val="28"/>
          <w:szCs w:val="28"/>
        </w:rPr>
        <w:t>包括</w:t>
      </w:r>
      <w:r w:rsidR="00524394">
        <w:rPr>
          <w:rFonts w:ascii="Times New Roman" w:eastAsia="仿宋_GB2312" w:hAnsi="Times New Roman" w:hint="eastAsia"/>
          <w:sz w:val="28"/>
          <w:szCs w:val="28"/>
        </w:rPr>
        <w:t>基本原则、一般准则、</w:t>
      </w:r>
      <w:r w:rsidRPr="00466102">
        <w:rPr>
          <w:rFonts w:ascii="Times New Roman" w:eastAsia="仿宋_GB2312" w:hAnsi="Times New Roman" w:hint="eastAsia"/>
          <w:sz w:val="28"/>
          <w:szCs w:val="28"/>
        </w:rPr>
        <w:t>PBN</w:t>
      </w:r>
      <w:r w:rsidR="00204252" w:rsidRPr="00466102">
        <w:rPr>
          <w:rFonts w:ascii="Times New Roman" w:eastAsia="仿宋_GB2312" w:hAnsi="Times New Roman" w:hint="eastAsia"/>
          <w:sz w:val="28"/>
          <w:szCs w:val="28"/>
        </w:rPr>
        <w:t>程序</w:t>
      </w:r>
      <w:r w:rsidR="00524394">
        <w:rPr>
          <w:rFonts w:ascii="Times New Roman" w:eastAsia="仿宋_GB2312" w:hAnsi="Times New Roman" w:hint="eastAsia"/>
          <w:sz w:val="28"/>
          <w:szCs w:val="28"/>
        </w:rPr>
        <w:t>设计和公布等</w:t>
      </w:r>
      <w:r w:rsidRPr="00466102">
        <w:rPr>
          <w:rFonts w:ascii="Times New Roman" w:eastAsia="仿宋_GB2312" w:hAnsi="Times New Roman" w:hint="eastAsia"/>
          <w:sz w:val="28"/>
          <w:szCs w:val="28"/>
        </w:rPr>
        <w:t>。</w:t>
      </w:r>
    </w:p>
    <w:p w:rsidR="00F83177" w:rsidRPr="00B7262A" w:rsidRDefault="00C82764" w:rsidP="00C82764">
      <w:pPr>
        <w:pStyle w:val="2"/>
      </w:pPr>
      <w:r>
        <w:rPr>
          <w:rFonts w:hint="eastAsia"/>
        </w:rPr>
        <w:t>3.</w:t>
      </w:r>
      <w:r>
        <w:t xml:space="preserve">2 </w:t>
      </w:r>
      <w:r w:rsidR="00F83177">
        <w:rPr>
          <w:rFonts w:hint="eastAsia"/>
        </w:rPr>
        <w:t>定期培训</w:t>
      </w:r>
    </w:p>
    <w:p w:rsidR="005C7B1A" w:rsidRPr="00466102" w:rsidRDefault="00FA2A2E" w:rsidP="00466102">
      <w:pPr>
        <w:adjustRightInd w:val="0"/>
        <w:spacing w:line="360" w:lineRule="auto"/>
        <w:ind w:firstLineChars="200" w:firstLine="560"/>
        <w:textAlignment w:val="baseline"/>
        <w:rPr>
          <w:rFonts w:ascii="Times New Roman" w:eastAsia="仿宋_GB2312" w:hAnsi="Times New Roman"/>
          <w:sz w:val="28"/>
          <w:szCs w:val="28"/>
          <w:shd w:val="pct15" w:color="auto" w:fill="FFFFFF"/>
        </w:rPr>
      </w:pPr>
      <w:r>
        <w:rPr>
          <w:rFonts w:ascii="Times New Roman" w:eastAsia="仿宋_GB2312" w:hAnsi="Times New Roman" w:hint="eastAsia"/>
          <w:sz w:val="28"/>
          <w:szCs w:val="28"/>
        </w:rPr>
        <w:t>定期培训</w:t>
      </w:r>
      <w:r w:rsidR="008C254B">
        <w:rPr>
          <w:rFonts w:ascii="Times New Roman" w:eastAsia="仿宋_GB2312" w:hAnsi="Times New Roman" w:hint="eastAsia"/>
          <w:sz w:val="28"/>
          <w:szCs w:val="28"/>
        </w:rPr>
        <w:t>为期</w:t>
      </w:r>
      <w:r w:rsidR="008C254B">
        <w:rPr>
          <w:rFonts w:ascii="Times New Roman" w:eastAsia="仿宋_GB2312" w:hAnsi="Times New Roman" w:hint="eastAsia"/>
          <w:sz w:val="28"/>
          <w:szCs w:val="28"/>
        </w:rPr>
        <w:t>0</w:t>
      </w:r>
      <w:r w:rsidR="008C254B">
        <w:rPr>
          <w:rFonts w:ascii="Times New Roman" w:eastAsia="仿宋_GB2312" w:hAnsi="Times New Roman"/>
          <w:sz w:val="28"/>
          <w:szCs w:val="28"/>
        </w:rPr>
        <w:t>.5</w:t>
      </w:r>
      <w:r w:rsidR="008C254B">
        <w:rPr>
          <w:rFonts w:ascii="Times New Roman" w:eastAsia="仿宋_GB2312" w:hAnsi="Times New Roman" w:hint="eastAsia"/>
          <w:sz w:val="28"/>
          <w:szCs w:val="28"/>
        </w:rPr>
        <w:t>周</w:t>
      </w:r>
      <w:r w:rsidR="008C254B">
        <w:rPr>
          <w:rFonts w:ascii="Times New Roman" w:eastAsia="仿宋_GB2312" w:hAnsi="Times New Roman"/>
          <w:sz w:val="28"/>
          <w:szCs w:val="28"/>
        </w:rPr>
        <w:t>，</w:t>
      </w:r>
      <w:r w:rsidR="00D955D7">
        <w:rPr>
          <w:rFonts w:ascii="Times New Roman" w:eastAsia="仿宋_GB2312" w:hAnsi="Times New Roman" w:hint="eastAsia"/>
          <w:sz w:val="28"/>
          <w:szCs w:val="28"/>
        </w:rPr>
        <w:t>目的是</w:t>
      </w:r>
      <w:r w:rsidR="00D955D7">
        <w:rPr>
          <w:rFonts w:ascii="Times New Roman" w:eastAsia="仿宋_GB2312" w:hAnsi="Times New Roman"/>
          <w:sz w:val="28"/>
          <w:szCs w:val="28"/>
        </w:rPr>
        <w:t>保持</w:t>
      </w:r>
      <w:r w:rsidR="00D955D7">
        <w:rPr>
          <w:rFonts w:ascii="Times New Roman" w:eastAsia="仿宋_GB2312" w:hAnsi="Times New Roman" w:hint="eastAsia"/>
          <w:sz w:val="28"/>
          <w:szCs w:val="28"/>
        </w:rPr>
        <w:t>或恢复</w:t>
      </w:r>
      <w:r w:rsidR="00B717E0">
        <w:rPr>
          <w:rFonts w:ascii="Times New Roman" w:eastAsia="仿宋_GB2312" w:hAnsi="Times New Roman" w:hint="eastAsia"/>
          <w:sz w:val="28"/>
          <w:szCs w:val="28"/>
        </w:rPr>
        <w:t>飞行程序</w:t>
      </w:r>
      <w:r w:rsidR="00D955D7">
        <w:rPr>
          <w:rFonts w:ascii="Times New Roman" w:eastAsia="仿宋_GB2312" w:hAnsi="Times New Roman" w:hint="eastAsia"/>
          <w:sz w:val="28"/>
          <w:szCs w:val="28"/>
        </w:rPr>
        <w:t>设计能力，</w:t>
      </w:r>
      <w:r w:rsidR="00B717E0" w:rsidRPr="00B717E0">
        <w:rPr>
          <w:rFonts w:ascii="Times New Roman" w:eastAsia="仿宋_GB2312" w:hAnsi="Times New Roman" w:hint="eastAsia"/>
          <w:sz w:val="28"/>
          <w:szCs w:val="28"/>
        </w:rPr>
        <w:t>主要讲解最新的技术和标准</w:t>
      </w:r>
      <w:r w:rsidR="00930FB0">
        <w:rPr>
          <w:rFonts w:ascii="Times New Roman" w:eastAsia="仿宋_GB2312" w:hAnsi="Times New Roman" w:hint="eastAsia"/>
          <w:sz w:val="28"/>
          <w:szCs w:val="28"/>
        </w:rPr>
        <w:t>。</w:t>
      </w:r>
      <w:r w:rsidR="00187E27">
        <w:rPr>
          <w:rFonts w:ascii="Times New Roman" w:eastAsia="仿宋_GB2312" w:hAnsi="Times New Roman" w:hint="eastAsia"/>
          <w:sz w:val="28"/>
          <w:szCs w:val="28"/>
        </w:rPr>
        <w:t>飞行</w:t>
      </w:r>
      <w:r w:rsidR="00DC26DD" w:rsidRPr="00D44944">
        <w:rPr>
          <w:rFonts w:ascii="Times New Roman" w:eastAsia="仿宋_GB2312" w:hAnsi="Times New Roman" w:hint="eastAsia"/>
          <w:sz w:val="28"/>
          <w:szCs w:val="28"/>
        </w:rPr>
        <w:t>程序设计人员</w:t>
      </w:r>
      <w:r w:rsidR="00DC26DD">
        <w:rPr>
          <w:rFonts w:ascii="Times New Roman" w:eastAsia="仿宋_GB2312" w:hAnsi="Times New Roman" w:hint="eastAsia"/>
          <w:sz w:val="28"/>
          <w:szCs w:val="28"/>
        </w:rPr>
        <w:t>应</w:t>
      </w:r>
      <w:r w:rsidR="00466102">
        <w:rPr>
          <w:rFonts w:ascii="Times New Roman" w:eastAsia="仿宋_GB2312" w:hAnsi="Times New Roman" w:hint="eastAsia"/>
          <w:sz w:val="28"/>
          <w:szCs w:val="28"/>
        </w:rPr>
        <w:t>至少</w:t>
      </w:r>
      <w:r w:rsidR="00DC26DD">
        <w:rPr>
          <w:rFonts w:ascii="Times New Roman" w:eastAsia="仿宋_GB2312" w:hAnsi="Times New Roman" w:hint="eastAsia"/>
          <w:sz w:val="28"/>
          <w:szCs w:val="28"/>
        </w:rPr>
        <w:t>每两年</w:t>
      </w:r>
      <w:r w:rsidR="00DC26DD">
        <w:rPr>
          <w:rFonts w:ascii="Times New Roman" w:eastAsia="仿宋_GB2312" w:hAnsi="Times New Roman"/>
          <w:sz w:val="28"/>
          <w:szCs w:val="28"/>
        </w:rPr>
        <w:t>参加一次</w:t>
      </w:r>
      <w:r w:rsidR="00DC26DD">
        <w:rPr>
          <w:rFonts w:ascii="Times New Roman" w:eastAsia="仿宋_GB2312" w:hAnsi="Times New Roman" w:hint="eastAsia"/>
          <w:sz w:val="28"/>
          <w:szCs w:val="28"/>
        </w:rPr>
        <w:t>定期培训。</w:t>
      </w:r>
    </w:p>
    <w:p w:rsidR="006965C5" w:rsidRPr="00B7262A" w:rsidRDefault="001D469E" w:rsidP="006965C5">
      <w:pPr>
        <w:pStyle w:val="2"/>
      </w:pPr>
      <w:r>
        <w:t>3</w:t>
      </w:r>
      <w:r w:rsidR="006965C5" w:rsidRPr="00B7262A">
        <w:t>.</w:t>
      </w:r>
      <w:r w:rsidR="006965C5">
        <w:t>3</w:t>
      </w:r>
      <w:r w:rsidR="00CC529E">
        <w:t xml:space="preserve"> </w:t>
      </w:r>
      <w:r w:rsidR="000378B0">
        <w:rPr>
          <w:rFonts w:hint="eastAsia"/>
        </w:rPr>
        <w:t>专题</w:t>
      </w:r>
      <w:r w:rsidR="006965C5" w:rsidRPr="00B7262A">
        <w:rPr>
          <w:rFonts w:hint="eastAsia"/>
        </w:rPr>
        <w:t>培训</w:t>
      </w:r>
    </w:p>
    <w:p w:rsidR="00187707" w:rsidRDefault="004D6D92" w:rsidP="001D5F50">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专题</w:t>
      </w:r>
      <w:r w:rsidR="006965C5" w:rsidRPr="00B7262A">
        <w:rPr>
          <w:rFonts w:ascii="Times New Roman" w:eastAsia="仿宋_GB2312" w:hAnsi="Times New Roman" w:hint="eastAsia"/>
          <w:sz w:val="28"/>
          <w:szCs w:val="28"/>
        </w:rPr>
        <w:t>培训</w:t>
      </w:r>
      <w:r w:rsidR="00D27738">
        <w:rPr>
          <w:rFonts w:ascii="Times New Roman" w:eastAsia="仿宋_GB2312" w:hAnsi="Times New Roman" w:hint="eastAsia"/>
          <w:sz w:val="28"/>
          <w:szCs w:val="28"/>
        </w:rPr>
        <w:t>用于</w:t>
      </w:r>
      <w:r w:rsidR="00D27738">
        <w:rPr>
          <w:rFonts w:ascii="Times New Roman" w:eastAsia="仿宋_GB2312" w:hAnsi="Times New Roman"/>
          <w:sz w:val="28"/>
          <w:szCs w:val="28"/>
        </w:rPr>
        <w:t>新</w:t>
      </w:r>
      <w:r w:rsidR="00D27738">
        <w:rPr>
          <w:rFonts w:ascii="Times New Roman" w:eastAsia="仿宋_GB2312" w:hAnsi="Times New Roman" w:hint="eastAsia"/>
          <w:sz w:val="28"/>
          <w:szCs w:val="28"/>
        </w:rPr>
        <w:t>增飞行程序设计</w:t>
      </w:r>
      <w:r w:rsidR="00D27738">
        <w:rPr>
          <w:rFonts w:ascii="Times New Roman" w:eastAsia="仿宋_GB2312" w:hAnsi="Times New Roman"/>
          <w:sz w:val="28"/>
          <w:szCs w:val="28"/>
        </w:rPr>
        <w:t>领域，或</w:t>
      </w:r>
      <w:r w:rsidR="006965C5" w:rsidRPr="00B7262A">
        <w:rPr>
          <w:rFonts w:ascii="Times New Roman" w:eastAsia="仿宋_GB2312" w:hAnsi="Times New Roman" w:hint="eastAsia"/>
          <w:sz w:val="28"/>
          <w:szCs w:val="28"/>
        </w:rPr>
        <w:t>提高</w:t>
      </w:r>
      <w:r w:rsidR="006965C5">
        <w:rPr>
          <w:rFonts w:ascii="Times New Roman" w:eastAsia="仿宋_GB2312" w:hAnsi="Times New Roman" w:hint="eastAsia"/>
          <w:sz w:val="28"/>
          <w:szCs w:val="28"/>
        </w:rPr>
        <w:t>在职的飞行</w:t>
      </w:r>
      <w:r w:rsidR="006965C5" w:rsidRPr="00B7262A">
        <w:rPr>
          <w:rFonts w:ascii="Times New Roman" w:eastAsia="仿宋_GB2312" w:hAnsi="Times New Roman" w:hint="eastAsia"/>
          <w:sz w:val="28"/>
          <w:szCs w:val="28"/>
        </w:rPr>
        <w:t>程序设计人员处理更复杂程序设计问题的</w:t>
      </w:r>
      <w:r w:rsidR="006965C5" w:rsidRPr="001F458B">
        <w:rPr>
          <w:rFonts w:ascii="Times New Roman" w:eastAsia="仿宋_GB2312" w:hAnsi="Times New Roman" w:hint="eastAsia"/>
          <w:sz w:val="28"/>
          <w:szCs w:val="28"/>
        </w:rPr>
        <w:t>知识</w:t>
      </w:r>
      <w:r w:rsidR="006965C5" w:rsidRPr="00B7262A">
        <w:rPr>
          <w:rFonts w:ascii="Times New Roman" w:eastAsia="仿宋_GB2312" w:hAnsi="Times New Roman" w:hint="eastAsia"/>
          <w:sz w:val="28"/>
          <w:szCs w:val="28"/>
        </w:rPr>
        <w:t>和</w:t>
      </w:r>
      <w:r w:rsidR="006965C5" w:rsidRPr="00D01763">
        <w:rPr>
          <w:rFonts w:ascii="Times New Roman" w:eastAsia="仿宋_GB2312" w:hAnsi="Times New Roman" w:hint="eastAsia"/>
          <w:sz w:val="28"/>
          <w:szCs w:val="28"/>
        </w:rPr>
        <w:t>技能</w:t>
      </w:r>
      <w:r w:rsidR="00293A9F">
        <w:rPr>
          <w:rFonts w:ascii="Times New Roman" w:eastAsia="仿宋_GB2312" w:hAnsi="Times New Roman" w:hint="eastAsia"/>
          <w:sz w:val="28"/>
          <w:szCs w:val="28"/>
        </w:rPr>
        <w:t>，</w:t>
      </w:r>
      <w:r w:rsidR="001B77DD">
        <w:rPr>
          <w:rFonts w:ascii="Times New Roman" w:eastAsia="仿宋_GB2312" w:hAnsi="Times New Roman" w:hint="eastAsia"/>
          <w:sz w:val="28"/>
          <w:szCs w:val="28"/>
        </w:rPr>
        <w:t>例如</w:t>
      </w:r>
      <w:r w:rsidR="00293A9F">
        <w:rPr>
          <w:rFonts w:ascii="Times New Roman" w:eastAsia="仿宋_GB2312" w:hAnsi="Times New Roman" w:hint="eastAsia"/>
          <w:sz w:val="28"/>
          <w:szCs w:val="28"/>
        </w:rPr>
        <w:t>直升机、</w:t>
      </w:r>
      <w:r w:rsidR="00293A9F">
        <w:rPr>
          <w:rFonts w:ascii="Times New Roman" w:eastAsia="仿宋_GB2312" w:hAnsi="Times New Roman" w:hint="eastAsia"/>
          <w:sz w:val="28"/>
          <w:szCs w:val="28"/>
        </w:rPr>
        <w:t>RNP</w:t>
      </w:r>
      <w:r w:rsidR="00293A9F">
        <w:rPr>
          <w:rFonts w:ascii="Times New Roman" w:eastAsia="仿宋_GB2312" w:hAnsi="Times New Roman"/>
          <w:sz w:val="28"/>
          <w:szCs w:val="28"/>
        </w:rPr>
        <w:t xml:space="preserve"> </w:t>
      </w:r>
      <w:r w:rsidR="00293A9F">
        <w:rPr>
          <w:rFonts w:ascii="Times New Roman" w:eastAsia="仿宋_GB2312" w:hAnsi="Times New Roman" w:hint="eastAsia"/>
          <w:sz w:val="28"/>
          <w:szCs w:val="28"/>
        </w:rPr>
        <w:t>AR</w:t>
      </w:r>
      <w:r w:rsidR="001B77DD">
        <w:rPr>
          <w:rFonts w:ascii="Times New Roman" w:eastAsia="仿宋_GB2312" w:hAnsi="Times New Roman" w:hint="eastAsia"/>
          <w:sz w:val="28"/>
          <w:szCs w:val="28"/>
        </w:rPr>
        <w:t>、平行跑道</w:t>
      </w:r>
      <w:r w:rsidR="006A1B1C">
        <w:rPr>
          <w:rFonts w:ascii="Times New Roman" w:eastAsia="仿宋_GB2312" w:hAnsi="Times New Roman" w:hint="eastAsia"/>
          <w:sz w:val="28"/>
          <w:szCs w:val="28"/>
        </w:rPr>
        <w:t>、</w:t>
      </w:r>
      <w:r w:rsidR="006A1B1C">
        <w:rPr>
          <w:rFonts w:ascii="Times New Roman" w:eastAsia="仿宋_GB2312" w:hAnsi="Times New Roman" w:hint="eastAsia"/>
          <w:sz w:val="28"/>
          <w:szCs w:val="28"/>
        </w:rPr>
        <w:t>GLS</w:t>
      </w:r>
      <w:r w:rsidR="00293A9F">
        <w:rPr>
          <w:rFonts w:ascii="Times New Roman" w:eastAsia="仿宋_GB2312" w:hAnsi="Times New Roman" w:hint="eastAsia"/>
          <w:sz w:val="28"/>
          <w:szCs w:val="28"/>
        </w:rPr>
        <w:t>飞行程序设计等</w:t>
      </w:r>
      <w:r w:rsidR="006965C5" w:rsidRPr="00B7262A">
        <w:rPr>
          <w:rFonts w:ascii="Times New Roman" w:eastAsia="仿宋_GB2312" w:hAnsi="Times New Roman" w:hint="eastAsia"/>
          <w:sz w:val="28"/>
          <w:szCs w:val="28"/>
        </w:rPr>
        <w:t>。</w:t>
      </w:r>
      <w:r w:rsidR="00D27738">
        <w:rPr>
          <w:rFonts w:ascii="Times New Roman" w:eastAsia="仿宋_GB2312" w:hAnsi="Times New Roman" w:hint="eastAsia"/>
          <w:sz w:val="28"/>
          <w:szCs w:val="28"/>
        </w:rPr>
        <w:t>培训单位</w:t>
      </w:r>
      <w:r w:rsidR="002B05FD">
        <w:rPr>
          <w:rFonts w:ascii="Times New Roman" w:eastAsia="仿宋_GB2312" w:hAnsi="Times New Roman" w:hint="eastAsia"/>
          <w:sz w:val="28"/>
          <w:szCs w:val="28"/>
        </w:rPr>
        <w:t>每次可以</w:t>
      </w:r>
      <w:r w:rsidR="00D27738">
        <w:rPr>
          <w:rFonts w:ascii="Times New Roman" w:eastAsia="仿宋_GB2312" w:hAnsi="Times New Roman"/>
          <w:sz w:val="28"/>
          <w:szCs w:val="28"/>
        </w:rPr>
        <w:t>单</w:t>
      </w:r>
      <w:r w:rsidR="00D27738">
        <w:rPr>
          <w:rFonts w:ascii="Times New Roman" w:eastAsia="仿宋_GB2312" w:hAnsi="Times New Roman" w:hint="eastAsia"/>
          <w:sz w:val="28"/>
          <w:szCs w:val="28"/>
        </w:rPr>
        <w:t>独</w:t>
      </w:r>
      <w:r w:rsidR="00DC26DD">
        <w:rPr>
          <w:rFonts w:ascii="Times New Roman" w:eastAsia="仿宋_GB2312" w:hAnsi="Times New Roman" w:hint="eastAsia"/>
          <w:sz w:val="28"/>
          <w:szCs w:val="28"/>
        </w:rPr>
        <w:t>或</w:t>
      </w:r>
      <w:r w:rsidR="00DC26DD">
        <w:rPr>
          <w:rFonts w:ascii="Times New Roman" w:eastAsia="仿宋_GB2312" w:hAnsi="Times New Roman"/>
          <w:sz w:val="28"/>
          <w:szCs w:val="28"/>
        </w:rPr>
        <w:t>多个专题进</w:t>
      </w:r>
      <w:r w:rsidR="00DC26DD" w:rsidRPr="00D80428">
        <w:rPr>
          <w:rFonts w:ascii="Times New Roman" w:eastAsia="仿宋_GB2312" w:hAnsi="Times New Roman"/>
          <w:sz w:val="28"/>
          <w:szCs w:val="28"/>
        </w:rPr>
        <w:t>行培训</w:t>
      </w:r>
      <w:r w:rsidR="000378B0" w:rsidRPr="00D80428">
        <w:rPr>
          <w:rFonts w:ascii="Times New Roman" w:eastAsia="仿宋_GB2312" w:hAnsi="Times New Roman" w:hint="eastAsia"/>
          <w:sz w:val="28"/>
          <w:szCs w:val="28"/>
        </w:rPr>
        <w:t>。</w:t>
      </w:r>
    </w:p>
    <w:p w:rsidR="00EE5C9C" w:rsidRDefault="001D469E" w:rsidP="00B7262A">
      <w:pPr>
        <w:pStyle w:val="1"/>
      </w:pPr>
      <w:r>
        <w:t>4</w:t>
      </w:r>
      <w:r w:rsidR="009D6605" w:rsidRPr="00B7262A">
        <w:t>.</w:t>
      </w:r>
      <w:r w:rsidR="00445D47">
        <w:rPr>
          <w:rFonts w:hint="eastAsia"/>
        </w:rPr>
        <w:t>培训</w:t>
      </w:r>
      <w:r w:rsidR="00214750">
        <w:rPr>
          <w:rFonts w:hint="eastAsia"/>
        </w:rPr>
        <w:t>课程</w:t>
      </w:r>
      <w:r w:rsidR="009C4AB6" w:rsidRPr="00B7262A">
        <w:rPr>
          <w:rFonts w:hint="eastAsia"/>
        </w:rPr>
        <w:t>要求</w:t>
      </w:r>
    </w:p>
    <w:p w:rsidR="00466102" w:rsidRPr="001F7BEE" w:rsidRDefault="00466102" w:rsidP="00466102">
      <w:pPr>
        <w:pStyle w:val="2"/>
      </w:pPr>
      <w:r>
        <w:t>4</w:t>
      </w:r>
      <w:r w:rsidRPr="00BA5D74">
        <w:t>.</w:t>
      </w:r>
      <w:r>
        <w:t>1</w:t>
      </w:r>
      <w:r w:rsidRPr="002C2233">
        <w:t xml:space="preserve"> </w:t>
      </w:r>
      <w:r w:rsidR="001A318F">
        <w:rPr>
          <w:rFonts w:hint="eastAsia"/>
        </w:rPr>
        <w:t>符合</w:t>
      </w:r>
      <w:r w:rsidR="00D955D7">
        <w:rPr>
          <w:rFonts w:hint="eastAsia"/>
        </w:rPr>
        <w:t>性</w:t>
      </w:r>
      <w:r>
        <w:rPr>
          <w:rFonts w:hint="eastAsia"/>
        </w:rPr>
        <w:t>声明</w:t>
      </w:r>
    </w:p>
    <w:p w:rsidR="00215452" w:rsidRPr="001D5F50" w:rsidRDefault="00AB7D04" w:rsidP="001D5F50">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培训</w:t>
      </w:r>
      <w:r w:rsidR="00346301">
        <w:rPr>
          <w:rFonts w:ascii="Times New Roman" w:eastAsia="仿宋_GB2312" w:hAnsi="Times New Roman" w:hint="eastAsia"/>
          <w:sz w:val="28"/>
          <w:szCs w:val="28"/>
        </w:rPr>
        <w:t>课程编写应符合</w:t>
      </w:r>
      <w:r w:rsidR="007A5E58">
        <w:rPr>
          <w:rFonts w:ascii="Times New Roman" w:eastAsia="仿宋_GB2312" w:hAnsi="Times New Roman" w:hint="eastAsia"/>
          <w:sz w:val="28"/>
          <w:szCs w:val="28"/>
        </w:rPr>
        <w:t>训练大纲的要求</w:t>
      </w:r>
      <w:r w:rsidR="00466102">
        <w:rPr>
          <w:rFonts w:ascii="Times New Roman" w:eastAsia="仿宋_GB2312" w:hAnsi="Times New Roman" w:hint="eastAsia"/>
          <w:sz w:val="28"/>
          <w:szCs w:val="28"/>
        </w:rPr>
        <w:t>，</w:t>
      </w:r>
      <w:r w:rsidR="000E1DCB">
        <w:rPr>
          <w:rFonts w:ascii="Times New Roman" w:eastAsia="仿宋_GB2312" w:hAnsi="Times New Roman" w:hint="eastAsia"/>
          <w:sz w:val="28"/>
          <w:szCs w:val="28"/>
        </w:rPr>
        <w:t>包含</w:t>
      </w:r>
      <w:r w:rsidR="00B04E7D">
        <w:rPr>
          <w:rFonts w:ascii="Times New Roman" w:eastAsia="仿宋_GB2312" w:hAnsi="Times New Roman" w:hint="eastAsia"/>
          <w:sz w:val="28"/>
          <w:szCs w:val="28"/>
        </w:rPr>
        <w:t>培训单位主要负责人的符合</w:t>
      </w:r>
      <w:r w:rsidR="00466102">
        <w:rPr>
          <w:rFonts w:ascii="Times New Roman" w:eastAsia="仿宋_GB2312" w:hAnsi="Times New Roman" w:hint="eastAsia"/>
          <w:sz w:val="28"/>
          <w:szCs w:val="28"/>
        </w:rPr>
        <w:t>性声明</w:t>
      </w:r>
      <w:r w:rsidR="000E1DCB">
        <w:rPr>
          <w:rFonts w:ascii="Times New Roman" w:eastAsia="仿宋_GB2312" w:hAnsi="Times New Roman" w:hint="eastAsia"/>
          <w:sz w:val="28"/>
          <w:szCs w:val="28"/>
        </w:rPr>
        <w:t>、</w:t>
      </w:r>
      <w:r w:rsidR="00466102">
        <w:rPr>
          <w:rFonts w:ascii="Times New Roman" w:eastAsia="仿宋_GB2312" w:hAnsi="Times New Roman" w:hint="eastAsia"/>
          <w:sz w:val="28"/>
          <w:szCs w:val="28"/>
        </w:rPr>
        <w:t>电子签名或手写签名、签发日期和公司名称等</w:t>
      </w:r>
      <w:r w:rsidR="001F7BEE" w:rsidRPr="00B7262A">
        <w:rPr>
          <w:rFonts w:ascii="Times New Roman" w:eastAsia="仿宋_GB2312" w:hAnsi="Times New Roman" w:hint="eastAsia"/>
          <w:sz w:val="28"/>
          <w:szCs w:val="28"/>
        </w:rPr>
        <w:t>。</w:t>
      </w:r>
    </w:p>
    <w:p w:rsidR="001F7BEE" w:rsidRPr="001F7BEE" w:rsidRDefault="006F117B" w:rsidP="00662BC5">
      <w:pPr>
        <w:pStyle w:val="2"/>
      </w:pPr>
      <w:r>
        <w:t>4</w:t>
      </w:r>
      <w:r w:rsidR="009C4AB6" w:rsidRPr="00BA5D74">
        <w:t>.</w:t>
      </w:r>
      <w:r w:rsidR="00466102">
        <w:t>2</w:t>
      </w:r>
      <w:r w:rsidR="00B704B8" w:rsidRPr="002C2233">
        <w:t xml:space="preserve"> </w:t>
      </w:r>
      <w:r w:rsidR="00C810F0" w:rsidRPr="002C2233">
        <w:rPr>
          <w:rFonts w:hint="eastAsia"/>
        </w:rPr>
        <w:t>语言</w:t>
      </w:r>
    </w:p>
    <w:p w:rsidR="00EE5C9C" w:rsidRPr="00B7262A" w:rsidRDefault="009C4AB6" w:rsidP="001D5F50">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sz w:val="28"/>
          <w:szCs w:val="28"/>
        </w:rPr>
        <w:t>飞行程序</w:t>
      </w:r>
      <w:r w:rsidR="00445D47">
        <w:rPr>
          <w:rFonts w:ascii="Times New Roman" w:eastAsia="仿宋_GB2312" w:hAnsi="Times New Roman" w:hint="eastAsia"/>
          <w:sz w:val="28"/>
          <w:szCs w:val="28"/>
        </w:rPr>
        <w:t>培训课程</w:t>
      </w:r>
      <w:r w:rsidR="00F860C6">
        <w:rPr>
          <w:rFonts w:ascii="Times New Roman" w:eastAsia="仿宋_GB2312" w:hAnsi="Times New Roman" w:hint="eastAsia"/>
          <w:sz w:val="28"/>
          <w:szCs w:val="28"/>
        </w:rPr>
        <w:t>通常</w:t>
      </w:r>
      <w:r w:rsidR="001A318F">
        <w:rPr>
          <w:rFonts w:ascii="Times New Roman" w:eastAsia="仿宋_GB2312" w:hAnsi="Times New Roman"/>
          <w:sz w:val="28"/>
          <w:szCs w:val="28"/>
        </w:rPr>
        <w:t>应当使用</w:t>
      </w:r>
      <w:r w:rsidRPr="00B7262A">
        <w:rPr>
          <w:rFonts w:ascii="Times New Roman" w:eastAsia="仿宋_GB2312" w:hAnsi="Times New Roman"/>
          <w:sz w:val="28"/>
          <w:szCs w:val="28"/>
        </w:rPr>
        <w:t>中文</w:t>
      </w:r>
      <w:r w:rsidR="001A318F">
        <w:rPr>
          <w:rFonts w:ascii="Times New Roman" w:eastAsia="仿宋_GB2312" w:hAnsi="Times New Roman" w:hint="eastAsia"/>
          <w:sz w:val="28"/>
          <w:szCs w:val="28"/>
        </w:rPr>
        <w:t>授课</w:t>
      </w:r>
      <w:r w:rsidRPr="00B7262A">
        <w:rPr>
          <w:rFonts w:ascii="Times New Roman" w:eastAsia="仿宋_GB2312" w:hAnsi="Times New Roman"/>
          <w:sz w:val="28"/>
          <w:szCs w:val="28"/>
        </w:rPr>
        <w:t>。</w:t>
      </w:r>
    </w:p>
    <w:p w:rsidR="00C810F0" w:rsidRPr="00BA5D74" w:rsidRDefault="006F117B" w:rsidP="00B7262A">
      <w:pPr>
        <w:pStyle w:val="2"/>
      </w:pPr>
      <w:r>
        <w:t>4</w:t>
      </w:r>
      <w:r w:rsidR="009C4AB6" w:rsidRPr="00B7262A">
        <w:t>.</w:t>
      </w:r>
      <w:r w:rsidR="00466102">
        <w:t>3</w:t>
      </w:r>
      <w:r w:rsidR="00B704B8" w:rsidRPr="00BA5D74">
        <w:t xml:space="preserve"> </w:t>
      </w:r>
      <w:r w:rsidR="00C810F0" w:rsidRPr="00BA5D74">
        <w:rPr>
          <w:rFonts w:hint="eastAsia"/>
        </w:rPr>
        <w:t>排版</w:t>
      </w:r>
    </w:p>
    <w:p w:rsidR="001F7BEE" w:rsidRDefault="00CF1E60" w:rsidP="001D5F50">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培训</w:t>
      </w:r>
      <w:r w:rsidR="00532D86">
        <w:rPr>
          <w:rFonts w:ascii="Times New Roman" w:eastAsia="仿宋_GB2312" w:hAnsi="Times New Roman" w:hint="eastAsia"/>
          <w:sz w:val="28"/>
          <w:szCs w:val="28"/>
        </w:rPr>
        <w:t>课程</w:t>
      </w:r>
      <w:r w:rsidR="00007B1B">
        <w:rPr>
          <w:rFonts w:ascii="Times New Roman" w:eastAsia="仿宋_GB2312" w:hAnsi="Times New Roman" w:hint="eastAsia"/>
          <w:sz w:val="28"/>
          <w:szCs w:val="28"/>
        </w:rPr>
        <w:t>材料</w:t>
      </w:r>
      <w:r w:rsidR="009C4AB6" w:rsidRPr="00B7262A">
        <w:rPr>
          <w:rFonts w:ascii="Times New Roman" w:eastAsia="仿宋_GB2312" w:hAnsi="Times New Roman" w:hint="eastAsia"/>
          <w:sz w:val="28"/>
          <w:szCs w:val="28"/>
        </w:rPr>
        <w:t>应当</w:t>
      </w:r>
      <w:r>
        <w:rPr>
          <w:rFonts w:ascii="Times New Roman" w:eastAsia="仿宋_GB2312" w:hAnsi="Times New Roman" w:hint="eastAsia"/>
          <w:sz w:val="28"/>
          <w:szCs w:val="28"/>
        </w:rPr>
        <w:t>包含</w:t>
      </w:r>
      <w:r w:rsidR="009C4AB6" w:rsidRPr="00B7262A">
        <w:rPr>
          <w:rFonts w:ascii="Times New Roman" w:eastAsia="仿宋_GB2312" w:hAnsi="Times New Roman" w:hint="eastAsia"/>
          <w:sz w:val="28"/>
          <w:szCs w:val="28"/>
        </w:rPr>
        <w:t>目录、有效页清单</w:t>
      </w:r>
      <w:r w:rsidR="00867632" w:rsidRPr="00B7262A">
        <w:rPr>
          <w:rFonts w:ascii="Times New Roman" w:eastAsia="仿宋_GB2312" w:hAnsi="Times New Roman" w:hint="eastAsia"/>
          <w:sz w:val="28"/>
          <w:szCs w:val="28"/>
        </w:rPr>
        <w:t>、版本号</w:t>
      </w:r>
      <w:r w:rsidR="009C4AB6" w:rsidRPr="00B7262A">
        <w:rPr>
          <w:rFonts w:ascii="Times New Roman" w:eastAsia="仿宋_GB2312" w:hAnsi="Times New Roman" w:hint="eastAsia"/>
          <w:sz w:val="28"/>
          <w:szCs w:val="28"/>
        </w:rPr>
        <w:t>和修订记录，</w:t>
      </w:r>
      <w:r w:rsidR="009C4AB6" w:rsidRPr="00B7262A">
        <w:rPr>
          <w:rFonts w:ascii="Times New Roman" w:eastAsia="仿宋_GB2312" w:hAnsi="Times New Roman" w:hint="eastAsia"/>
          <w:sz w:val="28"/>
          <w:szCs w:val="28"/>
        </w:rPr>
        <w:lastRenderedPageBreak/>
        <w:t>以便于查阅、控制和了解其修订历史。</w:t>
      </w:r>
    </w:p>
    <w:p w:rsidR="00EE5C9C" w:rsidRDefault="001D469E" w:rsidP="00B7262A">
      <w:pPr>
        <w:pStyle w:val="1"/>
      </w:pPr>
      <w:r w:rsidRPr="000E1DCB">
        <w:t>5</w:t>
      </w:r>
      <w:r w:rsidR="009D6605" w:rsidRPr="00B7262A">
        <w:t>.</w:t>
      </w:r>
      <w:r w:rsidR="003E36B8">
        <w:rPr>
          <w:rFonts w:hint="eastAsia"/>
        </w:rPr>
        <w:t>培训</w:t>
      </w:r>
      <w:r w:rsidR="009C4AB6" w:rsidRPr="00B7262A">
        <w:rPr>
          <w:rFonts w:hint="eastAsia"/>
        </w:rPr>
        <w:t>管理</w:t>
      </w:r>
      <w:r w:rsidR="001A318F">
        <w:rPr>
          <w:rFonts w:hint="eastAsia"/>
        </w:rPr>
        <w:t>要求</w:t>
      </w:r>
    </w:p>
    <w:p w:rsidR="00FE2F46" w:rsidRDefault="00FE2F46" w:rsidP="00FE2F46">
      <w:pPr>
        <w:pStyle w:val="2"/>
      </w:pPr>
      <w:r>
        <w:t>5</w:t>
      </w:r>
      <w:r>
        <w:rPr>
          <w:rFonts w:hint="eastAsia"/>
        </w:rPr>
        <w:t>.</w:t>
      </w:r>
      <w:r>
        <w:t xml:space="preserve">1 </w:t>
      </w:r>
      <w:r w:rsidR="003C652F">
        <w:rPr>
          <w:rFonts w:hint="eastAsia"/>
        </w:rPr>
        <w:t>培训教员</w:t>
      </w:r>
    </w:p>
    <w:p w:rsidR="005F567C" w:rsidRPr="00872E3D" w:rsidRDefault="00FE2F46" w:rsidP="00AA75E9">
      <w:pPr>
        <w:pStyle w:val="aa"/>
        <w:numPr>
          <w:ilvl w:val="0"/>
          <w:numId w:val="47"/>
        </w:numPr>
        <w:adjustRightInd w:val="0"/>
        <w:spacing w:line="360" w:lineRule="auto"/>
        <w:ind w:left="0" w:firstLineChars="202" w:firstLine="566"/>
        <w:textAlignment w:val="baseline"/>
        <w:rPr>
          <w:rFonts w:ascii="Times New Roman" w:eastAsia="仿宋_GB2312" w:hAnsi="Times New Roman"/>
          <w:sz w:val="28"/>
          <w:szCs w:val="28"/>
        </w:rPr>
      </w:pPr>
      <w:r w:rsidRPr="00872E3D">
        <w:rPr>
          <w:rFonts w:ascii="Times New Roman" w:eastAsia="仿宋_GB2312" w:hAnsi="Times New Roman" w:hint="eastAsia"/>
          <w:sz w:val="28"/>
          <w:szCs w:val="28"/>
        </w:rPr>
        <w:t>飞行程序设计培训单位的培训教员应当熟悉飞行程序相关法律法规</w:t>
      </w:r>
      <w:r w:rsidR="00B717E0">
        <w:rPr>
          <w:rFonts w:ascii="Times New Roman" w:eastAsia="仿宋_GB2312" w:hAnsi="Times New Roman" w:hint="eastAsia"/>
          <w:sz w:val="28"/>
          <w:szCs w:val="28"/>
        </w:rPr>
        <w:t>，</w:t>
      </w:r>
      <w:r w:rsidRPr="00872E3D">
        <w:rPr>
          <w:rFonts w:ascii="Times New Roman" w:eastAsia="仿宋_GB2312" w:hAnsi="Times New Roman" w:hint="eastAsia"/>
          <w:sz w:val="28"/>
          <w:szCs w:val="28"/>
        </w:rPr>
        <w:t>熟练掌握</w:t>
      </w:r>
      <w:r w:rsidR="00872E3D">
        <w:rPr>
          <w:rFonts w:ascii="Times New Roman" w:eastAsia="仿宋_GB2312" w:hAnsi="Times New Roman" w:hint="eastAsia"/>
          <w:sz w:val="28"/>
          <w:szCs w:val="28"/>
        </w:rPr>
        <w:t>各类培训</w:t>
      </w:r>
      <w:r w:rsidRPr="00872E3D">
        <w:rPr>
          <w:rFonts w:ascii="Times New Roman" w:eastAsia="仿宋_GB2312" w:hAnsi="Times New Roman" w:hint="eastAsia"/>
          <w:sz w:val="28"/>
          <w:szCs w:val="28"/>
        </w:rPr>
        <w:t>的教学内容</w:t>
      </w:r>
      <w:r w:rsidR="00872E3D">
        <w:rPr>
          <w:rFonts w:ascii="Times New Roman" w:eastAsia="仿宋_GB2312" w:hAnsi="Times New Roman" w:hint="eastAsia"/>
          <w:sz w:val="28"/>
          <w:szCs w:val="28"/>
        </w:rPr>
        <w:t>等</w:t>
      </w:r>
      <w:r w:rsidRPr="00872E3D">
        <w:rPr>
          <w:rFonts w:ascii="Times New Roman" w:eastAsia="仿宋_GB2312" w:hAnsi="Times New Roman" w:hint="eastAsia"/>
          <w:sz w:val="28"/>
          <w:szCs w:val="28"/>
        </w:rPr>
        <w:t>。</w:t>
      </w:r>
    </w:p>
    <w:p w:rsidR="00FE2F46" w:rsidRPr="00872E3D" w:rsidRDefault="00D955D7" w:rsidP="00AA75E9">
      <w:pPr>
        <w:pStyle w:val="aa"/>
        <w:numPr>
          <w:ilvl w:val="0"/>
          <w:numId w:val="47"/>
        </w:numPr>
        <w:adjustRightInd w:val="0"/>
        <w:spacing w:line="360" w:lineRule="auto"/>
        <w:ind w:left="0" w:firstLineChars="202" w:firstLine="566"/>
        <w:textAlignment w:val="baseline"/>
        <w:rPr>
          <w:rFonts w:ascii="Times New Roman" w:eastAsia="仿宋_GB2312" w:hAnsi="Times New Roman"/>
          <w:sz w:val="28"/>
          <w:szCs w:val="28"/>
        </w:rPr>
      </w:pPr>
      <w:r>
        <w:rPr>
          <w:rFonts w:ascii="Times New Roman" w:eastAsia="仿宋_GB2312" w:hAnsi="Times New Roman" w:hint="eastAsia"/>
          <w:sz w:val="28"/>
          <w:szCs w:val="28"/>
        </w:rPr>
        <w:t>培训教员可以是院校教员、</w:t>
      </w:r>
      <w:r w:rsidR="00CF1E60">
        <w:rPr>
          <w:rFonts w:ascii="Times New Roman" w:eastAsia="仿宋_GB2312" w:hAnsi="Times New Roman" w:hint="eastAsia"/>
          <w:sz w:val="28"/>
          <w:szCs w:val="28"/>
        </w:rPr>
        <w:t>局方从事飞行程序管理工作的监察员</w:t>
      </w:r>
      <w:r>
        <w:rPr>
          <w:rFonts w:ascii="Times New Roman" w:eastAsia="仿宋_GB2312" w:hAnsi="Times New Roman" w:hint="eastAsia"/>
          <w:sz w:val="28"/>
          <w:szCs w:val="28"/>
        </w:rPr>
        <w:t>或</w:t>
      </w:r>
      <w:r w:rsidR="00CF1E60">
        <w:rPr>
          <w:rFonts w:ascii="Times New Roman" w:eastAsia="仿宋_GB2312" w:hAnsi="Times New Roman" w:hint="eastAsia"/>
          <w:sz w:val="28"/>
          <w:szCs w:val="28"/>
        </w:rPr>
        <w:t>飞行程序设计人员</w:t>
      </w:r>
      <w:r w:rsidR="00B717E0">
        <w:rPr>
          <w:rFonts w:ascii="Times New Roman" w:eastAsia="仿宋_GB2312" w:hAnsi="Times New Roman" w:hint="eastAsia"/>
          <w:sz w:val="28"/>
          <w:szCs w:val="28"/>
        </w:rPr>
        <w:t>。</w:t>
      </w:r>
      <w:r w:rsidR="00580080" w:rsidRPr="00872E3D">
        <w:rPr>
          <w:rFonts w:ascii="Times New Roman" w:eastAsia="仿宋_GB2312" w:hAnsi="Times New Roman" w:hint="eastAsia"/>
          <w:sz w:val="28"/>
          <w:szCs w:val="28"/>
        </w:rPr>
        <w:t>院校教员应从事飞行程序设计相关教学工作至少</w:t>
      </w:r>
      <w:r w:rsidR="00580080" w:rsidRPr="00872E3D">
        <w:rPr>
          <w:rFonts w:ascii="Times New Roman" w:eastAsia="仿宋_GB2312" w:hAnsi="Times New Roman" w:hint="eastAsia"/>
          <w:sz w:val="28"/>
          <w:szCs w:val="28"/>
        </w:rPr>
        <w:t>3</w:t>
      </w:r>
      <w:r w:rsidR="00580080" w:rsidRPr="00872E3D">
        <w:rPr>
          <w:rFonts w:ascii="Times New Roman" w:eastAsia="仿宋_GB2312" w:hAnsi="Times New Roman" w:hint="eastAsia"/>
          <w:sz w:val="28"/>
          <w:szCs w:val="28"/>
        </w:rPr>
        <w:t>年，</w:t>
      </w:r>
      <w:r w:rsidR="00FE2F46" w:rsidRPr="00872E3D">
        <w:rPr>
          <w:rFonts w:ascii="Times New Roman" w:eastAsia="仿宋_GB2312" w:hAnsi="Times New Roman" w:hint="eastAsia"/>
          <w:sz w:val="28"/>
          <w:szCs w:val="28"/>
        </w:rPr>
        <w:t>局方监察员</w:t>
      </w:r>
      <w:r w:rsidR="00580080" w:rsidRPr="00872E3D">
        <w:rPr>
          <w:rFonts w:ascii="Times New Roman" w:eastAsia="仿宋_GB2312" w:hAnsi="Times New Roman" w:hint="eastAsia"/>
          <w:sz w:val="28"/>
          <w:szCs w:val="28"/>
        </w:rPr>
        <w:t>应</w:t>
      </w:r>
      <w:r w:rsidR="00F860C6">
        <w:rPr>
          <w:rFonts w:ascii="Times New Roman" w:eastAsia="仿宋_GB2312" w:hAnsi="Times New Roman" w:hint="eastAsia"/>
          <w:sz w:val="28"/>
          <w:szCs w:val="28"/>
        </w:rPr>
        <w:t>从事</w:t>
      </w:r>
      <w:r w:rsidR="00FE2F46" w:rsidRPr="00872E3D">
        <w:rPr>
          <w:rFonts w:ascii="Times New Roman" w:eastAsia="仿宋_GB2312" w:hAnsi="Times New Roman" w:hint="eastAsia"/>
          <w:sz w:val="28"/>
          <w:szCs w:val="28"/>
        </w:rPr>
        <w:t>飞行程序管理至少</w:t>
      </w:r>
      <w:r w:rsidR="00FE2F46" w:rsidRPr="00872E3D">
        <w:rPr>
          <w:rFonts w:ascii="Times New Roman" w:eastAsia="仿宋_GB2312" w:hAnsi="Times New Roman" w:hint="eastAsia"/>
          <w:sz w:val="28"/>
          <w:szCs w:val="28"/>
        </w:rPr>
        <w:t>3</w:t>
      </w:r>
      <w:r w:rsidR="00FE2F46" w:rsidRPr="00872E3D">
        <w:rPr>
          <w:rFonts w:ascii="Times New Roman" w:eastAsia="仿宋_GB2312" w:hAnsi="Times New Roman" w:hint="eastAsia"/>
          <w:sz w:val="28"/>
          <w:szCs w:val="28"/>
        </w:rPr>
        <w:t>年</w:t>
      </w:r>
      <w:r w:rsidR="00B717E0">
        <w:rPr>
          <w:rFonts w:ascii="Times New Roman" w:eastAsia="仿宋_GB2312" w:hAnsi="Times New Roman" w:hint="eastAsia"/>
          <w:sz w:val="28"/>
          <w:szCs w:val="28"/>
        </w:rPr>
        <w:t>，</w:t>
      </w:r>
      <w:r w:rsidR="00A73A99">
        <w:rPr>
          <w:rFonts w:ascii="Times New Roman" w:eastAsia="仿宋_GB2312" w:hAnsi="Times New Roman" w:hint="eastAsia"/>
          <w:sz w:val="28"/>
          <w:szCs w:val="28"/>
        </w:rPr>
        <w:t>飞行程序设计人员</w:t>
      </w:r>
      <w:r w:rsidR="00580080" w:rsidRPr="00872E3D">
        <w:rPr>
          <w:rFonts w:ascii="Times New Roman" w:eastAsia="仿宋_GB2312" w:hAnsi="Times New Roman" w:hint="eastAsia"/>
          <w:sz w:val="28"/>
          <w:szCs w:val="28"/>
        </w:rPr>
        <w:t>应从事飞行程序设计至少</w:t>
      </w:r>
      <w:r w:rsidR="00580080" w:rsidRPr="00872E3D">
        <w:rPr>
          <w:rFonts w:ascii="Times New Roman" w:eastAsia="仿宋_GB2312" w:hAnsi="Times New Roman"/>
          <w:sz w:val="28"/>
          <w:szCs w:val="28"/>
        </w:rPr>
        <w:t>5</w:t>
      </w:r>
      <w:r w:rsidR="00580080" w:rsidRPr="00872E3D">
        <w:rPr>
          <w:rFonts w:ascii="Times New Roman" w:eastAsia="仿宋_GB2312" w:hAnsi="Times New Roman" w:hint="eastAsia"/>
          <w:sz w:val="28"/>
          <w:szCs w:val="28"/>
        </w:rPr>
        <w:t>年</w:t>
      </w:r>
      <w:r w:rsidR="00FE2F46" w:rsidRPr="00872E3D">
        <w:rPr>
          <w:rFonts w:ascii="Times New Roman" w:eastAsia="仿宋_GB2312" w:hAnsi="Times New Roman" w:hint="eastAsia"/>
          <w:sz w:val="28"/>
          <w:szCs w:val="28"/>
        </w:rPr>
        <w:t>。</w:t>
      </w:r>
    </w:p>
    <w:p w:rsidR="00FE2F46" w:rsidRPr="00872E3D" w:rsidRDefault="00FE2F46" w:rsidP="00AA75E9">
      <w:pPr>
        <w:pStyle w:val="aa"/>
        <w:numPr>
          <w:ilvl w:val="0"/>
          <w:numId w:val="47"/>
        </w:numPr>
        <w:adjustRightInd w:val="0"/>
        <w:spacing w:line="360" w:lineRule="auto"/>
        <w:ind w:left="0" w:firstLineChars="202" w:firstLine="566"/>
        <w:textAlignment w:val="baseline"/>
        <w:rPr>
          <w:rFonts w:ascii="Times New Roman" w:eastAsia="仿宋_GB2312" w:hAnsi="Times New Roman"/>
          <w:sz w:val="28"/>
          <w:szCs w:val="28"/>
        </w:rPr>
      </w:pPr>
      <w:r w:rsidRPr="00872E3D">
        <w:rPr>
          <w:rFonts w:ascii="Times New Roman" w:eastAsia="仿宋_GB2312" w:hAnsi="Times New Roman" w:hint="eastAsia"/>
          <w:sz w:val="28"/>
          <w:szCs w:val="28"/>
        </w:rPr>
        <w:t>每个教员每周授课最多不超过</w:t>
      </w:r>
      <w:r w:rsidR="00F860C6">
        <w:rPr>
          <w:rFonts w:ascii="Times New Roman" w:eastAsia="仿宋_GB2312" w:hAnsi="Times New Roman" w:hint="eastAsia"/>
          <w:sz w:val="28"/>
          <w:szCs w:val="28"/>
        </w:rPr>
        <w:t>2</w:t>
      </w:r>
      <w:r w:rsidR="00F860C6">
        <w:rPr>
          <w:rFonts w:ascii="Times New Roman" w:eastAsia="仿宋_GB2312" w:hAnsi="Times New Roman"/>
          <w:sz w:val="28"/>
          <w:szCs w:val="28"/>
        </w:rPr>
        <w:t>0</w:t>
      </w:r>
      <w:r w:rsidRPr="00872E3D">
        <w:rPr>
          <w:rFonts w:ascii="Times New Roman" w:eastAsia="仿宋_GB2312" w:hAnsi="Times New Roman" w:hint="eastAsia"/>
          <w:sz w:val="28"/>
          <w:szCs w:val="28"/>
        </w:rPr>
        <w:t>课时。</w:t>
      </w:r>
    </w:p>
    <w:p w:rsidR="001D469E" w:rsidRDefault="001D469E" w:rsidP="001D469E">
      <w:pPr>
        <w:pStyle w:val="2"/>
      </w:pPr>
      <w:r>
        <w:t>5</w:t>
      </w:r>
      <w:r w:rsidRPr="00215A8D">
        <w:rPr>
          <w:rFonts w:hint="eastAsia"/>
        </w:rPr>
        <w:t>.</w:t>
      </w:r>
      <w:r w:rsidR="00FE2F46">
        <w:t xml:space="preserve">2 </w:t>
      </w:r>
      <w:r>
        <w:rPr>
          <w:rFonts w:hint="eastAsia"/>
        </w:rPr>
        <w:t>培训设施</w:t>
      </w:r>
      <w:r w:rsidR="00872E3D">
        <w:rPr>
          <w:rFonts w:hint="eastAsia"/>
        </w:rPr>
        <w:t>/</w:t>
      </w:r>
      <w:r w:rsidR="00872E3D">
        <w:rPr>
          <w:rFonts w:hint="eastAsia"/>
        </w:rPr>
        <w:t>设备</w:t>
      </w:r>
    </w:p>
    <w:p w:rsidR="001D469E" w:rsidRPr="0054577B" w:rsidRDefault="001D469E" w:rsidP="009B6BC2">
      <w:pPr>
        <w:pStyle w:val="aa"/>
        <w:numPr>
          <w:ilvl w:val="0"/>
          <w:numId w:val="32"/>
        </w:numPr>
        <w:ind w:left="0" w:firstLineChars="0" w:firstLine="567"/>
        <w:rPr>
          <w:rStyle w:val="30"/>
        </w:rPr>
      </w:pPr>
      <w:r w:rsidRPr="0054577B">
        <w:rPr>
          <w:rStyle w:val="30"/>
          <w:rFonts w:hint="eastAsia"/>
        </w:rPr>
        <w:t>培训教室</w:t>
      </w:r>
    </w:p>
    <w:p w:rsidR="00FE2F46" w:rsidRPr="00D80428" w:rsidRDefault="00CA234D" w:rsidP="009B6BC2">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hint="eastAsia"/>
          <w:sz w:val="28"/>
          <w:szCs w:val="28"/>
        </w:rPr>
        <w:t>飞行程序设计培训单位</w:t>
      </w:r>
      <w:r>
        <w:rPr>
          <w:rFonts w:ascii="Times New Roman" w:eastAsia="仿宋_GB2312" w:hAnsi="Times New Roman" w:hint="eastAsia"/>
          <w:sz w:val="28"/>
          <w:szCs w:val="28"/>
        </w:rPr>
        <w:t>应当有</w:t>
      </w:r>
      <w:r w:rsidR="00FE2F46" w:rsidRPr="00D80428">
        <w:rPr>
          <w:rFonts w:ascii="Times New Roman" w:eastAsia="仿宋_GB2312" w:hAnsi="Times New Roman" w:hint="eastAsia"/>
          <w:sz w:val="28"/>
          <w:szCs w:val="28"/>
        </w:rPr>
        <w:t>相对固定的教室。</w:t>
      </w:r>
    </w:p>
    <w:p w:rsidR="001D469E" w:rsidRDefault="00AE685D" w:rsidP="009B6BC2">
      <w:pPr>
        <w:pStyle w:val="aa"/>
        <w:numPr>
          <w:ilvl w:val="0"/>
          <w:numId w:val="32"/>
        </w:numPr>
        <w:ind w:left="0" w:firstLineChars="0" w:firstLine="567"/>
        <w:rPr>
          <w:rStyle w:val="30"/>
        </w:rPr>
      </w:pPr>
      <w:r>
        <w:rPr>
          <w:rStyle w:val="30"/>
          <w:rFonts w:hint="eastAsia"/>
        </w:rPr>
        <w:t>培训</w:t>
      </w:r>
      <w:r w:rsidR="001D469E">
        <w:rPr>
          <w:rStyle w:val="30"/>
          <w:rFonts w:hint="eastAsia"/>
        </w:rPr>
        <w:t>设备</w:t>
      </w:r>
    </w:p>
    <w:p w:rsidR="00872E3D" w:rsidRPr="00872E3D" w:rsidRDefault="001D469E" w:rsidP="009B6BC2">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hint="eastAsia"/>
          <w:sz w:val="28"/>
          <w:szCs w:val="28"/>
        </w:rPr>
        <w:t>飞行程序设计培训单位开展培训前，</w:t>
      </w:r>
      <w:r w:rsidRPr="00B7262A">
        <w:rPr>
          <w:rFonts w:ascii="Times New Roman" w:eastAsia="仿宋_GB2312" w:hAnsi="Times New Roman"/>
          <w:sz w:val="28"/>
          <w:szCs w:val="28"/>
        </w:rPr>
        <w:t>应当</w:t>
      </w:r>
      <w:r>
        <w:rPr>
          <w:rFonts w:ascii="Times New Roman" w:eastAsia="仿宋_GB2312" w:hAnsi="Times New Roman" w:hint="eastAsia"/>
          <w:sz w:val="28"/>
          <w:szCs w:val="28"/>
        </w:rPr>
        <w:t>配备</w:t>
      </w:r>
      <w:r w:rsidRPr="00B7262A">
        <w:rPr>
          <w:rFonts w:ascii="Times New Roman" w:eastAsia="仿宋_GB2312" w:hAnsi="Times New Roman"/>
          <w:sz w:val="28"/>
          <w:szCs w:val="28"/>
        </w:rPr>
        <w:t>必要的</w:t>
      </w:r>
      <w:r w:rsidR="00AE685D">
        <w:rPr>
          <w:rFonts w:ascii="Times New Roman" w:eastAsia="仿宋_GB2312" w:hAnsi="Times New Roman" w:hint="eastAsia"/>
          <w:sz w:val="28"/>
          <w:szCs w:val="28"/>
        </w:rPr>
        <w:t>培训</w:t>
      </w:r>
      <w:r>
        <w:rPr>
          <w:rFonts w:ascii="Times New Roman" w:eastAsia="仿宋_GB2312" w:hAnsi="Times New Roman" w:hint="eastAsia"/>
          <w:sz w:val="28"/>
          <w:szCs w:val="28"/>
        </w:rPr>
        <w:t>设施</w:t>
      </w:r>
      <w:r>
        <w:rPr>
          <w:rFonts w:ascii="Times New Roman" w:eastAsia="仿宋_GB2312" w:hAnsi="Times New Roman" w:hint="eastAsia"/>
          <w:sz w:val="28"/>
          <w:szCs w:val="28"/>
        </w:rPr>
        <w:t>/</w:t>
      </w:r>
      <w:r w:rsidRPr="00B7262A">
        <w:rPr>
          <w:rFonts w:ascii="Times New Roman" w:eastAsia="仿宋_GB2312" w:hAnsi="Times New Roman"/>
          <w:sz w:val="28"/>
          <w:szCs w:val="28"/>
        </w:rPr>
        <w:t>设</w:t>
      </w:r>
      <w:r>
        <w:rPr>
          <w:rFonts w:ascii="Times New Roman" w:eastAsia="仿宋_GB2312" w:hAnsi="Times New Roman" w:hint="eastAsia"/>
          <w:sz w:val="28"/>
          <w:szCs w:val="28"/>
        </w:rPr>
        <w:t>备，如黑板</w:t>
      </w:r>
      <w:r>
        <w:rPr>
          <w:rFonts w:ascii="Times New Roman" w:eastAsia="仿宋_GB2312" w:hAnsi="Times New Roman" w:hint="eastAsia"/>
          <w:sz w:val="28"/>
          <w:szCs w:val="28"/>
        </w:rPr>
        <w:t>/</w:t>
      </w:r>
      <w:r>
        <w:rPr>
          <w:rFonts w:ascii="Times New Roman" w:eastAsia="仿宋_GB2312" w:hAnsi="Times New Roman" w:hint="eastAsia"/>
          <w:sz w:val="28"/>
          <w:szCs w:val="28"/>
        </w:rPr>
        <w:t>白板、桌椅等基础设施</w:t>
      </w:r>
      <w:r w:rsidRPr="00B7262A">
        <w:rPr>
          <w:rFonts w:ascii="Times New Roman" w:eastAsia="仿宋_GB2312" w:hAnsi="Times New Roman"/>
          <w:sz w:val="28"/>
          <w:szCs w:val="28"/>
        </w:rPr>
        <w:t>，</w:t>
      </w:r>
      <w:r w:rsidR="00D955D7">
        <w:rPr>
          <w:rFonts w:ascii="Times New Roman" w:eastAsia="仿宋_GB2312" w:hAnsi="Times New Roman" w:hint="eastAsia"/>
          <w:sz w:val="28"/>
          <w:szCs w:val="28"/>
        </w:rPr>
        <w:t>以及</w:t>
      </w:r>
      <w:r w:rsidRPr="00B7262A">
        <w:rPr>
          <w:rFonts w:ascii="Times New Roman" w:eastAsia="仿宋_GB2312" w:hAnsi="Times New Roman"/>
          <w:sz w:val="28"/>
          <w:szCs w:val="28"/>
        </w:rPr>
        <w:t>教学用投影、书写、</w:t>
      </w:r>
      <w:r w:rsidRPr="00B7262A">
        <w:rPr>
          <w:rFonts w:ascii="Times New Roman" w:eastAsia="仿宋_GB2312" w:hAnsi="Times New Roman" w:hint="eastAsia"/>
          <w:sz w:val="28"/>
          <w:szCs w:val="28"/>
        </w:rPr>
        <w:t>练习等</w:t>
      </w:r>
      <w:r>
        <w:rPr>
          <w:rFonts w:ascii="Times New Roman" w:eastAsia="仿宋_GB2312" w:hAnsi="Times New Roman" w:hint="eastAsia"/>
          <w:sz w:val="28"/>
          <w:szCs w:val="28"/>
        </w:rPr>
        <w:t>设备</w:t>
      </w:r>
      <w:r w:rsidRPr="00B7262A">
        <w:rPr>
          <w:rFonts w:ascii="Times New Roman" w:eastAsia="仿宋_GB2312" w:hAnsi="Times New Roman"/>
          <w:sz w:val="28"/>
          <w:szCs w:val="28"/>
        </w:rPr>
        <w:t>。</w:t>
      </w:r>
    </w:p>
    <w:p w:rsidR="00872E3D" w:rsidRPr="0054577B" w:rsidRDefault="00872E3D" w:rsidP="009B6BC2">
      <w:pPr>
        <w:pStyle w:val="aa"/>
        <w:numPr>
          <w:ilvl w:val="0"/>
          <w:numId w:val="32"/>
        </w:numPr>
        <w:ind w:left="0" w:firstLineChars="0" w:firstLine="567"/>
        <w:rPr>
          <w:rStyle w:val="30"/>
        </w:rPr>
      </w:pPr>
      <w:r w:rsidRPr="0054577B">
        <w:rPr>
          <w:rStyle w:val="30"/>
          <w:rFonts w:hint="eastAsia"/>
        </w:rPr>
        <w:t>地形图</w:t>
      </w:r>
    </w:p>
    <w:p w:rsidR="00872E3D" w:rsidRDefault="00872E3D" w:rsidP="009B6BC2">
      <w:pPr>
        <w:adjustRightInd w:val="0"/>
        <w:spacing w:line="360" w:lineRule="auto"/>
        <w:ind w:firstLineChars="200" w:firstLine="560"/>
        <w:textAlignment w:val="baseline"/>
        <w:rPr>
          <w:rFonts w:ascii="Times New Roman" w:eastAsia="仿宋_GB2312" w:hAnsi="Times New Roman"/>
          <w:sz w:val="28"/>
          <w:szCs w:val="28"/>
        </w:rPr>
      </w:pPr>
      <w:r w:rsidRPr="00215A8D">
        <w:rPr>
          <w:rFonts w:ascii="Times New Roman" w:eastAsia="仿宋_GB2312" w:hAnsi="Times New Roman" w:hint="eastAsia"/>
          <w:sz w:val="28"/>
          <w:szCs w:val="28"/>
        </w:rPr>
        <w:t>对于采用</w:t>
      </w:r>
      <w:r>
        <w:rPr>
          <w:rFonts w:ascii="Times New Roman" w:eastAsia="仿宋_GB2312" w:hAnsi="Times New Roman" w:hint="eastAsia"/>
          <w:sz w:val="28"/>
          <w:szCs w:val="28"/>
        </w:rPr>
        <w:t>手工</w:t>
      </w:r>
      <w:r w:rsidRPr="00215A8D">
        <w:rPr>
          <w:rFonts w:ascii="Times New Roman" w:eastAsia="仿宋_GB2312" w:hAnsi="Times New Roman" w:hint="eastAsia"/>
          <w:sz w:val="28"/>
          <w:szCs w:val="28"/>
        </w:rPr>
        <w:t>教学的实际操作类课程，</w:t>
      </w:r>
      <w:r w:rsidR="001F31A3">
        <w:rPr>
          <w:rFonts w:ascii="Times New Roman" w:eastAsia="仿宋_GB2312" w:hAnsi="Times New Roman" w:hint="eastAsia"/>
          <w:sz w:val="28"/>
          <w:szCs w:val="28"/>
        </w:rPr>
        <w:t>飞行程序设计培训单位应配备相应的地形图供学员</w:t>
      </w:r>
      <w:r>
        <w:rPr>
          <w:rFonts w:ascii="Times New Roman" w:eastAsia="仿宋_GB2312" w:hAnsi="Times New Roman" w:hint="eastAsia"/>
          <w:sz w:val="28"/>
          <w:szCs w:val="28"/>
        </w:rPr>
        <w:t>课堂使用</w:t>
      </w:r>
      <w:r w:rsidRPr="00215A8D">
        <w:rPr>
          <w:rFonts w:ascii="Times New Roman" w:eastAsia="仿宋_GB2312" w:hAnsi="Times New Roman" w:hint="eastAsia"/>
          <w:sz w:val="28"/>
          <w:szCs w:val="28"/>
        </w:rPr>
        <w:t>。</w:t>
      </w:r>
    </w:p>
    <w:p w:rsidR="001D469E" w:rsidRPr="00917D1D" w:rsidRDefault="001D469E" w:rsidP="009B6BC2">
      <w:pPr>
        <w:pStyle w:val="aa"/>
        <w:numPr>
          <w:ilvl w:val="0"/>
          <w:numId w:val="32"/>
        </w:numPr>
        <w:ind w:left="0" w:firstLineChars="0" w:firstLine="567"/>
        <w:rPr>
          <w:rStyle w:val="30"/>
        </w:rPr>
      </w:pPr>
      <w:r w:rsidRPr="0054577B">
        <w:rPr>
          <w:rStyle w:val="30"/>
          <w:rFonts w:hint="eastAsia"/>
        </w:rPr>
        <w:t>计算机设备</w:t>
      </w:r>
    </w:p>
    <w:p w:rsidR="001D469E" w:rsidRDefault="001D469E" w:rsidP="009B6BC2">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hint="eastAsia"/>
          <w:sz w:val="28"/>
          <w:szCs w:val="28"/>
        </w:rPr>
        <w:t>对于采用计算机</w:t>
      </w:r>
      <w:r w:rsidR="00F25FF9">
        <w:rPr>
          <w:rFonts w:ascii="Times New Roman" w:eastAsia="仿宋_GB2312" w:hAnsi="Times New Roman" w:hint="eastAsia"/>
          <w:sz w:val="28"/>
          <w:szCs w:val="28"/>
        </w:rPr>
        <w:t>辅助</w:t>
      </w:r>
      <w:r w:rsidRPr="00B7262A">
        <w:rPr>
          <w:rFonts w:ascii="Times New Roman" w:eastAsia="仿宋_GB2312" w:hAnsi="Times New Roman" w:hint="eastAsia"/>
          <w:sz w:val="28"/>
          <w:szCs w:val="28"/>
        </w:rPr>
        <w:t>教学的实际操作类课程，</w:t>
      </w:r>
      <w:r w:rsidR="001F31A3">
        <w:rPr>
          <w:rFonts w:ascii="Times New Roman" w:eastAsia="仿宋_GB2312" w:hAnsi="Times New Roman" w:hint="eastAsia"/>
          <w:sz w:val="28"/>
          <w:szCs w:val="28"/>
        </w:rPr>
        <w:t>培训</w:t>
      </w:r>
      <w:r>
        <w:rPr>
          <w:rFonts w:ascii="Times New Roman" w:eastAsia="仿宋_GB2312" w:hAnsi="Times New Roman" w:hint="eastAsia"/>
          <w:sz w:val="28"/>
          <w:szCs w:val="28"/>
        </w:rPr>
        <w:t>单位</w:t>
      </w:r>
      <w:r w:rsidR="001F31A3">
        <w:rPr>
          <w:rFonts w:ascii="Times New Roman" w:eastAsia="仿宋_GB2312" w:hAnsi="Times New Roman" w:hint="eastAsia"/>
          <w:sz w:val="28"/>
          <w:szCs w:val="28"/>
        </w:rPr>
        <w:t>应配备计</w:t>
      </w:r>
      <w:r w:rsidR="001F31A3">
        <w:rPr>
          <w:rFonts w:ascii="Times New Roman" w:eastAsia="仿宋_GB2312" w:hAnsi="Times New Roman" w:hint="eastAsia"/>
          <w:sz w:val="28"/>
          <w:szCs w:val="28"/>
        </w:rPr>
        <w:lastRenderedPageBreak/>
        <w:t>算机设备，</w:t>
      </w:r>
      <w:r>
        <w:rPr>
          <w:rFonts w:ascii="Times New Roman" w:eastAsia="仿宋_GB2312" w:hAnsi="Times New Roman" w:hint="eastAsia"/>
          <w:sz w:val="28"/>
          <w:szCs w:val="28"/>
        </w:rPr>
        <w:t>也</w:t>
      </w:r>
      <w:r w:rsidRPr="00B7262A">
        <w:rPr>
          <w:rFonts w:ascii="Times New Roman" w:eastAsia="仿宋_GB2312" w:hAnsi="Times New Roman" w:hint="eastAsia"/>
          <w:sz w:val="28"/>
          <w:szCs w:val="28"/>
        </w:rPr>
        <w:t>可要求培训人员自行携带计算机。</w:t>
      </w:r>
    </w:p>
    <w:p w:rsidR="001D469E" w:rsidRDefault="001D469E" w:rsidP="001D469E">
      <w:pPr>
        <w:pStyle w:val="2"/>
      </w:pPr>
      <w:r>
        <w:t>5</w:t>
      </w:r>
      <w:r w:rsidRPr="00215A8D">
        <w:rPr>
          <w:rFonts w:hint="eastAsia"/>
        </w:rPr>
        <w:t>.</w:t>
      </w:r>
      <w:r w:rsidR="00CA234D">
        <w:t xml:space="preserve">3 </w:t>
      </w:r>
      <w:r>
        <w:rPr>
          <w:rFonts w:hint="eastAsia"/>
        </w:rPr>
        <w:t>培训方式</w:t>
      </w:r>
    </w:p>
    <w:p w:rsidR="001D469E" w:rsidRPr="00276B9C" w:rsidRDefault="001D469E" w:rsidP="00276B9C">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hint="eastAsia"/>
          <w:sz w:val="28"/>
          <w:szCs w:val="28"/>
        </w:rPr>
        <w:t>培训方式包括但不限于以下方式：</w:t>
      </w:r>
      <w:r w:rsidR="0072207A">
        <w:rPr>
          <w:rFonts w:ascii="Times New Roman" w:eastAsia="仿宋_GB2312" w:hAnsi="Times New Roman" w:hint="eastAsia"/>
          <w:sz w:val="28"/>
          <w:szCs w:val="28"/>
        </w:rPr>
        <w:t>理论教学</w:t>
      </w:r>
      <w:r w:rsidRPr="00B7262A">
        <w:rPr>
          <w:rFonts w:ascii="Times New Roman" w:eastAsia="仿宋_GB2312" w:hAnsi="Times New Roman" w:hint="eastAsia"/>
          <w:sz w:val="28"/>
          <w:szCs w:val="28"/>
        </w:rPr>
        <w:t>、练习</w:t>
      </w:r>
      <w:r w:rsidR="000C3843">
        <w:rPr>
          <w:rFonts w:ascii="Times New Roman" w:eastAsia="仿宋_GB2312" w:hAnsi="Times New Roman" w:hint="eastAsia"/>
          <w:sz w:val="28"/>
          <w:szCs w:val="28"/>
        </w:rPr>
        <w:t>实践</w:t>
      </w:r>
      <w:r w:rsidR="001A318F">
        <w:rPr>
          <w:rFonts w:ascii="Times New Roman" w:eastAsia="仿宋_GB2312" w:hAnsi="Times New Roman" w:hint="eastAsia"/>
          <w:sz w:val="28"/>
          <w:szCs w:val="28"/>
        </w:rPr>
        <w:t>、</w:t>
      </w:r>
      <w:bookmarkStart w:id="0" w:name="_GoBack"/>
      <w:bookmarkEnd w:id="0"/>
      <w:r w:rsidR="001A318F">
        <w:rPr>
          <w:rFonts w:ascii="Times New Roman" w:eastAsia="仿宋_GB2312" w:hAnsi="Times New Roman" w:hint="eastAsia"/>
          <w:sz w:val="28"/>
          <w:szCs w:val="28"/>
        </w:rPr>
        <w:t>案例分析和研讨</w:t>
      </w:r>
      <w:r w:rsidRPr="00B7262A">
        <w:rPr>
          <w:rFonts w:ascii="Times New Roman" w:eastAsia="仿宋_GB2312" w:hAnsi="Times New Roman" w:hint="eastAsia"/>
          <w:sz w:val="28"/>
          <w:szCs w:val="28"/>
        </w:rPr>
        <w:t>等。</w:t>
      </w:r>
    </w:p>
    <w:p w:rsidR="001A7D68" w:rsidRDefault="001A7D68" w:rsidP="001A7D68">
      <w:pPr>
        <w:pStyle w:val="2"/>
      </w:pPr>
      <w:r>
        <w:t>5.4</w:t>
      </w:r>
      <w:r w:rsidRPr="002E7D8D">
        <w:t xml:space="preserve"> </w:t>
      </w:r>
      <w:r>
        <w:rPr>
          <w:rFonts w:hint="eastAsia"/>
        </w:rPr>
        <w:t>培训报告</w:t>
      </w:r>
    </w:p>
    <w:p w:rsidR="001A7D68" w:rsidRDefault="001A7D68" w:rsidP="00AA75E9">
      <w:pPr>
        <w:pStyle w:val="aa"/>
        <w:numPr>
          <w:ilvl w:val="0"/>
          <w:numId w:val="34"/>
        </w:numPr>
        <w:ind w:left="0" w:firstLineChars="202" w:firstLine="566"/>
        <w:rPr>
          <w:rStyle w:val="30"/>
        </w:rPr>
      </w:pPr>
      <w:r w:rsidRPr="0027121A">
        <w:rPr>
          <w:rStyle w:val="30"/>
        </w:rPr>
        <w:t>培训</w:t>
      </w:r>
      <w:r w:rsidRPr="0027121A">
        <w:rPr>
          <w:rStyle w:val="30"/>
          <w:rFonts w:hint="eastAsia"/>
        </w:rPr>
        <w:t>单位</w:t>
      </w:r>
      <w:r w:rsidRPr="0027121A">
        <w:rPr>
          <w:rStyle w:val="30"/>
        </w:rPr>
        <w:t>应当以年度为单位制定</w:t>
      </w:r>
      <w:r w:rsidR="00AB5CFA">
        <w:rPr>
          <w:rStyle w:val="30"/>
          <w:rFonts w:hint="eastAsia"/>
        </w:rPr>
        <w:t>飞行程序设计</w:t>
      </w:r>
      <w:r w:rsidRPr="0027121A">
        <w:rPr>
          <w:rStyle w:val="30"/>
        </w:rPr>
        <w:t>培训计划，</w:t>
      </w:r>
      <w:r w:rsidRPr="0027121A">
        <w:rPr>
          <w:rStyle w:val="30"/>
          <w:rFonts w:hint="eastAsia"/>
        </w:rPr>
        <w:t>每年</w:t>
      </w:r>
      <w:r w:rsidRPr="0027121A">
        <w:rPr>
          <w:rStyle w:val="30"/>
        </w:rPr>
        <w:t>1</w:t>
      </w:r>
      <w:r w:rsidRPr="0027121A">
        <w:rPr>
          <w:rStyle w:val="30"/>
          <w:rFonts w:hint="eastAsia"/>
        </w:rPr>
        <w:t>月</w:t>
      </w:r>
      <w:r w:rsidRPr="0027121A">
        <w:rPr>
          <w:rStyle w:val="30"/>
          <w:rFonts w:hint="eastAsia"/>
        </w:rPr>
        <w:t>3</w:t>
      </w:r>
      <w:r w:rsidRPr="0027121A">
        <w:rPr>
          <w:rStyle w:val="30"/>
        </w:rPr>
        <w:t>1</w:t>
      </w:r>
      <w:r w:rsidRPr="0027121A">
        <w:rPr>
          <w:rStyle w:val="30"/>
          <w:rFonts w:hint="eastAsia"/>
        </w:rPr>
        <w:t>日前向</w:t>
      </w:r>
      <w:r w:rsidR="001A318F">
        <w:rPr>
          <w:rStyle w:val="30"/>
          <w:rFonts w:hint="eastAsia"/>
        </w:rPr>
        <w:t>所属地区管理局</w:t>
      </w:r>
      <w:r w:rsidRPr="0027121A">
        <w:rPr>
          <w:rStyle w:val="30"/>
          <w:rFonts w:hint="eastAsia"/>
        </w:rPr>
        <w:t>报告</w:t>
      </w:r>
      <w:r w:rsidRPr="0027121A">
        <w:rPr>
          <w:rStyle w:val="30"/>
        </w:rPr>
        <w:t>。</w:t>
      </w:r>
    </w:p>
    <w:p w:rsidR="001A7D68" w:rsidRPr="0027121A" w:rsidRDefault="001A7D68" w:rsidP="00AA75E9">
      <w:pPr>
        <w:pStyle w:val="aa"/>
        <w:numPr>
          <w:ilvl w:val="0"/>
          <w:numId w:val="34"/>
        </w:numPr>
        <w:ind w:left="0" w:firstLineChars="202" w:firstLine="566"/>
        <w:rPr>
          <w:rStyle w:val="30"/>
        </w:rPr>
      </w:pPr>
      <w:r>
        <w:rPr>
          <w:rStyle w:val="30"/>
          <w:rFonts w:hint="eastAsia"/>
        </w:rPr>
        <w:t>培训项目开始前，培训单位应将</w:t>
      </w:r>
      <w:r w:rsidRPr="0027121A">
        <w:rPr>
          <w:rStyle w:val="30"/>
          <w:rFonts w:hint="eastAsia"/>
        </w:rPr>
        <w:t>课程</w:t>
      </w:r>
      <w:r w:rsidR="001F191C">
        <w:rPr>
          <w:rStyle w:val="30"/>
          <w:rFonts w:hint="eastAsia"/>
        </w:rPr>
        <w:t>材料</w:t>
      </w:r>
      <w:r w:rsidR="007E0FC1">
        <w:rPr>
          <w:rStyle w:val="30"/>
          <w:rFonts w:hint="eastAsia"/>
        </w:rPr>
        <w:t>、课程安排</w:t>
      </w:r>
      <w:r w:rsidR="006A1B1C">
        <w:rPr>
          <w:rStyle w:val="30"/>
          <w:rFonts w:hint="eastAsia"/>
        </w:rPr>
        <w:t>和</w:t>
      </w:r>
      <w:r w:rsidR="00AB5CFA">
        <w:rPr>
          <w:rStyle w:val="30"/>
          <w:rFonts w:hint="eastAsia"/>
        </w:rPr>
        <w:t>培训</w:t>
      </w:r>
      <w:r w:rsidR="007E0FC1">
        <w:rPr>
          <w:rStyle w:val="30"/>
          <w:rFonts w:hint="eastAsia"/>
        </w:rPr>
        <w:t>教员等</w:t>
      </w:r>
      <w:r>
        <w:rPr>
          <w:rStyle w:val="30"/>
          <w:rFonts w:hint="eastAsia"/>
        </w:rPr>
        <w:t>情况向</w:t>
      </w:r>
      <w:r w:rsidR="001A318F">
        <w:rPr>
          <w:rStyle w:val="30"/>
          <w:rFonts w:hint="eastAsia"/>
        </w:rPr>
        <w:t>所属地区管理局</w:t>
      </w:r>
      <w:r>
        <w:rPr>
          <w:rStyle w:val="30"/>
          <w:rFonts w:hint="eastAsia"/>
        </w:rPr>
        <w:t>报告。</w:t>
      </w:r>
    </w:p>
    <w:p w:rsidR="001A7D68" w:rsidRDefault="001A7D68" w:rsidP="00AA75E9">
      <w:pPr>
        <w:pStyle w:val="aa"/>
        <w:numPr>
          <w:ilvl w:val="0"/>
          <w:numId w:val="34"/>
        </w:numPr>
        <w:ind w:left="0" w:firstLineChars="202" w:firstLine="566"/>
        <w:rPr>
          <w:rStyle w:val="30"/>
        </w:rPr>
      </w:pPr>
      <w:r w:rsidRPr="0027121A">
        <w:rPr>
          <w:rStyle w:val="30"/>
          <w:rFonts w:hint="eastAsia"/>
        </w:rPr>
        <w:t>培训项目完成后，</w:t>
      </w:r>
      <w:r w:rsidRPr="0027121A">
        <w:rPr>
          <w:rStyle w:val="30"/>
        </w:rPr>
        <w:t>培训</w:t>
      </w:r>
      <w:r>
        <w:rPr>
          <w:rStyle w:val="30"/>
          <w:rFonts w:hint="eastAsia"/>
        </w:rPr>
        <w:t>单位应</w:t>
      </w:r>
      <w:r w:rsidRPr="0027121A">
        <w:rPr>
          <w:rStyle w:val="30"/>
          <w:rFonts w:hint="eastAsia"/>
        </w:rPr>
        <w:t>将培训项目名称、培训人员名单、培训形式</w:t>
      </w:r>
      <w:r w:rsidR="006A1B1C">
        <w:rPr>
          <w:rStyle w:val="30"/>
          <w:rFonts w:hint="eastAsia"/>
        </w:rPr>
        <w:t>和</w:t>
      </w:r>
      <w:r w:rsidR="002D72FC">
        <w:rPr>
          <w:rStyle w:val="30"/>
          <w:rFonts w:hint="eastAsia"/>
        </w:rPr>
        <w:t>考核</w:t>
      </w:r>
      <w:r w:rsidRPr="0027121A">
        <w:rPr>
          <w:rStyle w:val="30"/>
          <w:rFonts w:hint="eastAsia"/>
        </w:rPr>
        <w:t>成绩</w:t>
      </w:r>
      <w:r>
        <w:rPr>
          <w:rStyle w:val="30"/>
          <w:rFonts w:hint="eastAsia"/>
        </w:rPr>
        <w:t>等</w:t>
      </w:r>
      <w:r w:rsidRPr="0027121A">
        <w:rPr>
          <w:rStyle w:val="30"/>
          <w:rFonts w:hint="eastAsia"/>
        </w:rPr>
        <w:t>向</w:t>
      </w:r>
      <w:r w:rsidR="001A318F">
        <w:rPr>
          <w:rStyle w:val="30"/>
          <w:rFonts w:hint="eastAsia"/>
        </w:rPr>
        <w:t>所属地区管理局</w:t>
      </w:r>
      <w:r w:rsidRPr="0027121A">
        <w:rPr>
          <w:rStyle w:val="30"/>
          <w:rFonts w:hint="eastAsia"/>
        </w:rPr>
        <w:t>报告。</w:t>
      </w:r>
    </w:p>
    <w:p w:rsidR="006F117B" w:rsidRDefault="001D469E" w:rsidP="006F117B">
      <w:pPr>
        <w:pStyle w:val="2"/>
      </w:pPr>
      <w:r>
        <w:t>5.</w:t>
      </w:r>
      <w:r w:rsidR="001A7D68">
        <w:t>5</w:t>
      </w:r>
      <w:r w:rsidR="00CA234D" w:rsidRPr="00D87250">
        <w:t xml:space="preserve"> </w:t>
      </w:r>
      <w:r w:rsidR="001A318F">
        <w:rPr>
          <w:rFonts w:hint="eastAsia"/>
        </w:rPr>
        <w:t>培训</w:t>
      </w:r>
      <w:r w:rsidR="006F117B">
        <w:rPr>
          <w:rFonts w:hint="eastAsia"/>
        </w:rPr>
        <w:t>管理</w:t>
      </w:r>
      <w:r w:rsidR="00CB2DF1">
        <w:rPr>
          <w:rFonts w:hint="eastAsia"/>
        </w:rPr>
        <w:t>岗位</w:t>
      </w:r>
    </w:p>
    <w:p w:rsidR="006F117B" w:rsidRDefault="006F117B" w:rsidP="00276B9C">
      <w:pPr>
        <w:adjustRightInd w:val="0"/>
        <w:spacing w:line="360" w:lineRule="auto"/>
        <w:ind w:firstLineChars="200" w:firstLine="560"/>
        <w:textAlignment w:val="baseline"/>
        <w:rPr>
          <w:rFonts w:ascii="Times New Roman" w:eastAsia="仿宋_GB2312" w:hAnsi="Times New Roman"/>
          <w:sz w:val="28"/>
          <w:szCs w:val="28"/>
        </w:rPr>
      </w:pPr>
      <w:r w:rsidRPr="00D87250">
        <w:rPr>
          <w:rFonts w:ascii="Times New Roman" w:eastAsia="仿宋_GB2312" w:hAnsi="Times New Roman" w:hint="eastAsia"/>
          <w:sz w:val="28"/>
          <w:szCs w:val="28"/>
        </w:rPr>
        <w:t>飞行程序设计</w:t>
      </w:r>
      <w:r>
        <w:rPr>
          <w:rFonts w:ascii="Times New Roman" w:eastAsia="仿宋_GB2312" w:hAnsi="Times New Roman" w:hint="eastAsia"/>
          <w:sz w:val="28"/>
          <w:szCs w:val="28"/>
        </w:rPr>
        <w:t>培训</w:t>
      </w:r>
      <w:r w:rsidRPr="00D87250">
        <w:rPr>
          <w:rFonts w:ascii="Times New Roman" w:eastAsia="仿宋_GB2312" w:hAnsi="Times New Roman" w:hint="eastAsia"/>
          <w:sz w:val="28"/>
          <w:szCs w:val="28"/>
        </w:rPr>
        <w:t>单位应当</w:t>
      </w:r>
      <w:r>
        <w:rPr>
          <w:rFonts w:ascii="Times New Roman" w:eastAsia="仿宋_GB2312" w:hAnsi="Times New Roman" w:hint="eastAsia"/>
          <w:sz w:val="28"/>
          <w:szCs w:val="28"/>
        </w:rPr>
        <w:t>设立</w:t>
      </w:r>
      <w:r w:rsidRPr="00D87250">
        <w:rPr>
          <w:rFonts w:ascii="Times New Roman" w:eastAsia="仿宋_GB2312" w:hAnsi="Times New Roman" w:hint="eastAsia"/>
          <w:sz w:val="28"/>
          <w:szCs w:val="28"/>
        </w:rPr>
        <w:t>专门的培训管理</w:t>
      </w:r>
      <w:r w:rsidR="0061363B">
        <w:rPr>
          <w:rFonts w:ascii="Times New Roman" w:eastAsia="仿宋_GB2312" w:hAnsi="Times New Roman" w:hint="eastAsia"/>
          <w:sz w:val="28"/>
          <w:szCs w:val="28"/>
        </w:rPr>
        <w:t>岗位</w:t>
      </w:r>
      <w:r w:rsidR="001A318F">
        <w:rPr>
          <w:rFonts w:ascii="Times New Roman" w:eastAsia="仿宋_GB2312" w:hAnsi="Times New Roman" w:hint="eastAsia"/>
          <w:sz w:val="28"/>
          <w:szCs w:val="28"/>
        </w:rPr>
        <w:t>，负责培训组织、</w:t>
      </w:r>
      <w:r w:rsidRPr="00D87250">
        <w:rPr>
          <w:rFonts w:ascii="Times New Roman" w:eastAsia="仿宋_GB2312" w:hAnsi="Times New Roman" w:hint="eastAsia"/>
          <w:sz w:val="28"/>
          <w:szCs w:val="28"/>
        </w:rPr>
        <w:t>实施</w:t>
      </w:r>
      <w:r w:rsidR="001A318F">
        <w:rPr>
          <w:rFonts w:ascii="Times New Roman" w:eastAsia="仿宋_GB2312" w:hAnsi="Times New Roman" w:hint="eastAsia"/>
          <w:sz w:val="28"/>
          <w:szCs w:val="28"/>
        </w:rPr>
        <w:t>及</w:t>
      </w:r>
      <w:r w:rsidRPr="00D87250">
        <w:rPr>
          <w:rFonts w:ascii="Times New Roman" w:eastAsia="仿宋_GB2312" w:hAnsi="Times New Roman" w:hint="eastAsia"/>
          <w:sz w:val="28"/>
          <w:szCs w:val="28"/>
        </w:rPr>
        <w:t>管理</w:t>
      </w:r>
      <w:r>
        <w:rPr>
          <w:rFonts w:ascii="Times New Roman" w:eastAsia="仿宋_GB2312" w:hAnsi="Times New Roman" w:hint="eastAsia"/>
          <w:sz w:val="28"/>
          <w:szCs w:val="28"/>
        </w:rPr>
        <w:t>，</w:t>
      </w:r>
      <w:r w:rsidR="007F2D5C">
        <w:rPr>
          <w:rFonts w:ascii="Times New Roman" w:eastAsia="仿宋_GB2312" w:hAnsi="Times New Roman" w:hint="eastAsia"/>
          <w:sz w:val="28"/>
          <w:szCs w:val="28"/>
        </w:rPr>
        <w:t>以及</w:t>
      </w:r>
      <w:r>
        <w:rPr>
          <w:rFonts w:ascii="Times New Roman" w:eastAsia="仿宋_GB2312" w:hAnsi="Times New Roman" w:hint="eastAsia"/>
          <w:sz w:val="28"/>
          <w:szCs w:val="28"/>
        </w:rPr>
        <w:t>培训成绩、证书等记录</w:t>
      </w:r>
      <w:r w:rsidR="007F2D5C">
        <w:rPr>
          <w:rFonts w:ascii="Times New Roman" w:eastAsia="仿宋_GB2312" w:hAnsi="Times New Roman" w:hint="eastAsia"/>
          <w:sz w:val="28"/>
          <w:szCs w:val="28"/>
        </w:rPr>
        <w:t>管理</w:t>
      </w:r>
      <w:r>
        <w:rPr>
          <w:rFonts w:ascii="Times New Roman" w:eastAsia="仿宋_GB2312" w:hAnsi="Times New Roman" w:hint="eastAsia"/>
          <w:sz w:val="28"/>
          <w:szCs w:val="28"/>
        </w:rPr>
        <w:t>。</w:t>
      </w:r>
      <w:r w:rsidR="00021C6A">
        <w:rPr>
          <w:rFonts w:ascii="Times New Roman" w:eastAsia="仿宋_GB2312" w:hAnsi="Times New Roman" w:hint="eastAsia"/>
          <w:sz w:val="28"/>
          <w:szCs w:val="28"/>
        </w:rPr>
        <w:t>从事培训</w:t>
      </w:r>
      <w:r w:rsidR="00021C6A">
        <w:rPr>
          <w:rFonts w:ascii="Times New Roman" w:eastAsia="仿宋_GB2312" w:hAnsi="Times New Roman"/>
          <w:sz w:val="28"/>
          <w:szCs w:val="28"/>
        </w:rPr>
        <w:t>管理的人员应</w:t>
      </w:r>
      <w:r w:rsidR="00021C6A">
        <w:rPr>
          <w:rFonts w:ascii="Times New Roman" w:eastAsia="仿宋_GB2312" w:hAnsi="Times New Roman" w:hint="eastAsia"/>
          <w:sz w:val="28"/>
          <w:szCs w:val="28"/>
        </w:rPr>
        <w:t>具备</w:t>
      </w:r>
      <w:r w:rsidR="00021C6A">
        <w:rPr>
          <w:rFonts w:ascii="Times New Roman" w:eastAsia="仿宋_GB2312" w:hAnsi="Times New Roman"/>
          <w:sz w:val="28"/>
          <w:szCs w:val="28"/>
        </w:rPr>
        <w:t>飞行程序设计能力。</w:t>
      </w:r>
    </w:p>
    <w:p w:rsidR="00F53651" w:rsidRDefault="001D469E" w:rsidP="00B7262A">
      <w:pPr>
        <w:pStyle w:val="2"/>
      </w:pPr>
      <w:r>
        <w:rPr>
          <w:rFonts w:hint="eastAsia"/>
        </w:rPr>
        <w:t>5.</w:t>
      </w:r>
      <w:r w:rsidR="00CA234D">
        <w:t>6</w:t>
      </w:r>
      <w:r w:rsidR="00CA234D" w:rsidRPr="00B7262A">
        <w:t xml:space="preserve"> </w:t>
      </w:r>
      <w:r w:rsidR="00F53651">
        <w:rPr>
          <w:rFonts w:hint="eastAsia"/>
        </w:rPr>
        <w:t>考勤</w:t>
      </w:r>
      <w:r w:rsidR="001A318F">
        <w:rPr>
          <w:rFonts w:hint="eastAsia"/>
        </w:rPr>
        <w:t>管理</w:t>
      </w:r>
    </w:p>
    <w:p w:rsidR="00EE5C9C" w:rsidRDefault="009C4AB6" w:rsidP="00A31481">
      <w:pPr>
        <w:adjustRightInd w:val="0"/>
        <w:spacing w:line="360" w:lineRule="auto"/>
        <w:ind w:firstLineChars="200" w:firstLine="560"/>
        <w:textAlignment w:val="baseline"/>
        <w:rPr>
          <w:rFonts w:ascii="Times New Roman" w:eastAsia="仿宋_GB2312" w:hAnsi="Times New Roman"/>
          <w:sz w:val="28"/>
          <w:szCs w:val="28"/>
        </w:rPr>
      </w:pPr>
      <w:r w:rsidRPr="00B7262A">
        <w:rPr>
          <w:rFonts w:ascii="Times New Roman" w:eastAsia="仿宋_GB2312" w:hAnsi="Times New Roman" w:hint="eastAsia"/>
          <w:sz w:val="28"/>
          <w:szCs w:val="28"/>
        </w:rPr>
        <w:t>培训</w:t>
      </w:r>
      <w:r w:rsidR="00C30BB2">
        <w:rPr>
          <w:rFonts w:ascii="Times New Roman" w:eastAsia="仿宋_GB2312" w:hAnsi="Times New Roman" w:hint="eastAsia"/>
          <w:sz w:val="28"/>
          <w:szCs w:val="28"/>
        </w:rPr>
        <w:t>单位</w:t>
      </w:r>
      <w:r w:rsidRPr="00B7262A">
        <w:rPr>
          <w:rFonts w:ascii="Times New Roman" w:eastAsia="仿宋_GB2312" w:hAnsi="Times New Roman" w:hint="eastAsia"/>
          <w:sz w:val="28"/>
          <w:szCs w:val="28"/>
        </w:rPr>
        <w:t>应当对课堂培训建立考勤记录，三分之一时间缺席视为培训失效</w:t>
      </w:r>
      <w:r w:rsidR="00C30BB2">
        <w:rPr>
          <w:rFonts w:ascii="Times New Roman" w:eastAsia="仿宋_GB2312" w:hAnsi="Times New Roman" w:hint="eastAsia"/>
          <w:sz w:val="28"/>
          <w:szCs w:val="28"/>
        </w:rPr>
        <w:t>，</w:t>
      </w:r>
      <w:r w:rsidR="00872E3D">
        <w:rPr>
          <w:rFonts w:ascii="Times New Roman" w:eastAsia="仿宋_GB2312" w:hAnsi="Times New Roman" w:hint="eastAsia"/>
          <w:sz w:val="28"/>
          <w:szCs w:val="28"/>
        </w:rPr>
        <w:t>受训人员</w:t>
      </w:r>
      <w:r w:rsidRPr="00B7262A">
        <w:rPr>
          <w:rFonts w:ascii="Times New Roman" w:eastAsia="仿宋_GB2312" w:hAnsi="Times New Roman" w:hint="eastAsia"/>
          <w:sz w:val="28"/>
          <w:szCs w:val="28"/>
        </w:rPr>
        <w:t>不能参加</w:t>
      </w:r>
      <w:r w:rsidR="001A318F">
        <w:rPr>
          <w:rFonts w:ascii="Times New Roman" w:eastAsia="仿宋_GB2312" w:hAnsi="Times New Roman" w:hint="eastAsia"/>
          <w:sz w:val="28"/>
          <w:szCs w:val="28"/>
        </w:rPr>
        <w:t>结业考核</w:t>
      </w:r>
      <w:r w:rsidRPr="00B7262A">
        <w:rPr>
          <w:rFonts w:ascii="Times New Roman" w:eastAsia="仿宋_GB2312" w:hAnsi="Times New Roman" w:hint="eastAsia"/>
          <w:sz w:val="28"/>
          <w:szCs w:val="28"/>
        </w:rPr>
        <w:t>。</w:t>
      </w:r>
    </w:p>
    <w:p w:rsidR="00F53651" w:rsidRDefault="001D469E" w:rsidP="00FC437B">
      <w:pPr>
        <w:pStyle w:val="2"/>
      </w:pPr>
      <w:r>
        <w:t>5.</w:t>
      </w:r>
      <w:r w:rsidR="00A31481">
        <w:t>7</w:t>
      </w:r>
      <w:r w:rsidR="00872E3D">
        <w:t xml:space="preserve"> </w:t>
      </w:r>
      <w:r w:rsidR="00996777" w:rsidRPr="00FC437B">
        <w:rPr>
          <w:rFonts w:hint="eastAsia"/>
        </w:rPr>
        <w:t>记录</w:t>
      </w:r>
      <w:r w:rsidR="00872E3D">
        <w:rPr>
          <w:rFonts w:hint="eastAsia"/>
        </w:rPr>
        <w:t>保存</w:t>
      </w:r>
    </w:p>
    <w:p w:rsidR="00A31481" w:rsidRDefault="00A31481" w:rsidP="00A31481">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培训</w:t>
      </w:r>
      <w:r w:rsidR="009C4AB6" w:rsidRPr="00B7262A">
        <w:rPr>
          <w:rFonts w:ascii="Times New Roman" w:eastAsia="仿宋_GB2312" w:hAnsi="Times New Roman" w:hint="eastAsia"/>
          <w:sz w:val="28"/>
          <w:szCs w:val="28"/>
        </w:rPr>
        <w:t>项目完成后</w:t>
      </w:r>
      <w:r>
        <w:rPr>
          <w:rFonts w:ascii="Times New Roman" w:eastAsia="仿宋_GB2312" w:hAnsi="Times New Roman" w:hint="eastAsia"/>
          <w:sz w:val="28"/>
          <w:szCs w:val="28"/>
        </w:rPr>
        <w:t>，</w:t>
      </w:r>
      <w:r w:rsidR="009C4AB6" w:rsidRPr="00B7262A">
        <w:rPr>
          <w:rFonts w:ascii="Times New Roman" w:eastAsia="仿宋_GB2312" w:hAnsi="Times New Roman" w:hint="eastAsia"/>
          <w:sz w:val="28"/>
          <w:szCs w:val="28"/>
        </w:rPr>
        <w:t>培训</w:t>
      </w:r>
      <w:r w:rsidR="00996777">
        <w:rPr>
          <w:rFonts w:ascii="Times New Roman" w:eastAsia="仿宋_GB2312" w:hAnsi="Times New Roman" w:hint="eastAsia"/>
          <w:sz w:val="28"/>
          <w:szCs w:val="28"/>
        </w:rPr>
        <w:t>单位</w:t>
      </w:r>
      <w:r w:rsidR="009C4AB6" w:rsidRPr="00B7262A">
        <w:rPr>
          <w:rFonts w:ascii="Times New Roman" w:eastAsia="仿宋_GB2312" w:hAnsi="Times New Roman" w:hint="eastAsia"/>
          <w:sz w:val="28"/>
          <w:szCs w:val="28"/>
        </w:rPr>
        <w:t>应当</w:t>
      </w:r>
      <w:r>
        <w:rPr>
          <w:rFonts w:ascii="Times New Roman" w:eastAsia="仿宋_GB2312" w:hAnsi="Times New Roman" w:hint="eastAsia"/>
          <w:sz w:val="28"/>
          <w:szCs w:val="28"/>
        </w:rPr>
        <w:t>将</w:t>
      </w:r>
      <w:r w:rsidR="009C4AB6" w:rsidRPr="00B7262A">
        <w:rPr>
          <w:rFonts w:ascii="Times New Roman" w:eastAsia="仿宋_GB2312" w:hAnsi="Times New Roman" w:hint="eastAsia"/>
          <w:sz w:val="28"/>
          <w:szCs w:val="28"/>
        </w:rPr>
        <w:t>考试成绩单</w:t>
      </w:r>
      <w:r w:rsidR="001A318F">
        <w:rPr>
          <w:rFonts w:ascii="Times New Roman" w:eastAsia="仿宋_GB2312" w:hAnsi="Times New Roman" w:hint="eastAsia"/>
          <w:sz w:val="28"/>
          <w:szCs w:val="28"/>
        </w:rPr>
        <w:t>和</w:t>
      </w:r>
      <w:r w:rsidR="001A318F">
        <w:rPr>
          <w:rFonts w:ascii="Times New Roman" w:eastAsia="仿宋_GB2312" w:hAnsi="Times New Roman" w:hint="eastAsia"/>
          <w:sz w:val="28"/>
          <w:szCs w:val="28"/>
        </w:rPr>
        <w:t>/</w:t>
      </w:r>
      <w:r w:rsidR="009C4AB6" w:rsidRPr="00B7262A">
        <w:rPr>
          <w:rFonts w:ascii="Times New Roman" w:eastAsia="仿宋_GB2312" w:hAnsi="Times New Roman" w:hint="eastAsia"/>
          <w:sz w:val="28"/>
          <w:szCs w:val="28"/>
        </w:rPr>
        <w:t>或培训合格证明</w:t>
      </w:r>
      <w:r>
        <w:rPr>
          <w:rFonts w:ascii="Times New Roman" w:eastAsia="仿宋_GB2312" w:hAnsi="Times New Roman" w:hint="eastAsia"/>
          <w:sz w:val="28"/>
          <w:szCs w:val="28"/>
        </w:rPr>
        <w:t>发给参</w:t>
      </w:r>
      <w:r>
        <w:rPr>
          <w:rFonts w:ascii="Times New Roman" w:eastAsia="仿宋_GB2312" w:hAnsi="Times New Roman"/>
          <w:sz w:val="28"/>
          <w:szCs w:val="28"/>
        </w:rPr>
        <w:t>训人员，</w:t>
      </w:r>
      <w:r>
        <w:rPr>
          <w:rFonts w:ascii="Times New Roman" w:eastAsia="仿宋_GB2312" w:hAnsi="Times New Roman" w:hint="eastAsia"/>
          <w:sz w:val="28"/>
          <w:szCs w:val="28"/>
        </w:rPr>
        <w:t>以</w:t>
      </w:r>
      <w:r w:rsidRPr="00B7262A">
        <w:rPr>
          <w:rFonts w:ascii="Times New Roman" w:eastAsia="仿宋_GB2312" w:hAnsi="Times New Roman" w:hint="eastAsia"/>
          <w:sz w:val="28"/>
          <w:szCs w:val="28"/>
        </w:rPr>
        <w:t>存入</w:t>
      </w:r>
      <w:r>
        <w:rPr>
          <w:rFonts w:ascii="Times New Roman" w:eastAsia="仿宋_GB2312" w:hAnsi="Times New Roman" w:hint="eastAsia"/>
          <w:sz w:val="28"/>
          <w:szCs w:val="28"/>
        </w:rPr>
        <w:t>其</w:t>
      </w:r>
      <w:r>
        <w:rPr>
          <w:rFonts w:ascii="Times New Roman" w:eastAsia="仿宋_GB2312" w:hAnsi="Times New Roman"/>
          <w:sz w:val="28"/>
          <w:szCs w:val="28"/>
        </w:rPr>
        <w:t>单位的</w:t>
      </w:r>
      <w:r w:rsidRPr="00B7262A">
        <w:rPr>
          <w:rFonts w:ascii="Times New Roman" w:eastAsia="仿宋_GB2312" w:hAnsi="Times New Roman" w:hint="eastAsia"/>
          <w:sz w:val="28"/>
          <w:szCs w:val="28"/>
        </w:rPr>
        <w:t>人员技术档案</w:t>
      </w:r>
      <w:r w:rsidR="009C4AB6" w:rsidRPr="00B7262A">
        <w:rPr>
          <w:rFonts w:ascii="Times New Roman" w:eastAsia="仿宋_GB2312" w:hAnsi="Times New Roman" w:hint="eastAsia"/>
          <w:sz w:val="28"/>
          <w:szCs w:val="28"/>
        </w:rPr>
        <w:t>。</w:t>
      </w:r>
      <w:r w:rsidR="00996777" w:rsidRPr="00215A8D">
        <w:rPr>
          <w:rFonts w:ascii="Times New Roman" w:eastAsia="仿宋_GB2312" w:hAnsi="Times New Roman"/>
          <w:sz w:val="28"/>
          <w:szCs w:val="28"/>
        </w:rPr>
        <w:t>培训记录、考勤表</w:t>
      </w:r>
      <w:r w:rsidR="002169D3">
        <w:rPr>
          <w:rFonts w:ascii="Times New Roman" w:eastAsia="仿宋_GB2312" w:hAnsi="Times New Roman" w:hint="eastAsia"/>
          <w:sz w:val="28"/>
          <w:szCs w:val="28"/>
        </w:rPr>
        <w:t>和</w:t>
      </w:r>
      <w:r w:rsidR="00996777" w:rsidRPr="00215A8D">
        <w:rPr>
          <w:rFonts w:ascii="Times New Roman" w:eastAsia="仿宋_GB2312" w:hAnsi="Times New Roman"/>
          <w:sz w:val="28"/>
          <w:szCs w:val="28"/>
        </w:rPr>
        <w:t>考卷应当由培训</w:t>
      </w:r>
      <w:r w:rsidR="00996777">
        <w:rPr>
          <w:rFonts w:ascii="Times New Roman" w:eastAsia="仿宋_GB2312" w:hAnsi="Times New Roman" w:hint="eastAsia"/>
          <w:sz w:val="28"/>
          <w:szCs w:val="28"/>
        </w:rPr>
        <w:t>单位</w:t>
      </w:r>
      <w:r w:rsidR="00996777" w:rsidRPr="00215A8D">
        <w:rPr>
          <w:rFonts w:ascii="Times New Roman" w:eastAsia="仿宋_GB2312" w:hAnsi="Times New Roman"/>
          <w:sz w:val="28"/>
          <w:szCs w:val="28"/>
        </w:rPr>
        <w:t>统一管理，并且至少保存</w:t>
      </w:r>
      <w:r w:rsidR="00996777">
        <w:rPr>
          <w:rFonts w:ascii="Times New Roman" w:eastAsia="仿宋_GB2312" w:hAnsi="Times New Roman"/>
          <w:sz w:val="28"/>
          <w:szCs w:val="28"/>
        </w:rPr>
        <w:t>36</w:t>
      </w:r>
      <w:r w:rsidR="00996777" w:rsidRPr="00215A8D">
        <w:rPr>
          <w:rFonts w:ascii="Times New Roman" w:eastAsia="仿宋_GB2312" w:hAnsi="Times New Roman"/>
          <w:sz w:val="28"/>
          <w:szCs w:val="28"/>
        </w:rPr>
        <w:t>个月。</w:t>
      </w:r>
    </w:p>
    <w:p w:rsidR="00A7347C" w:rsidRDefault="00CA234D" w:rsidP="00B7262A">
      <w:pPr>
        <w:pStyle w:val="1"/>
      </w:pPr>
      <w:r>
        <w:lastRenderedPageBreak/>
        <w:t>6</w:t>
      </w:r>
      <w:r w:rsidR="00A7347C">
        <w:rPr>
          <w:rFonts w:hint="eastAsia"/>
        </w:rPr>
        <w:t>.</w:t>
      </w:r>
      <w:r w:rsidR="00A7347C">
        <w:rPr>
          <w:rFonts w:hint="eastAsia"/>
        </w:rPr>
        <w:t>监督检查</w:t>
      </w:r>
    </w:p>
    <w:p w:rsidR="008A5B96" w:rsidRPr="00B7262A" w:rsidRDefault="00554B09" w:rsidP="00A31481">
      <w:pPr>
        <w:adjustRightInd w:val="0"/>
        <w:spacing w:line="360" w:lineRule="auto"/>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局方</w:t>
      </w:r>
      <w:r w:rsidR="008A5B96" w:rsidRPr="001F65EF">
        <w:rPr>
          <w:rFonts w:ascii="Times New Roman" w:eastAsia="仿宋_GB2312" w:hAnsi="Times New Roman" w:hint="eastAsia"/>
          <w:sz w:val="28"/>
          <w:szCs w:val="28"/>
        </w:rPr>
        <w:t>负责对飞行程序设计人员训练</w:t>
      </w:r>
      <w:r w:rsidR="008A5B96" w:rsidRPr="001F65EF">
        <w:rPr>
          <w:rFonts w:ascii="Times New Roman" w:eastAsia="仿宋_GB2312" w:hAnsi="Times New Roman"/>
          <w:sz w:val="28"/>
          <w:szCs w:val="28"/>
        </w:rPr>
        <w:t>大纲</w:t>
      </w:r>
      <w:r w:rsidR="008A5B96" w:rsidRPr="001F65EF">
        <w:rPr>
          <w:rFonts w:ascii="Times New Roman" w:eastAsia="仿宋_GB2312" w:hAnsi="Times New Roman" w:hint="eastAsia"/>
          <w:sz w:val="28"/>
          <w:szCs w:val="28"/>
        </w:rPr>
        <w:t>执行情况进行检查。</w:t>
      </w:r>
      <w:r w:rsidR="008A5B96" w:rsidRPr="00B7262A">
        <w:rPr>
          <w:rFonts w:ascii="Times New Roman" w:eastAsia="仿宋_GB2312" w:hAnsi="Times New Roman" w:hint="eastAsia"/>
          <w:sz w:val="28"/>
          <w:szCs w:val="28"/>
        </w:rPr>
        <w:t>检查中发现训练大纲实际执行与计划不一致的情况，培训单位应向</w:t>
      </w:r>
      <w:r w:rsidR="00F011F0">
        <w:rPr>
          <w:rFonts w:ascii="Times New Roman" w:eastAsia="仿宋_GB2312" w:hAnsi="Times New Roman" w:hint="eastAsia"/>
          <w:sz w:val="28"/>
          <w:szCs w:val="28"/>
        </w:rPr>
        <w:t>局方</w:t>
      </w:r>
      <w:r w:rsidR="008A5B96" w:rsidRPr="00B7262A">
        <w:rPr>
          <w:rFonts w:ascii="Times New Roman" w:eastAsia="仿宋_GB2312" w:hAnsi="Times New Roman" w:hint="eastAsia"/>
          <w:sz w:val="28"/>
          <w:szCs w:val="28"/>
        </w:rPr>
        <w:t>提交情况说明并获得</w:t>
      </w:r>
      <w:r w:rsidR="00F011F0">
        <w:rPr>
          <w:rFonts w:ascii="Times New Roman" w:eastAsia="仿宋_GB2312" w:hAnsi="Times New Roman" w:hint="eastAsia"/>
          <w:sz w:val="28"/>
          <w:szCs w:val="28"/>
        </w:rPr>
        <w:t>局方</w:t>
      </w:r>
      <w:r w:rsidR="008A5B96" w:rsidRPr="00B7262A">
        <w:rPr>
          <w:rFonts w:ascii="Times New Roman" w:eastAsia="仿宋_GB2312" w:hAnsi="Times New Roman" w:hint="eastAsia"/>
          <w:sz w:val="28"/>
          <w:szCs w:val="28"/>
        </w:rPr>
        <w:t>认可。在此期间，培训单位不得继续开展飞行程序设计人员培训。</w:t>
      </w:r>
    </w:p>
    <w:p w:rsidR="0052093C" w:rsidRDefault="00C47658" w:rsidP="0052093C">
      <w:pPr>
        <w:adjustRightInd w:val="0"/>
        <w:spacing w:line="360" w:lineRule="auto"/>
        <w:ind w:firstLineChars="200" w:firstLine="560"/>
        <w:textAlignment w:val="baseline"/>
        <w:rPr>
          <w:rFonts w:ascii="Times New Roman" w:eastAsia="仿宋_GB2312" w:hAnsi="Times New Roman"/>
          <w:sz w:val="28"/>
          <w:szCs w:val="28"/>
        </w:rPr>
      </w:pPr>
      <w:r w:rsidRPr="00A31481">
        <w:rPr>
          <w:rFonts w:ascii="Times New Roman" w:eastAsia="仿宋_GB2312" w:hAnsi="Times New Roman" w:hint="eastAsia"/>
          <w:sz w:val="28"/>
          <w:szCs w:val="28"/>
        </w:rPr>
        <w:t>局方</w:t>
      </w:r>
      <w:r w:rsidR="008A5B96" w:rsidRPr="00A31481">
        <w:rPr>
          <w:rFonts w:ascii="Times New Roman" w:eastAsia="仿宋_GB2312" w:hAnsi="Times New Roman" w:hint="eastAsia"/>
          <w:sz w:val="28"/>
          <w:szCs w:val="28"/>
        </w:rPr>
        <w:t>对飞行程序设计</w:t>
      </w:r>
      <w:r w:rsidR="00BB2906" w:rsidRPr="00A31481">
        <w:rPr>
          <w:rFonts w:ascii="Times New Roman" w:eastAsia="仿宋_GB2312" w:hAnsi="Times New Roman" w:hint="eastAsia"/>
          <w:sz w:val="28"/>
          <w:szCs w:val="28"/>
        </w:rPr>
        <w:t>培训单位</w:t>
      </w:r>
      <w:r w:rsidR="008A5B96" w:rsidRPr="00A31481">
        <w:rPr>
          <w:rFonts w:ascii="Times New Roman" w:eastAsia="仿宋_GB2312" w:hAnsi="Times New Roman" w:hint="eastAsia"/>
          <w:sz w:val="28"/>
          <w:szCs w:val="28"/>
        </w:rPr>
        <w:t>的</w:t>
      </w:r>
      <w:r w:rsidR="00524394">
        <w:rPr>
          <w:rFonts w:ascii="Times New Roman" w:eastAsia="仿宋_GB2312" w:hAnsi="Times New Roman" w:hint="eastAsia"/>
          <w:sz w:val="28"/>
          <w:szCs w:val="28"/>
        </w:rPr>
        <w:t>培训</w:t>
      </w:r>
      <w:r w:rsidR="00554B09" w:rsidRPr="00A31481">
        <w:rPr>
          <w:rFonts w:ascii="Times New Roman" w:eastAsia="仿宋_GB2312" w:hAnsi="Times New Roman" w:hint="eastAsia"/>
          <w:sz w:val="28"/>
          <w:szCs w:val="28"/>
        </w:rPr>
        <w:t>报告</w:t>
      </w:r>
      <w:r w:rsidR="008A5B96" w:rsidRPr="00A31481">
        <w:rPr>
          <w:rFonts w:ascii="Times New Roman" w:eastAsia="仿宋_GB2312" w:hAnsi="Times New Roman" w:hint="eastAsia"/>
          <w:sz w:val="28"/>
          <w:szCs w:val="28"/>
        </w:rPr>
        <w:t>、培训</w:t>
      </w:r>
      <w:r w:rsidR="00872E3D">
        <w:rPr>
          <w:rFonts w:ascii="Times New Roman" w:eastAsia="仿宋_GB2312" w:hAnsi="Times New Roman" w:hint="eastAsia"/>
          <w:sz w:val="28"/>
          <w:szCs w:val="28"/>
        </w:rPr>
        <w:t>实施</w:t>
      </w:r>
      <w:r w:rsidR="00554B09" w:rsidRPr="00A31481">
        <w:rPr>
          <w:rFonts w:ascii="Times New Roman" w:eastAsia="仿宋_GB2312" w:hAnsi="Times New Roman" w:hint="eastAsia"/>
          <w:sz w:val="28"/>
          <w:szCs w:val="28"/>
        </w:rPr>
        <w:t>、</w:t>
      </w:r>
      <w:r w:rsidR="008A5B96" w:rsidRPr="00A31481">
        <w:rPr>
          <w:rFonts w:ascii="Times New Roman" w:eastAsia="仿宋_GB2312" w:hAnsi="Times New Roman" w:hint="eastAsia"/>
          <w:sz w:val="28"/>
          <w:szCs w:val="28"/>
        </w:rPr>
        <w:t>记录保存</w:t>
      </w:r>
      <w:r w:rsidR="00524394">
        <w:rPr>
          <w:rFonts w:ascii="Times New Roman" w:eastAsia="仿宋_GB2312" w:hAnsi="Times New Roman" w:hint="eastAsia"/>
          <w:sz w:val="28"/>
          <w:szCs w:val="28"/>
        </w:rPr>
        <w:t>等</w:t>
      </w:r>
      <w:r w:rsidR="00872E3D">
        <w:rPr>
          <w:rFonts w:ascii="Times New Roman" w:eastAsia="仿宋_GB2312" w:hAnsi="Times New Roman" w:hint="eastAsia"/>
          <w:sz w:val="28"/>
          <w:szCs w:val="28"/>
        </w:rPr>
        <w:t>情况</w:t>
      </w:r>
      <w:r w:rsidR="008A5B96" w:rsidRPr="00A31481">
        <w:rPr>
          <w:rFonts w:ascii="Times New Roman" w:eastAsia="仿宋_GB2312" w:hAnsi="Times New Roman" w:hint="eastAsia"/>
          <w:sz w:val="28"/>
          <w:szCs w:val="28"/>
        </w:rPr>
        <w:t>实施监督检查。</w:t>
      </w:r>
      <w:r w:rsidR="00BB2906" w:rsidRPr="00A31481">
        <w:rPr>
          <w:rFonts w:ascii="Times New Roman" w:eastAsia="仿宋_GB2312" w:hAnsi="Times New Roman" w:hint="eastAsia"/>
          <w:sz w:val="28"/>
          <w:szCs w:val="28"/>
        </w:rPr>
        <w:t>记录主要包括</w:t>
      </w:r>
      <w:r w:rsidR="00F25FF9">
        <w:rPr>
          <w:rFonts w:ascii="Times New Roman" w:eastAsia="仿宋_GB2312" w:hAnsi="Times New Roman" w:hint="eastAsia"/>
          <w:sz w:val="28"/>
          <w:szCs w:val="28"/>
        </w:rPr>
        <w:t>培训计划、</w:t>
      </w:r>
      <w:r w:rsidR="008A5B96" w:rsidRPr="00A31481">
        <w:rPr>
          <w:rFonts w:ascii="Times New Roman" w:eastAsia="仿宋_GB2312" w:hAnsi="Times New Roman" w:hint="eastAsia"/>
          <w:sz w:val="28"/>
          <w:szCs w:val="28"/>
        </w:rPr>
        <w:t>培训教员</w:t>
      </w:r>
      <w:r w:rsidR="00A24699" w:rsidRPr="00A31481">
        <w:rPr>
          <w:rFonts w:ascii="Times New Roman" w:eastAsia="仿宋_GB2312" w:hAnsi="Times New Roman" w:hint="eastAsia"/>
          <w:sz w:val="28"/>
          <w:szCs w:val="28"/>
        </w:rPr>
        <w:t>、受训人员、培训内容和培训结果</w:t>
      </w:r>
      <w:r w:rsidR="00BB2906" w:rsidRPr="00A31481">
        <w:rPr>
          <w:rFonts w:ascii="Times New Roman" w:eastAsia="仿宋_GB2312" w:hAnsi="Times New Roman" w:hint="eastAsia"/>
          <w:sz w:val="28"/>
          <w:szCs w:val="28"/>
        </w:rPr>
        <w:t>等</w:t>
      </w:r>
      <w:r w:rsidR="00A24699" w:rsidRPr="00A31481">
        <w:rPr>
          <w:rFonts w:ascii="Times New Roman" w:eastAsia="仿宋_GB2312" w:hAnsi="Times New Roman" w:hint="eastAsia"/>
          <w:sz w:val="28"/>
          <w:szCs w:val="28"/>
        </w:rPr>
        <w:t>。</w:t>
      </w:r>
    </w:p>
    <w:p w:rsidR="0052093C" w:rsidRPr="00A31481" w:rsidRDefault="0052093C" w:rsidP="00A31481">
      <w:pPr>
        <w:adjustRightInd w:val="0"/>
        <w:spacing w:line="360" w:lineRule="auto"/>
        <w:ind w:firstLineChars="200" w:firstLine="560"/>
        <w:textAlignment w:val="baseline"/>
        <w:rPr>
          <w:rFonts w:ascii="Times New Roman" w:eastAsia="仿宋_GB2312" w:hAnsi="Times New Roman"/>
          <w:sz w:val="28"/>
          <w:szCs w:val="28"/>
        </w:rPr>
      </w:pPr>
      <w:r>
        <w:rPr>
          <w:rStyle w:val="30"/>
          <w:rFonts w:hint="eastAsia"/>
        </w:rPr>
        <w:t>地区管理局每年应对辖区飞行程序培训单位的培训开展和监察情况向民航局报告。</w:t>
      </w:r>
    </w:p>
    <w:p w:rsidR="00EE5C9C" w:rsidRPr="00B7262A" w:rsidRDefault="002F3FF7" w:rsidP="00B7262A">
      <w:pPr>
        <w:pStyle w:val="1"/>
      </w:pPr>
      <w:r>
        <w:rPr>
          <w:rFonts w:hint="eastAsia"/>
          <w:sz w:val="28"/>
          <w:szCs w:val="28"/>
        </w:rPr>
        <w:t>7</w:t>
      </w:r>
      <w:r w:rsidR="00CB5F84" w:rsidRPr="00B7262A">
        <w:t>.</w:t>
      </w:r>
      <w:r w:rsidR="009C4AB6" w:rsidRPr="00B7262A">
        <w:rPr>
          <w:rFonts w:hint="eastAsia"/>
        </w:rPr>
        <w:t>实施期限</w:t>
      </w:r>
    </w:p>
    <w:p w:rsidR="007D32B2" w:rsidRDefault="002F3FF7" w:rsidP="00DA11ED">
      <w:pPr>
        <w:adjustRightInd w:val="0"/>
        <w:spacing w:line="360" w:lineRule="auto"/>
        <w:ind w:firstLineChars="200" w:firstLine="560"/>
        <w:textAlignment w:val="baseline"/>
        <w:rPr>
          <w:rFonts w:ascii="Times New Roman" w:eastAsia="仿宋_GB2312" w:hAnsi="Times New Roman"/>
          <w:sz w:val="28"/>
          <w:szCs w:val="28"/>
        </w:rPr>
        <w:sectPr w:rsidR="007D32B2">
          <w:footerReference w:type="default" r:id="rId9"/>
          <w:pgSz w:w="11906" w:h="16838"/>
          <w:pgMar w:top="1440" w:right="1800" w:bottom="1440" w:left="1800" w:header="851" w:footer="992" w:gutter="0"/>
          <w:cols w:space="425"/>
          <w:docGrid w:type="lines" w:linePitch="312"/>
        </w:sectPr>
      </w:pPr>
      <w:r>
        <w:rPr>
          <w:rFonts w:ascii="Times New Roman" w:eastAsia="仿宋_GB2312" w:hAnsi="Times New Roman" w:hint="eastAsia"/>
          <w:sz w:val="28"/>
          <w:szCs w:val="28"/>
        </w:rPr>
        <w:t>本通告</w:t>
      </w:r>
      <w:r w:rsidR="009C4AB6" w:rsidRPr="00B7262A">
        <w:rPr>
          <w:rFonts w:ascii="Times New Roman" w:eastAsia="仿宋_GB2312" w:hAnsi="Times New Roman" w:hint="eastAsia"/>
          <w:sz w:val="28"/>
          <w:szCs w:val="28"/>
        </w:rPr>
        <w:t>自</w:t>
      </w:r>
      <w:r>
        <w:rPr>
          <w:rFonts w:ascii="Times New Roman" w:eastAsia="仿宋_GB2312" w:hAnsi="Times New Roman" w:hint="eastAsia"/>
          <w:sz w:val="28"/>
          <w:szCs w:val="28"/>
        </w:rPr>
        <w:t>公布之日</w:t>
      </w:r>
      <w:r w:rsidR="009C4AB6" w:rsidRPr="00B7262A">
        <w:rPr>
          <w:rFonts w:ascii="Times New Roman" w:eastAsia="仿宋_GB2312" w:hAnsi="Times New Roman" w:hint="eastAsia"/>
          <w:sz w:val="28"/>
          <w:szCs w:val="28"/>
        </w:rPr>
        <w:t>起</w:t>
      </w:r>
      <w:r>
        <w:rPr>
          <w:rFonts w:ascii="Times New Roman" w:eastAsia="仿宋_GB2312" w:hAnsi="Times New Roman" w:hint="eastAsia"/>
          <w:sz w:val="28"/>
          <w:szCs w:val="28"/>
        </w:rPr>
        <w:t>实施</w:t>
      </w:r>
      <w:r w:rsidR="009C4AB6" w:rsidRPr="00B7262A">
        <w:rPr>
          <w:rFonts w:ascii="Times New Roman" w:eastAsia="仿宋_GB2312" w:hAnsi="Times New Roman" w:hint="eastAsia"/>
          <w:sz w:val="28"/>
          <w:szCs w:val="28"/>
        </w:rPr>
        <w:t>。</w:t>
      </w:r>
    </w:p>
    <w:p w:rsidR="007D32B2" w:rsidRDefault="007D32B2" w:rsidP="00814425">
      <w:pPr>
        <w:pStyle w:val="1"/>
        <w:spacing w:before="100" w:beforeAutospacing="1" w:after="0"/>
      </w:pPr>
      <w:r>
        <w:lastRenderedPageBreak/>
        <w:t>附件：飞行</w:t>
      </w:r>
      <w:r w:rsidR="00C80C1B">
        <w:rPr>
          <w:rFonts w:hint="eastAsia"/>
        </w:rPr>
        <w:t>程序设计</w:t>
      </w:r>
      <w:r>
        <w:t>训练</w:t>
      </w:r>
      <w:r w:rsidR="00C80C1B">
        <w:rPr>
          <w:rFonts w:hint="eastAsia"/>
        </w:rPr>
        <w:t>大纲</w:t>
      </w:r>
    </w:p>
    <w:p w:rsidR="00814425" w:rsidRDefault="007D32B2" w:rsidP="009E0014">
      <w:pPr>
        <w:adjustRightInd w:val="0"/>
        <w:spacing w:before="100" w:beforeAutospacing="1" w:after="100" w:afterAutospacing="1" w:line="560" w:lineRule="exact"/>
        <w:ind w:firstLineChars="200" w:firstLine="560"/>
        <w:textAlignment w:val="baseline"/>
        <w:rPr>
          <w:rFonts w:ascii="Times New Roman" w:eastAsia="仿宋_GB2312" w:hAnsi="Times New Roman"/>
          <w:sz w:val="28"/>
          <w:szCs w:val="28"/>
        </w:rPr>
      </w:pPr>
      <w:r w:rsidRPr="00524394">
        <w:rPr>
          <w:rFonts w:ascii="Times New Roman" w:eastAsia="仿宋_GB2312" w:hAnsi="Times New Roman"/>
          <w:sz w:val="28"/>
          <w:szCs w:val="28"/>
        </w:rPr>
        <w:t>本附件规定了飞行</w:t>
      </w:r>
      <w:r w:rsidR="00C80C1B" w:rsidRPr="00524394">
        <w:rPr>
          <w:rFonts w:ascii="Times New Roman" w:eastAsia="仿宋_GB2312" w:hAnsi="Times New Roman" w:hint="eastAsia"/>
          <w:sz w:val="28"/>
          <w:szCs w:val="28"/>
        </w:rPr>
        <w:t>程序设计</w:t>
      </w:r>
      <w:r w:rsidR="00524394" w:rsidRPr="00524394">
        <w:rPr>
          <w:rFonts w:ascii="Times New Roman" w:eastAsia="仿宋_GB2312" w:hAnsi="Times New Roman" w:hint="eastAsia"/>
          <w:sz w:val="28"/>
          <w:szCs w:val="28"/>
        </w:rPr>
        <w:t>基础培训</w:t>
      </w:r>
      <w:r w:rsidR="000F735F">
        <w:rPr>
          <w:rFonts w:ascii="Times New Roman" w:eastAsia="仿宋_GB2312" w:hAnsi="Times New Roman" w:hint="eastAsia"/>
          <w:sz w:val="28"/>
          <w:szCs w:val="28"/>
        </w:rPr>
        <w:t>和定期培训</w:t>
      </w:r>
      <w:r w:rsidR="002B4550" w:rsidRPr="00524394">
        <w:rPr>
          <w:rFonts w:ascii="Times New Roman" w:eastAsia="仿宋_GB2312" w:hAnsi="Times New Roman"/>
          <w:sz w:val="28"/>
          <w:szCs w:val="28"/>
        </w:rPr>
        <w:t>所需要的</w:t>
      </w:r>
      <w:r w:rsidR="00872E3D" w:rsidRPr="00524394">
        <w:rPr>
          <w:rFonts w:ascii="Times New Roman" w:eastAsia="仿宋_GB2312" w:hAnsi="Times New Roman" w:hint="eastAsia"/>
          <w:sz w:val="28"/>
          <w:szCs w:val="28"/>
        </w:rPr>
        <w:t>培训</w:t>
      </w:r>
      <w:r w:rsidRPr="00524394">
        <w:rPr>
          <w:rFonts w:ascii="Times New Roman" w:eastAsia="仿宋_GB2312" w:hAnsi="Times New Roman"/>
          <w:sz w:val="28"/>
          <w:szCs w:val="28"/>
        </w:rPr>
        <w:t>内容，</w:t>
      </w:r>
      <w:r w:rsidR="007F2D5C">
        <w:rPr>
          <w:rFonts w:ascii="Times New Roman" w:eastAsia="仿宋_GB2312" w:hAnsi="Times New Roman" w:hint="eastAsia"/>
          <w:sz w:val="28"/>
          <w:szCs w:val="28"/>
        </w:rPr>
        <w:t>所</w:t>
      </w:r>
      <w:r w:rsidRPr="00524394">
        <w:rPr>
          <w:rFonts w:ascii="Times New Roman" w:eastAsia="仿宋_GB2312" w:hAnsi="Times New Roman"/>
          <w:sz w:val="28"/>
          <w:szCs w:val="28"/>
        </w:rPr>
        <w:t>列课程</w:t>
      </w:r>
      <w:r w:rsidR="00872E3D" w:rsidRPr="00524394">
        <w:rPr>
          <w:rFonts w:ascii="Times New Roman" w:eastAsia="仿宋_GB2312" w:hAnsi="Times New Roman" w:hint="eastAsia"/>
          <w:sz w:val="28"/>
          <w:szCs w:val="28"/>
        </w:rPr>
        <w:t>内容</w:t>
      </w:r>
      <w:r w:rsidRPr="00524394">
        <w:rPr>
          <w:rFonts w:ascii="Times New Roman" w:eastAsia="仿宋_GB2312" w:hAnsi="Times New Roman"/>
          <w:sz w:val="28"/>
          <w:szCs w:val="28"/>
        </w:rPr>
        <w:t>应当包含在一个完整的飞行</w:t>
      </w:r>
      <w:r w:rsidR="00C80C1B" w:rsidRPr="00524394">
        <w:rPr>
          <w:rFonts w:ascii="Times New Roman" w:eastAsia="仿宋_GB2312" w:hAnsi="Times New Roman" w:hint="eastAsia"/>
          <w:sz w:val="28"/>
          <w:szCs w:val="28"/>
        </w:rPr>
        <w:t>程序</w:t>
      </w:r>
      <w:r w:rsidR="00C80C1B" w:rsidRPr="00524394">
        <w:rPr>
          <w:rFonts w:ascii="Times New Roman" w:eastAsia="仿宋_GB2312" w:hAnsi="Times New Roman"/>
          <w:sz w:val="28"/>
          <w:szCs w:val="28"/>
        </w:rPr>
        <w:t>设计</w:t>
      </w:r>
      <w:r w:rsidR="00466102" w:rsidRPr="00524394">
        <w:rPr>
          <w:rFonts w:ascii="Times New Roman" w:eastAsia="仿宋_GB2312" w:hAnsi="Times New Roman" w:hint="eastAsia"/>
          <w:sz w:val="28"/>
          <w:szCs w:val="28"/>
        </w:rPr>
        <w:t>培训</w:t>
      </w:r>
      <w:r w:rsidRPr="00524394">
        <w:rPr>
          <w:rFonts w:ascii="Times New Roman" w:eastAsia="仿宋_GB2312" w:hAnsi="Times New Roman"/>
          <w:sz w:val="28"/>
          <w:szCs w:val="28"/>
        </w:rPr>
        <w:t>课程内。</w:t>
      </w:r>
    </w:p>
    <w:p w:rsidR="000F735F" w:rsidRPr="001F31A3" w:rsidRDefault="000F735F" w:rsidP="000F735F">
      <w:pPr>
        <w:pStyle w:val="2"/>
        <w:rPr>
          <w:b/>
        </w:rPr>
      </w:pPr>
      <w:r w:rsidRPr="001F31A3">
        <w:rPr>
          <w:rFonts w:hint="eastAsia"/>
          <w:b/>
        </w:rPr>
        <w:t>一、基础培训</w:t>
      </w:r>
    </w:p>
    <w:p w:rsidR="00B53B80" w:rsidRPr="00814425" w:rsidRDefault="00A37B92" w:rsidP="000F735F">
      <w:pPr>
        <w:pStyle w:val="3"/>
        <w:tabs>
          <w:tab w:val="left" w:pos="860"/>
        </w:tabs>
        <w:spacing w:before="100" w:beforeAutospacing="1" w:after="100" w:afterAutospacing="1" w:line="520" w:lineRule="exact"/>
        <w:ind w:right="12"/>
        <w:rPr>
          <w:b/>
          <w:w w:val="95"/>
          <w:szCs w:val="28"/>
        </w:rPr>
      </w:pPr>
      <w:r w:rsidRPr="00814425">
        <w:rPr>
          <w:b/>
          <w:w w:val="95"/>
          <w:szCs w:val="28"/>
        </w:rPr>
        <w:t>I</w:t>
      </w:r>
      <w:r w:rsidR="00B53B80" w:rsidRPr="00814425">
        <w:rPr>
          <w:b/>
          <w:w w:val="95"/>
          <w:szCs w:val="28"/>
        </w:rPr>
        <w:t>.</w:t>
      </w:r>
      <w:r w:rsidR="00F25FF9">
        <w:rPr>
          <w:rFonts w:hint="eastAsia"/>
          <w:b/>
          <w:w w:val="95"/>
          <w:szCs w:val="28"/>
        </w:rPr>
        <w:t>预训</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数学及计算器等计算工具使用</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航空器系统和动力装置</w:t>
      </w:r>
      <w:r w:rsidR="00872E3D">
        <w:rPr>
          <w:rFonts w:ascii="Times New Roman" w:eastAsia="仿宋_GB2312" w:hAnsi="Times New Roman" w:cs="宋体" w:hint="eastAsia"/>
          <w:kern w:val="0"/>
          <w:sz w:val="28"/>
          <w:szCs w:val="28"/>
        </w:rPr>
        <w:t>知识</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导航</w:t>
      </w:r>
      <w:r w:rsidR="00005DE5">
        <w:rPr>
          <w:rFonts w:ascii="Times New Roman" w:eastAsia="仿宋_GB2312" w:hAnsi="Times New Roman" w:cs="宋体" w:hint="eastAsia"/>
          <w:kern w:val="0"/>
          <w:sz w:val="28"/>
          <w:szCs w:val="28"/>
        </w:rPr>
        <w:t>原理</w:t>
      </w:r>
      <w:r w:rsidRPr="00A37B92">
        <w:rPr>
          <w:rFonts w:ascii="Times New Roman" w:eastAsia="仿宋_GB2312" w:hAnsi="Times New Roman" w:cs="宋体" w:hint="eastAsia"/>
          <w:kern w:val="0"/>
          <w:sz w:val="28"/>
          <w:szCs w:val="28"/>
        </w:rPr>
        <w:t>基础知识</w:t>
      </w:r>
    </w:p>
    <w:p w:rsidR="00B53B80"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航空电子设备基础知识</w:t>
      </w:r>
    </w:p>
    <w:p w:rsidR="000122D8" w:rsidRPr="00A37B92" w:rsidRDefault="000122D8"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空中交通管制基础知识</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飞机性能基础知识</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手工绘图工具的使用</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计算机科学基础知识</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测高学基础知识</w:t>
      </w:r>
    </w:p>
    <w:p w:rsidR="00B53B80" w:rsidRPr="00A37B92" w:rsidRDefault="00B53B80" w:rsidP="000F735F">
      <w:pPr>
        <w:pStyle w:val="aa"/>
        <w:numPr>
          <w:ilvl w:val="0"/>
          <w:numId w:val="1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A37B92">
        <w:rPr>
          <w:rFonts w:ascii="Times New Roman" w:eastAsia="仿宋_GB2312" w:hAnsi="Times New Roman" w:cs="宋体" w:hint="eastAsia"/>
          <w:kern w:val="0"/>
          <w:sz w:val="28"/>
          <w:szCs w:val="28"/>
        </w:rPr>
        <w:t>绘图法、比例尺、世界大地测量系统</w:t>
      </w:r>
      <w:r w:rsidRPr="00A37B92">
        <w:rPr>
          <w:rFonts w:ascii="Times New Roman" w:eastAsia="仿宋_GB2312" w:hAnsi="Times New Roman" w:cs="宋体"/>
          <w:kern w:val="0"/>
          <w:sz w:val="28"/>
          <w:szCs w:val="28"/>
        </w:rPr>
        <w:t>84</w:t>
      </w:r>
      <w:r w:rsidRPr="00A37B92">
        <w:rPr>
          <w:rFonts w:ascii="Times New Roman" w:eastAsia="仿宋_GB2312" w:hAnsi="Times New Roman" w:cs="宋体" w:hint="eastAsia"/>
          <w:kern w:val="0"/>
          <w:sz w:val="28"/>
          <w:szCs w:val="28"/>
        </w:rPr>
        <w:t>坐标系、投影</w:t>
      </w:r>
      <w:r w:rsidR="00524394">
        <w:rPr>
          <w:rFonts w:ascii="Times New Roman" w:eastAsia="仿宋_GB2312" w:hAnsi="Times New Roman" w:cs="宋体" w:hint="eastAsia"/>
          <w:kern w:val="0"/>
          <w:sz w:val="28"/>
          <w:szCs w:val="28"/>
        </w:rPr>
        <w:t>知识</w:t>
      </w:r>
    </w:p>
    <w:p w:rsidR="00B53B80" w:rsidRDefault="00B53B80" w:rsidP="000F735F">
      <w:pPr>
        <w:pStyle w:val="3"/>
        <w:tabs>
          <w:tab w:val="left" w:pos="860"/>
        </w:tabs>
        <w:spacing w:before="100" w:beforeAutospacing="1" w:after="100" w:afterAutospacing="1" w:line="520" w:lineRule="exact"/>
        <w:ind w:right="12"/>
        <w:rPr>
          <w:b/>
          <w:w w:val="95"/>
          <w:szCs w:val="28"/>
        </w:rPr>
      </w:pPr>
      <w:r w:rsidRPr="00814425">
        <w:rPr>
          <w:b/>
          <w:w w:val="95"/>
          <w:szCs w:val="28"/>
        </w:rPr>
        <w:t>II.</w:t>
      </w:r>
      <w:r w:rsidRPr="00814425">
        <w:rPr>
          <w:rFonts w:hint="eastAsia"/>
          <w:b/>
          <w:w w:val="95"/>
          <w:szCs w:val="28"/>
        </w:rPr>
        <w:t>传统</w:t>
      </w:r>
      <w:r w:rsidRPr="00814425">
        <w:rPr>
          <w:b/>
          <w:w w:val="95"/>
          <w:szCs w:val="28"/>
        </w:rPr>
        <w:t>程序设计</w:t>
      </w:r>
    </w:p>
    <w:p w:rsidR="00A37B92" w:rsidRPr="00872E3D" w:rsidRDefault="006F076C" w:rsidP="000F735F">
      <w:pPr>
        <w:pStyle w:val="aa"/>
        <w:numPr>
          <w:ilvl w:val="0"/>
          <w:numId w:val="3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bookmarkStart w:id="1" w:name="I._航空规章及相关文件"/>
      <w:bookmarkEnd w:id="1"/>
      <w:r w:rsidRPr="00872E3D">
        <w:rPr>
          <w:rFonts w:ascii="Times New Roman" w:eastAsia="仿宋_GB2312" w:hAnsi="Times New Roman" w:cs="宋体" w:hint="eastAsia"/>
          <w:kern w:val="0"/>
          <w:sz w:val="28"/>
          <w:szCs w:val="28"/>
        </w:rPr>
        <w:t>基础知识</w:t>
      </w:r>
    </w:p>
    <w:p w:rsidR="004D120B" w:rsidRPr="004D120B" w:rsidRDefault="00A37B92" w:rsidP="000F735F">
      <w:pPr>
        <w:pStyle w:val="aa"/>
        <w:numPr>
          <w:ilvl w:val="0"/>
          <w:numId w:val="42"/>
        </w:numPr>
        <w:adjustRightInd w:val="0"/>
        <w:spacing w:before="100" w:beforeAutospacing="1" w:after="100" w:afterAutospacing="1" w:line="520" w:lineRule="exact"/>
        <w:ind w:firstLineChars="0"/>
        <w:textAlignment w:val="baseline"/>
        <w:rPr>
          <w:rFonts w:ascii="Times New Roman" w:eastAsia="仿宋_GB2312" w:hAnsi="Times New Roman"/>
          <w:sz w:val="28"/>
          <w:szCs w:val="28"/>
        </w:rPr>
      </w:pPr>
      <w:r w:rsidRPr="00814425">
        <w:rPr>
          <w:rFonts w:ascii="Times New Roman" w:eastAsia="仿宋_GB2312" w:hAnsi="Times New Roman"/>
          <w:sz w:val="28"/>
          <w:szCs w:val="28"/>
        </w:rPr>
        <w:t>CCAR</w:t>
      </w:r>
      <w:r w:rsidR="00005DE5">
        <w:rPr>
          <w:rFonts w:ascii="Times New Roman" w:eastAsia="仿宋_GB2312" w:hAnsi="Times New Roman" w:hint="eastAsia"/>
          <w:sz w:val="28"/>
          <w:szCs w:val="28"/>
        </w:rPr>
        <w:t>相关文件，如</w:t>
      </w:r>
      <w:r w:rsidR="00005DE5">
        <w:rPr>
          <w:rFonts w:ascii="Times New Roman" w:eastAsia="仿宋_GB2312" w:hAnsi="Times New Roman" w:hint="eastAsia"/>
          <w:sz w:val="28"/>
          <w:szCs w:val="28"/>
        </w:rPr>
        <w:t>CCAR</w:t>
      </w:r>
      <w:r w:rsidR="00872E3D">
        <w:rPr>
          <w:rFonts w:ascii="Times New Roman" w:eastAsia="仿宋_GB2312" w:hAnsi="Times New Roman" w:hint="eastAsia"/>
          <w:sz w:val="28"/>
          <w:szCs w:val="28"/>
        </w:rPr>
        <w:t>-</w:t>
      </w:r>
      <w:r w:rsidRPr="00814425">
        <w:rPr>
          <w:rFonts w:ascii="Times New Roman" w:eastAsia="仿宋_GB2312" w:hAnsi="Times New Roman"/>
          <w:sz w:val="28"/>
          <w:szCs w:val="28"/>
        </w:rPr>
        <w:t>97</w:t>
      </w:r>
      <w:r w:rsidR="002B4550" w:rsidRPr="00814425">
        <w:rPr>
          <w:rFonts w:ascii="Times New Roman" w:eastAsia="仿宋_GB2312" w:hAnsi="Times New Roman" w:hint="eastAsia"/>
          <w:sz w:val="28"/>
          <w:szCs w:val="28"/>
        </w:rPr>
        <w:t>规章</w:t>
      </w:r>
      <w:r w:rsidR="004D120B">
        <w:rPr>
          <w:rFonts w:ascii="Times New Roman" w:eastAsia="仿宋_GB2312" w:hAnsi="Times New Roman" w:hint="eastAsia"/>
          <w:sz w:val="28"/>
          <w:szCs w:val="28"/>
        </w:rPr>
        <w:t>及规范性文件</w:t>
      </w:r>
      <w:r w:rsidR="00DD4CCA">
        <w:rPr>
          <w:rFonts w:ascii="Times New Roman" w:eastAsia="仿宋_GB2312" w:hAnsi="Times New Roman" w:hint="eastAsia"/>
          <w:sz w:val="28"/>
          <w:szCs w:val="28"/>
        </w:rPr>
        <w:t>等</w:t>
      </w:r>
      <w:r w:rsidRPr="00814425">
        <w:rPr>
          <w:rFonts w:ascii="Times New Roman" w:eastAsia="仿宋_GB2312" w:hAnsi="Times New Roman"/>
          <w:sz w:val="28"/>
          <w:szCs w:val="28"/>
        </w:rPr>
        <w:t>；</w:t>
      </w:r>
      <w:bookmarkStart w:id="2" w:name="II._气象学"/>
      <w:bookmarkEnd w:id="2"/>
    </w:p>
    <w:p w:rsidR="004D120B" w:rsidRPr="004D120B" w:rsidRDefault="004D120B" w:rsidP="000F735F">
      <w:pPr>
        <w:pStyle w:val="aa"/>
        <w:numPr>
          <w:ilvl w:val="0"/>
          <w:numId w:val="42"/>
        </w:numPr>
        <w:adjustRightInd w:val="0"/>
        <w:spacing w:before="100" w:beforeAutospacing="1" w:after="100" w:afterAutospacing="1" w:line="520" w:lineRule="exact"/>
        <w:ind w:firstLineChars="0"/>
        <w:textAlignment w:val="baseline"/>
        <w:rPr>
          <w:rFonts w:ascii="Times New Roman" w:eastAsia="仿宋_GB2312" w:hAnsi="Times New Roman"/>
          <w:sz w:val="28"/>
          <w:szCs w:val="28"/>
        </w:rPr>
      </w:pPr>
      <w:r w:rsidRPr="004D120B">
        <w:rPr>
          <w:rFonts w:ascii="Times New Roman" w:eastAsia="仿宋_GB2312" w:hAnsi="Times New Roman" w:hint="eastAsia"/>
          <w:sz w:val="28"/>
          <w:szCs w:val="28"/>
        </w:rPr>
        <w:t xml:space="preserve">ICAO </w:t>
      </w:r>
      <w:r w:rsidRPr="004D120B">
        <w:rPr>
          <w:rFonts w:ascii="Times New Roman" w:eastAsia="仿宋_GB2312" w:hAnsi="Times New Roman" w:hint="eastAsia"/>
          <w:sz w:val="28"/>
          <w:szCs w:val="28"/>
        </w:rPr>
        <w:t>相关文件简介</w:t>
      </w:r>
    </w:p>
    <w:p w:rsidR="004D120B" w:rsidRPr="00A37B92" w:rsidRDefault="004D120B" w:rsidP="000F735F">
      <w:pPr>
        <w:pStyle w:val="aa"/>
        <w:spacing w:before="100" w:beforeAutospacing="1" w:after="100" w:afterAutospacing="1" w:line="520" w:lineRule="exact"/>
        <w:ind w:left="845" w:firstLineChars="300" w:firstLine="840"/>
        <w:jc w:val="left"/>
        <w:rPr>
          <w:rFonts w:ascii="Times New Roman" w:eastAsia="仿宋_GB2312" w:hAnsi="Times New Roman"/>
          <w:sz w:val="28"/>
          <w:szCs w:val="28"/>
        </w:rPr>
      </w:pPr>
      <w:r>
        <w:rPr>
          <w:rFonts w:ascii="Times New Roman" w:eastAsia="仿宋_GB2312" w:hAnsi="Times New Roman" w:hint="eastAsia"/>
          <w:sz w:val="28"/>
          <w:szCs w:val="28"/>
        </w:rPr>
        <w:t>ICAO</w:t>
      </w:r>
      <w:r w:rsidR="001E2013">
        <w:rPr>
          <w:rFonts w:ascii="Times New Roman" w:eastAsia="仿宋_GB2312" w:hAnsi="Times New Roman" w:hint="eastAsia"/>
          <w:sz w:val="28"/>
          <w:szCs w:val="28"/>
        </w:rPr>
        <w:t>相关</w:t>
      </w:r>
      <w:r w:rsidRPr="00A37B92">
        <w:rPr>
          <w:rFonts w:ascii="Times New Roman" w:eastAsia="仿宋_GB2312" w:hAnsi="Times New Roman" w:hint="eastAsia"/>
          <w:sz w:val="28"/>
          <w:szCs w:val="28"/>
        </w:rPr>
        <w:t>附件</w:t>
      </w:r>
      <w:r w:rsidR="001E2013">
        <w:rPr>
          <w:rFonts w:ascii="Times New Roman" w:eastAsia="仿宋_GB2312" w:hAnsi="Times New Roman" w:hint="eastAsia"/>
          <w:sz w:val="28"/>
          <w:szCs w:val="28"/>
        </w:rPr>
        <w:t>，如</w:t>
      </w:r>
      <w:r w:rsidR="0063325F">
        <w:rPr>
          <w:rFonts w:ascii="Times New Roman" w:eastAsia="仿宋_GB2312" w:hAnsi="Times New Roman" w:hint="eastAsia"/>
          <w:sz w:val="28"/>
          <w:szCs w:val="28"/>
        </w:rPr>
        <w:t>附件</w:t>
      </w:r>
      <w:r>
        <w:rPr>
          <w:rFonts w:ascii="Times New Roman" w:eastAsia="仿宋_GB2312" w:hAnsi="Times New Roman" w:hint="eastAsia"/>
          <w:sz w:val="28"/>
          <w:szCs w:val="28"/>
        </w:rPr>
        <w:t>4</w:t>
      </w:r>
      <w:r>
        <w:rPr>
          <w:rFonts w:ascii="Times New Roman" w:eastAsia="仿宋_GB2312" w:hAnsi="Times New Roman" w:hint="eastAsia"/>
          <w:sz w:val="28"/>
          <w:szCs w:val="28"/>
        </w:rPr>
        <w:t>、</w:t>
      </w:r>
      <w:r>
        <w:rPr>
          <w:rFonts w:ascii="Times New Roman" w:eastAsia="仿宋_GB2312" w:hAnsi="Times New Roman" w:hint="eastAsia"/>
          <w:sz w:val="28"/>
          <w:szCs w:val="28"/>
        </w:rPr>
        <w:t>6</w:t>
      </w:r>
      <w:r>
        <w:rPr>
          <w:rFonts w:ascii="Times New Roman" w:eastAsia="仿宋_GB2312" w:hAnsi="Times New Roman" w:hint="eastAsia"/>
          <w:sz w:val="28"/>
          <w:szCs w:val="28"/>
        </w:rPr>
        <w:t>、</w:t>
      </w:r>
      <w:r>
        <w:rPr>
          <w:rFonts w:ascii="Times New Roman" w:eastAsia="仿宋_GB2312" w:hAnsi="Times New Roman" w:hint="eastAsia"/>
          <w:sz w:val="28"/>
          <w:szCs w:val="28"/>
        </w:rPr>
        <w:t>10</w:t>
      </w:r>
      <w:r>
        <w:rPr>
          <w:rFonts w:ascii="Times New Roman" w:eastAsia="仿宋_GB2312" w:hAnsi="Times New Roman" w:hint="eastAsia"/>
          <w:sz w:val="28"/>
          <w:szCs w:val="28"/>
        </w:rPr>
        <w:t>、</w:t>
      </w:r>
      <w:r w:rsidRPr="00A37B92">
        <w:rPr>
          <w:rFonts w:ascii="Times New Roman" w:eastAsia="仿宋_GB2312" w:hAnsi="Times New Roman" w:hint="eastAsia"/>
          <w:sz w:val="28"/>
          <w:szCs w:val="28"/>
        </w:rPr>
        <w:t>14</w:t>
      </w:r>
      <w:r>
        <w:rPr>
          <w:rFonts w:ascii="Times New Roman" w:eastAsia="仿宋_GB2312" w:hAnsi="Times New Roman" w:hint="eastAsia"/>
          <w:sz w:val="28"/>
          <w:szCs w:val="28"/>
        </w:rPr>
        <w:t>、</w:t>
      </w:r>
      <w:r>
        <w:rPr>
          <w:rFonts w:ascii="Times New Roman" w:eastAsia="仿宋_GB2312" w:hAnsi="Times New Roman" w:hint="eastAsia"/>
          <w:sz w:val="28"/>
          <w:szCs w:val="28"/>
        </w:rPr>
        <w:t>15</w:t>
      </w:r>
      <w:r w:rsidR="006F076C">
        <w:rPr>
          <w:rFonts w:ascii="Times New Roman" w:eastAsia="仿宋_GB2312" w:hAnsi="Times New Roman" w:hint="eastAsia"/>
          <w:sz w:val="28"/>
          <w:szCs w:val="28"/>
        </w:rPr>
        <w:t>等</w:t>
      </w:r>
      <w:r w:rsidR="00F6406F">
        <w:rPr>
          <w:rFonts w:ascii="Times New Roman" w:eastAsia="仿宋_GB2312" w:hAnsi="Times New Roman" w:hint="eastAsia"/>
          <w:sz w:val="28"/>
          <w:szCs w:val="28"/>
        </w:rPr>
        <w:t>；</w:t>
      </w:r>
    </w:p>
    <w:p w:rsidR="004D120B" w:rsidRDefault="004D120B" w:rsidP="000F735F">
      <w:pPr>
        <w:pStyle w:val="aa"/>
        <w:spacing w:before="100" w:beforeAutospacing="1" w:after="100" w:afterAutospacing="1" w:line="520" w:lineRule="exact"/>
        <w:ind w:left="845" w:firstLineChars="300" w:firstLine="840"/>
        <w:jc w:val="left"/>
        <w:rPr>
          <w:rFonts w:ascii="Times New Roman" w:eastAsia="仿宋_GB2312" w:hAnsi="Times New Roman"/>
          <w:sz w:val="28"/>
          <w:szCs w:val="28"/>
        </w:rPr>
      </w:pPr>
      <w:r w:rsidRPr="00A37B92">
        <w:rPr>
          <w:rFonts w:ascii="Times New Roman" w:eastAsia="仿宋_GB2312" w:hAnsi="Times New Roman" w:hint="eastAsia"/>
          <w:sz w:val="28"/>
          <w:szCs w:val="28"/>
        </w:rPr>
        <w:lastRenderedPageBreak/>
        <w:t>I</w:t>
      </w:r>
      <w:r>
        <w:rPr>
          <w:rFonts w:ascii="Times New Roman" w:eastAsia="仿宋_GB2312" w:hAnsi="Times New Roman" w:hint="eastAsia"/>
          <w:sz w:val="28"/>
          <w:szCs w:val="28"/>
        </w:rPr>
        <w:t>CAO</w:t>
      </w:r>
      <w:r w:rsidR="001E2013">
        <w:rPr>
          <w:rFonts w:ascii="Times New Roman" w:eastAsia="仿宋_GB2312" w:hAnsi="Times New Roman" w:hint="eastAsia"/>
          <w:sz w:val="28"/>
          <w:szCs w:val="28"/>
        </w:rPr>
        <w:t>相关文件，如</w:t>
      </w:r>
      <w:r>
        <w:rPr>
          <w:rFonts w:ascii="Times New Roman" w:eastAsia="仿宋_GB2312" w:hAnsi="Times New Roman" w:hint="eastAsia"/>
          <w:sz w:val="28"/>
          <w:szCs w:val="28"/>
        </w:rPr>
        <w:t>DOC</w:t>
      </w:r>
      <w:r w:rsidR="00434913">
        <w:rPr>
          <w:rFonts w:ascii="Times New Roman" w:eastAsia="仿宋_GB2312" w:hAnsi="Times New Roman"/>
          <w:sz w:val="28"/>
          <w:szCs w:val="28"/>
        </w:rPr>
        <w:t>8168</w:t>
      </w:r>
      <w:r w:rsidR="00434913">
        <w:rPr>
          <w:rFonts w:ascii="Times New Roman" w:eastAsia="仿宋_GB2312" w:hAnsi="Times New Roman" w:hint="eastAsia"/>
          <w:sz w:val="28"/>
          <w:szCs w:val="28"/>
        </w:rPr>
        <w:t>、</w:t>
      </w:r>
      <w:r w:rsidR="006F076C">
        <w:rPr>
          <w:rFonts w:ascii="Times New Roman" w:eastAsia="仿宋_GB2312" w:hAnsi="Times New Roman" w:hint="eastAsia"/>
          <w:sz w:val="28"/>
          <w:szCs w:val="28"/>
        </w:rPr>
        <w:t>9613</w:t>
      </w:r>
      <w:r w:rsidR="006F076C">
        <w:rPr>
          <w:rFonts w:ascii="Times New Roman" w:eastAsia="仿宋_GB2312" w:hAnsi="Times New Roman" w:hint="eastAsia"/>
          <w:sz w:val="28"/>
          <w:szCs w:val="28"/>
        </w:rPr>
        <w:t>、</w:t>
      </w:r>
      <w:r w:rsidR="006F076C">
        <w:rPr>
          <w:rFonts w:ascii="Times New Roman" w:eastAsia="仿宋_GB2312" w:hAnsi="Times New Roman" w:hint="eastAsia"/>
          <w:sz w:val="28"/>
          <w:szCs w:val="28"/>
        </w:rPr>
        <w:t>9905</w:t>
      </w:r>
      <w:r w:rsidR="006F076C">
        <w:rPr>
          <w:rFonts w:ascii="Times New Roman" w:eastAsia="仿宋_GB2312" w:hAnsi="Times New Roman" w:hint="eastAsia"/>
          <w:sz w:val="28"/>
          <w:szCs w:val="28"/>
        </w:rPr>
        <w:t>、</w:t>
      </w:r>
      <w:r w:rsidRPr="00A37B92">
        <w:rPr>
          <w:rFonts w:ascii="Times New Roman" w:eastAsia="仿宋_GB2312" w:hAnsi="Times New Roman" w:hint="eastAsia"/>
          <w:sz w:val="28"/>
          <w:szCs w:val="28"/>
        </w:rPr>
        <w:t>9906</w:t>
      </w:r>
      <w:r w:rsidR="006F076C">
        <w:rPr>
          <w:rFonts w:ascii="Times New Roman" w:eastAsia="仿宋_GB2312" w:hAnsi="Times New Roman" w:hint="eastAsia"/>
          <w:sz w:val="28"/>
          <w:szCs w:val="28"/>
        </w:rPr>
        <w:t>等</w:t>
      </w:r>
      <w:r w:rsidR="00F6406F">
        <w:rPr>
          <w:rFonts w:ascii="Times New Roman" w:eastAsia="仿宋_GB2312" w:hAnsi="Times New Roman" w:hint="eastAsia"/>
          <w:sz w:val="28"/>
          <w:szCs w:val="28"/>
        </w:rPr>
        <w:t>。</w:t>
      </w:r>
    </w:p>
    <w:p w:rsidR="00872E3D" w:rsidRPr="009E0014" w:rsidRDefault="00872E3D" w:rsidP="000F735F">
      <w:pPr>
        <w:pStyle w:val="aa"/>
        <w:numPr>
          <w:ilvl w:val="0"/>
          <w:numId w:val="3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9E0014">
        <w:rPr>
          <w:rFonts w:ascii="Times New Roman" w:eastAsia="仿宋_GB2312" w:hAnsi="Times New Roman" w:cs="宋体" w:hint="eastAsia"/>
          <w:kern w:val="0"/>
          <w:sz w:val="28"/>
          <w:szCs w:val="28"/>
        </w:rPr>
        <w:t>总则</w:t>
      </w:r>
    </w:p>
    <w:p w:rsidR="00B53B80" w:rsidRPr="00814425" w:rsidRDefault="00872E3D"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hint="eastAsia"/>
          <w:sz w:val="28"/>
          <w:szCs w:val="28"/>
        </w:rPr>
        <w:t>a</w:t>
      </w:r>
      <w:r w:rsidR="00814425">
        <w:rPr>
          <w:rFonts w:ascii="Times New Roman" w:eastAsia="仿宋_GB2312" w:hAnsi="Times New Roman"/>
          <w:sz w:val="28"/>
          <w:szCs w:val="28"/>
        </w:rPr>
        <w:t>.</w:t>
      </w:r>
      <w:r w:rsidR="00B53B80" w:rsidRPr="00814425">
        <w:rPr>
          <w:rFonts w:ascii="Times New Roman" w:eastAsia="仿宋_GB2312" w:hAnsi="Times New Roman" w:hint="eastAsia"/>
          <w:sz w:val="28"/>
          <w:szCs w:val="28"/>
        </w:rPr>
        <w:t>基本原理</w:t>
      </w:r>
    </w:p>
    <w:p w:rsidR="00B53B80" w:rsidRPr="00A37B92" w:rsidRDefault="00B53B80" w:rsidP="000F735F">
      <w:pPr>
        <w:pStyle w:val="aa"/>
        <w:numPr>
          <w:ilvl w:val="0"/>
          <w:numId w:val="41"/>
        </w:numPr>
        <w:spacing w:before="100" w:beforeAutospacing="1" w:after="100" w:afterAutospacing="1" w:line="520" w:lineRule="exact"/>
        <w:ind w:firstLineChars="0"/>
        <w:rPr>
          <w:rFonts w:ascii="Times New Roman" w:eastAsia="仿宋_GB2312" w:hAnsi="Times New Roman"/>
          <w:kern w:val="0"/>
          <w:sz w:val="28"/>
          <w:szCs w:val="28"/>
        </w:rPr>
      </w:pPr>
      <w:r w:rsidRPr="00A37B92">
        <w:rPr>
          <w:rFonts w:ascii="Times New Roman" w:eastAsia="仿宋_GB2312" w:hAnsi="Times New Roman" w:hint="eastAsia"/>
          <w:kern w:val="0"/>
          <w:sz w:val="28"/>
          <w:szCs w:val="28"/>
        </w:rPr>
        <w:t>总则</w:t>
      </w:r>
    </w:p>
    <w:p w:rsidR="00B53B80" w:rsidRPr="00A37B92" w:rsidRDefault="00B53B80" w:rsidP="000F735F">
      <w:pPr>
        <w:pStyle w:val="aa"/>
        <w:numPr>
          <w:ilvl w:val="0"/>
          <w:numId w:val="41"/>
        </w:numPr>
        <w:spacing w:before="100" w:beforeAutospacing="1" w:after="100" w:afterAutospacing="1" w:line="520" w:lineRule="exact"/>
        <w:ind w:firstLineChars="0"/>
        <w:rPr>
          <w:rFonts w:ascii="Times New Roman" w:eastAsia="仿宋_GB2312" w:hAnsi="Times New Roman"/>
          <w:kern w:val="0"/>
          <w:sz w:val="28"/>
          <w:szCs w:val="28"/>
        </w:rPr>
      </w:pPr>
      <w:r w:rsidRPr="00A37B92">
        <w:rPr>
          <w:rFonts w:ascii="Times New Roman" w:eastAsia="仿宋_GB2312" w:hAnsi="Times New Roman" w:hint="eastAsia"/>
          <w:kern w:val="0"/>
          <w:sz w:val="28"/>
          <w:szCs w:val="28"/>
        </w:rPr>
        <w:t>终端区定位点</w:t>
      </w:r>
    </w:p>
    <w:p w:rsidR="00B53B80" w:rsidRPr="00A37B92" w:rsidRDefault="00B53B80" w:rsidP="000F735F">
      <w:pPr>
        <w:pStyle w:val="aa"/>
        <w:numPr>
          <w:ilvl w:val="0"/>
          <w:numId w:val="41"/>
        </w:numPr>
        <w:spacing w:before="100" w:beforeAutospacing="1" w:after="100" w:afterAutospacing="1" w:line="520" w:lineRule="exact"/>
        <w:ind w:firstLineChars="0"/>
        <w:rPr>
          <w:rFonts w:ascii="Times New Roman" w:eastAsia="仿宋_GB2312" w:hAnsi="Times New Roman"/>
          <w:kern w:val="0"/>
          <w:sz w:val="28"/>
          <w:szCs w:val="28"/>
        </w:rPr>
      </w:pPr>
      <w:r w:rsidRPr="00A37B92">
        <w:rPr>
          <w:rFonts w:ascii="Times New Roman" w:eastAsia="仿宋_GB2312" w:hAnsi="Times New Roman" w:hint="eastAsia"/>
          <w:kern w:val="0"/>
          <w:sz w:val="28"/>
          <w:szCs w:val="28"/>
        </w:rPr>
        <w:t>转弯区设计</w:t>
      </w:r>
    </w:p>
    <w:p w:rsidR="00B53B80" w:rsidRPr="00A37B92" w:rsidRDefault="00B53B80" w:rsidP="000F735F">
      <w:pPr>
        <w:pStyle w:val="aa"/>
        <w:numPr>
          <w:ilvl w:val="0"/>
          <w:numId w:val="41"/>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质量保证</w:t>
      </w:r>
    </w:p>
    <w:p w:rsidR="00B53B80" w:rsidRPr="00814425" w:rsidRDefault="00872E3D"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sz w:val="28"/>
          <w:szCs w:val="28"/>
        </w:rPr>
        <w:t>b</w:t>
      </w:r>
      <w:r w:rsidR="00814425">
        <w:rPr>
          <w:rFonts w:ascii="Times New Roman" w:eastAsia="仿宋_GB2312" w:hAnsi="Times New Roman" w:hint="eastAsia"/>
          <w:sz w:val="28"/>
          <w:szCs w:val="28"/>
        </w:rPr>
        <w:t>.</w:t>
      </w:r>
      <w:r w:rsidR="00B53B80" w:rsidRPr="00814425">
        <w:rPr>
          <w:rFonts w:ascii="Times New Roman" w:eastAsia="仿宋_GB2312" w:hAnsi="Times New Roman" w:hint="eastAsia"/>
          <w:sz w:val="28"/>
          <w:szCs w:val="28"/>
        </w:rPr>
        <w:t>离场程序</w:t>
      </w:r>
    </w:p>
    <w:p w:rsidR="00B53B80" w:rsidRPr="00A37B92" w:rsidRDefault="00B53B80"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离场程序概述</w:t>
      </w:r>
    </w:p>
    <w:p w:rsidR="00B53B80" w:rsidRPr="00A37B92" w:rsidRDefault="00B53B80"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离场程序的基本概念</w:t>
      </w:r>
    </w:p>
    <w:p w:rsidR="00B53B80" w:rsidRPr="00A37B92" w:rsidRDefault="00B53B80"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离场航线</w:t>
      </w:r>
    </w:p>
    <w:p w:rsidR="00B53B80" w:rsidRPr="00A37B92" w:rsidRDefault="00B53B80"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全向离场</w:t>
      </w:r>
    </w:p>
    <w:p w:rsidR="00B53B80" w:rsidRPr="00A37B92" w:rsidRDefault="00D94D2B"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Pr>
          <w:rFonts w:ascii="Times New Roman" w:eastAsia="仿宋_GB2312" w:hAnsi="Times New Roman" w:hint="eastAsia"/>
          <w:sz w:val="28"/>
          <w:szCs w:val="28"/>
        </w:rPr>
        <w:t>离场程序应</w:t>
      </w:r>
      <w:r w:rsidR="00B53B80" w:rsidRPr="00A37B92">
        <w:rPr>
          <w:rFonts w:ascii="Times New Roman" w:eastAsia="仿宋_GB2312" w:hAnsi="Times New Roman" w:hint="eastAsia"/>
          <w:sz w:val="28"/>
          <w:szCs w:val="28"/>
        </w:rPr>
        <w:t>公布</w:t>
      </w:r>
      <w:r>
        <w:rPr>
          <w:rFonts w:ascii="Times New Roman" w:eastAsia="仿宋_GB2312" w:hAnsi="Times New Roman" w:hint="eastAsia"/>
          <w:sz w:val="28"/>
          <w:szCs w:val="28"/>
        </w:rPr>
        <w:t>的</w:t>
      </w:r>
      <w:r w:rsidR="00B53B80" w:rsidRPr="00A37B92">
        <w:rPr>
          <w:rFonts w:ascii="Times New Roman" w:eastAsia="仿宋_GB2312" w:hAnsi="Times New Roman" w:hint="eastAsia"/>
          <w:sz w:val="28"/>
          <w:szCs w:val="28"/>
        </w:rPr>
        <w:t>资料</w:t>
      </w:r>
    </w:p>
    <w:p w:rsidR="00B53B80" w:rsidRPr="00A37B92" w:rsidRDefault="00D94D2B" w:rsidP="000F735F">
      <w:pPr>
        <w:pStyle w:val="aa"/>
        <w:numPr>
          <w:ilvl w:val="0"/>
          <w:numId w:val="40"/>
        </w:numPr>
        <w:spacing w:before="100" w:beforeAutospacing="1" w:after="100" w:afterAutospacing="1" w:line="520" w:lineRule="exact"/>
        <w:ind w:firstLineChars="0"/>
        <w:rPr>
          <w:rFonts w:ascii="Times New Roman" w:eastAsia="仿宋_GB2312" w:hAnsi="Times New Roman"/>
          <w:sz w:val="28"/>
          <w:szCs w:val="28"/>
        </w:rPr>
      </w:pPr>
      <w:r>
        <w:rPr>
          <w:rFonts w:ascii="Times New Roman" w:eastAsia="仿宋_GB2312" w:hAnsi="Times New Roman" w:hint="eastAsia"/>
          <w:sz w:val="28"/>
          <w:szCs w:val="28"/>
        </w:rPr>
        <w:t>平行或近似平行跑道同时运行</w:t>
      </w:r>
    </w:p>
    <w:p w:rsidR="00B53B80" w:rsidRPr="00814425" w:rsidRDefault="00872E3D"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sz w:val="28"/>
          <w:szCs w:val="28"/>
        </w:rPr>
        <w:t>c</w:t>
      </w:r>
      <w:r w:rsidR="00814425">
        <w:rPr>
          <w:rFonts w:ascii="Times New Roman" w:eastAsia="仿宋_GB2312" w:hAnsi="Times New Roman" w:hint="eastAsia"/>
          <w:sz w:val="28"/>
          <w:szCs w:val="28"/>
        </w:rPr>
        <w:t>.</w:t>
      </w:r>
      <w:r w:rsidR="00B53B80" w:rsidRPr="00814425">
        <w:rPr>
          <w:rFonts w:ascii="Times New Roman" w:eastAsia="仿宋_GB2312" w:hAnsi="Times New Roman" w:hint="eastAsia"/>
          <w:sz w:val="28"/>
          <w:szCs w:val="28"/>
        </w:rPr>
        <w:t>进场和进近程序</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进近</w:t>
      </w:r>
      <w:r w:rsidRPr="00A37B92">
        <w:rPr>
          <w:rFonts w:ascii="Times New Roman" w:eastAsia="仿宋_GB2312" w:hAnsi="Times New Roman" w:hint="eastAsia"/>
          <w:sz w:val="28"/>
          <w:szCs w:val="28"/>
        </w:rPr>
        <w:t>/</w:t>
      </w:r>
      <w:r w:rsidRPr="00A37B92">
        <w:rPr>
          <w:rFonts w:ascii="Times New Roman" w:eastAsia="仿宋_GB2312" w:hAnsi="Times New Roman" w:hint="eastAsia"/>
          <w:sz w:val="28"/>
          <w:szCs w:val="28"/>
        </w:rPr>
        <w:t>进场程序的基本准则</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进场航段</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起始进近航段</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中间进近航段</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最后进近航段</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复飞航段</w:t>
      </w:r>
    </w:p>
    <w:p w:rsidR="006C5E26"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目视机动（盘旋）区</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lastRenderedPageBreak/>
        <w:t>最低扇区高度（</w:t>
      </w:r>
      <w:r w:rsidRPr="00A37B92">
        <w:rPr>
          <w:rFonts w:ascii="Times New Roman" w:eastAsia="仿宋_GB2312" w:hAnsi="Times New Roman" w:hint="eastAsia"/>
          <w:sz w:val="28"/>
          <w:szCs w:val="28"/>
        </w:rPr>
        <w:t>MSA)</w:t>
      </w:r>
    </w:p>
    <w:p w:rsidR="00B53B80" w:rsidRPr="00A37B92" w:rsidRDefault="00B53B80" w:rsidP="000F735F">
      <w:pPr>
        <w:pStyle w:val="aa"/>
        <w:numPr>
          <w:ilvl w:val="0"/>
          <w:numId w:val="39"/>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制图</w:t>
      </w:r>
      <w:r w:rsidRPr="00A37B92">
        <w:rPr>
          <w:rFonts w:ascii="Times New Roman" w:eastAsia="仿宋_GB2312" w:hAnsi="Times New Roman" w:hint="eastAsia"/>
          <w:sz w:val="28"/>
          <w:szCs w:val="28"/>
        </w:rPr>
        <w:t>/AIP</w:t>
      </w:r>
    </w:p>
    <w:p w:rsidR="00B53B80" w:rsidRPr="009E0014" w:rsidRDefault="00B53B80" w:rsidP="000F735F">
      <w:pPr>
        <w:pStyle w:val="aa"/>
        <w:numPr>
          <w:ilvl w:val="0"/>
          <w:numId w:val="35"/>
        </w:numPr>
        <w:autoSpaceDE w:val="0"/>
        <w:autoSpaceDN w:val="0"/>
        <w:adjustRightInd w:val="0"/>
        <w:spacing w:before="100" w:beforeAutospacing="1" w:after="100" w:afterAutospacing="1" w:line="520" w:lineRule="exact"/>
        <w:ind w:firstLineChars="0"/>
        <w:jc w:val="left"/>
        <w:rPr>
          <w:rFonts w:ascii="Times New Roman" w:eastAsia="仿宋_GB2312" w:hAnsi="Times New Roman" w:cs="宋体"/>
          <w:kern w:val="0"/>
          <w:sz w:val="28"/>
          <w:szCs w:val="28"/>
        </w:rPr>
      </w:pPr>
      <w:r w:rsidRPr="009E0014">
        <w:rPr>
          <w:rFonts w:ascii="Times New Roman" w:eastAsia="仿宋_GB2312" w:hAnsi="Times New Roman" w:cs="宋体" w:hint="eastAsia"/>
          <w:kern w:val="0"/>
          <w:sz w:val="28"/>
          <w:szCs w:val="28"/>
        </w:rPr>
        <w:t>传统程序</w:t>
      </w:r>
    </w:p>
    <w:p w:rsidR="001E2013" w:rsidRPr="00814425" w:rsidRDefault="001E2013"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hint="eastAsia"/>
          <w:sz w:val="28"/>
          <w:szCs w:val="28"/>
        </w:rPr>
        <w:t>a.</w:t>
      </w:r>
      <w:r w:rsidRPr="00814425">
        <w:rPr>
          <w:rFonts w:ascii="Times New Roman" w:eastAsia="仿宋_GB2312" w:hAnsi="Times New Roman" w:hint="eastAsia"/>
          <w:sz w:val="28"/>
          <w:szCs w:val="28"/>
        </w:rPr>
        <w:t>精密进近</w:t>
      </w:r>
    </w:p>
    <w:p w:rsidR="001E2013" w:rsidRPr="00A37B92" w:rsidRDefault="001E2013" w:rsidP="000F735F">
      <w:pPr>
        <w:pStyle w:val="aa"/>
        <w:numPr>
          <w:ilvl w:val="0"/>
          <w:numId w:val="37"/>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仪表</w:t>
      </w:r>
      <w:r>
        <w:rPr>
          <w:rFonts w:ascii="Times New Roman" w:eastAsia="仿宋_GB2312" w:hAnsi="Times New Roman" w:hint="eastAsia"/>
          <w:sz w:val="28"/>
          <w:szCs w:val="28"/>
        </w:rPr>
        <w:t>着陆</w:t>
      </w:r>
      <w:r w:rsidRPr="00A37B92">
        <w:rPr>
          <w:rFonts w:ascii="Times New Roman" w:eastAsia="仿宋_GB2312" w:hAnsi="Times New Roman" w:hint="eastAsia"/>
          <w:sz w:val="28"/>
          <w:szCs w:val="28"/>
        </w:rPr>
        <w:t>系统</w:t>
      </w:r>
      <w:r>
        <w:rPr>
          <w:rFonts w:ascii="Times New Roman" w:eastAsia="仿宋_GB2312" w:hAnsi="Times New Roman" w:hint="eastAsia"/>
          <w:sz w:val="28"/>
          <w:szCs w:val="28"/>
        </w:rPr>
        <w:t>（</w:t>
      </w:r>
      <w:r>
        <w:rPr>
          <w:rFonts w:ascii="Times New Roman" w:eastAsia="仿宋_GB2312" w:hAnsi="Times New Roman" w:hint="eastAsia"/>
          <w:sz w:val="28"/>
          <w:szCs w:val="28"/>
        </w:rPr>
        <w:t>ILS</w:t>
      </w:r>
      <w:r>
        <w:rPr>
          <w:rFonts w:ascii="Times New Roman" w:eastAsia="仿宋_GB2312" w:hAnsi="Times New Roman" w:hint="eastAsia"/>
          <w:sz w:val="28"/>
          <w:szCs w:val="28"/>
        </w:rPr>
        <w:t>）</w:t>
      </w:r>
    </w:p>
    <w:p w:rsidR="001E2013" w:rsidRPr="00A37B92" w:rsidRDefault="001E2013" w:rsidP="000F735F">
      <w:pPr>
        <w:pStyle w:val="aa"/>
        <w:numPr>
          <w:ilvl w:val="0"/>
          <w:numId w:val="37"/>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ILS</w:t>
      </w:r>
      <w:r w:rsidRPr="00A37B92">
        <w:rPr>
          <w:rFonts w:ascii="Times New Roman" w:eastAsia="仿宋_GB2312" w:hAnsi="Times New Roman" w:hint="eastAsia"/>
          <w:sz w:val="28"/>
          <w:szCs w:val="28"/>
        </w:rPr>
        <w:t>偏置</w:t>
      </w:r>
    </w:p>
    <w:p w:rsidR="00B53B80" w:rsidRPr="00A37B92" w:rsidRDefault="001E2013"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sz w:val="28"/>
          <w:szCs w:val="28"/>
        </w:rPr>
        <w:t>b</w:t>
      </w:r>
      <w:r w:rsidR="00814425" w:rsidRPr="00814425">
        <w:rPr>
          <w:rFonts w:ascii="Times New Roman" w:eastAsia="仿宋_GB2312" w:hAnsi="Times New Roman"/>
          <w:sz w:val="28"/>
          <w:szCs w:val="28"/>
        </w:rPr>
        <w:t>.</w:t>
      </w:r>
      <w:r w:rsidR="00B53B80" w:rsidRPr="00A37B92">
        <w:rPr>
          <w:rFonts w:ascii="Times New Roman" w:eastAsia="仿宋_GB2312" w:hAnsi="Times New Roman" w:hint="eastAsia"/>
          <w:sz w:val="28"/>
          <w:szCs w:val="28"/>
        </w:rPr>
        <w:t>非精密进近</w:t>
      </w:r>
    </w:p>
    <w:p w:rsidR="00B53B80" w:rsidRPr="00A37B92" w:rsidRDefault="00B53B80" w:rsidP="000F735F">
      <w:pPr>
        <w:pStyle w:val="aa"/>
        <w:numPr>
          <w:ilvl w:val="0"/>
          <w:numId w:val="38"/>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仅航向台</w:t>
      </w:r>
    </w:p>
    <w:p w:rsidR="00B53B80" w:rsidRPr="00A37B92" w:rsidRDefault="00B53B80" w:rsidP="000F735F">
      <w:pPr>
        <w:pStyle w:val="aa"/>
        <w:numPr>
          <w:ilvl w:val="0"/>
          <w:numId w:val="38"/>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无</w:t>
      </w:r>
      <w:r w:rsidRPr="00A37B92">
        <w:rPr>
          <w:rFonts w:ascii="Times New Roman" w:eastAsia="仿宋_GB2312" w:hAnsi="Times New Roman" w:hint="eastAsia"/>
          <w:sz w:val="28"/>
          <w:szCs w:val="28"/>
        </w:rPr>
        <w:t>FAF</w:t>
      </w:r>
      <w:r w:rsidRPr="00A37B92">
        <w:rPr>
          <w:rFonts w:ascii="Times New Roman" w:eastAsia="仿宋_GB2312" w:hAnsi="Times New Roman" w:hint="eastAsia"/>
          <w:sz w:val="28"/>
          <w:szCs w:val="28"/>
        </w:rPr>
        <w:t>点的</w:t>
      </w:r>
      <w:r w:rsidRPr="00A37B92">
        <w:rPr>
          <w:rFonts w:ascii="Times New Roman" w:eastAsia="仿宋_GB2312" w:hAnsi="Times New Roman" w:hint="eastAsia"/>
          <w:sz w:val="28"/>
          <w:szCs w:val="28"/>
        </w:rPr>
        <w:t>VOR</w:t>
      </w:r>
      <w:r w:rsidRPr="00A37B92">
        <w:rPr>
          <w:rFonts w:ascii="Times New Roman" w:eastAsia="仿宋_GB2312" w:hAnsi="Times New Roman" w:hint="eastAsia"/>
          <w:sz w:val="28"/>
          <w:szCs w:val="28"/>
        </w:rPr>
        <w:t>或</w:t>
      </w:r>
      <w:r w:rsidRPr="00A37B92">
        <w:rPr>
          <w:rFonts w:ascii="Times New Roman" w:eastAsia="仿宋_GB2312" w:hAnsi="Times New Roman" w:hint="eastAsia"/>
          <w:sz w:val="28"/>
          <w:szCs w:val="28"/>
        </w:rPr>
        <w:t>NDB</w:t>
      </w:r>
      <w:r w:rsidRPr="00A37B92">
        <w:rPr>
          <w:rFonts w:ascii="Times New Roman" w:eastAsia="仿宋_GB2312" w:hAnsi="Times New Roman" w:hint="eastAsia"/>
          <w:sz w:val="28"/>
          <w:szCs w:val="28"/>
        </w:rPr>
        <w:t>台</w:t>
      </w:r>
    </w:p>
    <w:p w:rsidR="00B53B80" w:rsidRPr="00A37B92" w:rsidRDefault="00B53B80" w:rsidP="000F735F">
      <w:pPr>
        <w:pStyle w:val="aa"/>
        <w:numPr>
          <w:ilvl w:val="0"/>
          <w:numId w:val="38"/>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有</w:t>
      </w:r>
      <w:r w:rsidRPr="00A37B92">
        <w:rPr>
          <w:rFonts w:ascii="Times New Roman" w:eastAsia="仿宋_GB2312" w:hAnsi="Times New Roman" w:hint="eastAsia"/>
          <w:sz w:val="28"/>
          <w:szCs w:val="28"/>
        </w:rPr>
        <w:t>FAF</w:t>
      </w:r>
      <w:r w:rsidRPr="00A37B92">
        <w:rPr>
          <w:rFonts w:ascii="Times New Roman" w:eastAsia="仿宋_GB2312" w:hAnsi="Times New Roman" w:hint="eastAsia"/>
          <w:sz w:val="28"/>
          <w:szCs w:val="28"/>
        </w:rPr>
        <w:t>点的</w:t>
      </w:r>
      <w:r w:rsidRPr="00A37B92">
        <w:rPr>
          <w:rFonts w:ascii="Times New Roman" w:eastAsia="仿宋_GB2312" w:hAnsi="Times New Roman" w:hint="eastAsia"/>
          <w:sz w:val="28"/>
          <w:szCs w:val="28"/>
        </w:rPr>
        <w:t>VOR</w:t>
      </w:r>
      <w:r w:rsidRPr="00A37B92">
        <w:rPr>
          <w:rFonts w:ascii="Times New Roman" w:eastAsia="仿宋_GB2312" w:hAnsi="Times New Roman" w:hint="eastAsia"/>
          <w:sz w:val="28"/>
          <w:szCs w:val="28"/>
        </w:rPr>
        <w:t>或</w:t>
      </w:r>
      <w:r w:rsidRPr="00A37B92">
        <w:rPr>
          <w:rFonts w:ascii="Times New Roman" w:eastAsia="仿宋_GB2312" w:hAnsi="Times New Roman" w:hint="eastAsia"/>
          <w:sz w:val="28"/>
          <w:szCs w:val="28"/>
        </w:rPr>
        <w:t>NDB</w:t>
      </w:r>
      <w:r w:rsidRPr="00A37B92">
        <w:rPr>
          <w:rFonts w:ascii="Times New Roman" w:eastAsia="仿宋_GB2312" w:hAnsi="Times New Roman" w:hint="eastAsia"/>
          <w:sz w:val="28"/>
          <w:szCs w:val="28"/>
        </w:rPr>
        <w:t>台</w:t>
      </w:r>
    </w:p>
    <w:p w:rsidR="00B53B80" w:rsidRPr="00814425" w:rsidRDefault="001E2013"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sz w:val="28"/>
          <w:szCs w:val="28"/>
        </w:rPr>
        <w:t>c</w:t>
      </w:r>
      <w:r w:rsidR="00814425" w:rsidRPr="00A37B92">
        <w:rPr>
          <w:rFonts w:ascii="Times New Roman" w:eastAsia="仿宋_GB2312" w:hAnsi="Times New Roman"/>
          <w:sz w:val="28"/>
          <w:szCs w:val="28"/>
        </w:rPr>
        <w:t>.</w:t>
      </w:r>
      <w:r w:rsidR="00B53B80" w:rsidRPr="00814425">
        <w:rPr>
          <w:rFonts w:ascii="Times New Roman" w:eastAsia="仿宋_GB2312" w:hAnsi="Times New Roman" w:hint="eastAsia"/>
          <w:sz w:val="28"/>
          <w:szCs w:val="28"/>
        </w:rPr>
        <w:t>航路准则</w:t>
      </w:r>
    </w:p>
    <w:p w:rsidR="00B53B80" w:rsidRDefault="001E2013" w:rsidP="000F735F">
      <w:pPr>
        <w:spacing w:before="100" w:beforeAutospacing="1" w:after="100" w:afterAutospacing="1" w:line="520" w:lineRule="exact"/>
        <w:rPr>
          <w:rFonts w:ascii="Times New Roman" w:eastAsia="仿宋_GB2312" w:hAnsi="Times New Roman"/>
          <w:sz w:val="28"/>
          <w:szCs w:val="28"/>
        </w:rPr>
      </w:pPr>
      <w:r>
        <w:rPr>
          <w:rFonts w:ascii="Times New Roman" w:eastAsia="仿宋_GB2312" w:hAnsi="Times New Roman"/>
          <w:sz w:val="28"/>
          <w:szCs w:val="28"/>
        </w:rPr>
        <w:t>d</w:t>
      </w:r>
      <w:r w:rsidR="00814425">
        <w:rPr>
          <w:rFonts w:ascii="Times New Roman" w:eastAsia="仿宋_GB2312" w:hAnsi="Times New Roman" w:hint="eastAsia"/>
          <w:sz w:val="28"/>
          <w:szCs w:val="28"/>
        </w:rPr>
        <w:t>.</w:t>
      </w:r>
      <w:r w:rsidR="00B53B80" w:rsidRPr="00814425">
        <w:rPr>
          <w:rFonts w:ascii="Times New Roman" w:eastAsia="仿宋_GB2312" w:hAnsi="Times New Roman" w:hint="eastAsia"/>
          <w:sz w:val="28"/>
          <w:szCs w:val="28"/>
        </w:rPr>
        <w:t>等待准则</w:t>
      </w:r>
    </w:p>
    <w:p w:rsidR="007F2D5C" w:rsidRPr="00814425" w:rsidRDefault="007F2D5C" w:rsidP="000F735F">
      <w:pPr>
        <w:spacing w:before="100" w:beforeAutospacing="1" w:after="100" w:afterAutospacing="1" w:line="520" w:lineRule="exact"/>
        <w:rPr>
          <w:rFonts w:ascii="Times New Roman" w:eastAsia="仿宋_GB2312" w:hAnsi="Times New Roman"/>
          <w:sz w:val="28"/>
          <w:szCs w:val="28"/>
        </w:rPr>
      </w:pPr>
      <w:r w:rsidRPr="00A37B92">
        <w:rPr>
          <w:rFonts w:ascii="Times New Roman" w:eastAsia="仿宋_GB2312" w:hAnsi="Times New Roman"/>
          <w:sz w:val="28"/>
          <w:szCs w:val="28"/>
        </w:rPr>
        <w:t>D.</w:t>
      </w:r>
      <w:r w:rsidRPr="00A37B92">
        <w:rPr>
          <w:rFonts w:ascii="Times New Roman" w:eastAsia="仿宋_GB2312" w:hAnsi="Times New Roman" w:hint="eastAsia"/>
          <w:sz w:val="28"/>
          <w:szCs w:val="28"/>
        </w:rPr>
        <w:t>公布</w:t>
      </w:r>
      <w:r>
        <w:rPr>
          <w:rFonts w:ascii="Times New Roman" w:eastAsia="仿宋_GB2312" w:hAnsi="Times New Roman" w:hint="eastAsia"/>
          <w:sz w:val="28"/>
          <w:szCs w:val="28"/>
        </w:rPr>
        <w:t>：</w:t>
      </w:r>
      <w:r w:rsidRPr="00A37B92">
        <w:rPr>
          <w:rFonts w:ascii="Times New Roman" w:eastAsia="仿宋_GB2312" w:hAnsi="Times New Roman" w:hint="eastAsia"/>
          <w:sz w:val="28"/>
          <w:szCs w:val="28"/>
        </w:rPr>
        <w:t>公布与绘制航图</w:t>
      </w:r>
    </w:p>
    <w:p w:rsidR="00B53B80" w:rsidRPr="00814425" w:rsidRDefault="009E0014" w:rsidP="000F735F">
      <w:pPr>
        <w:pStyle w:val="3"/>
        <w:tabs>
          <w:tab w:val="left" w:pos="860"/>
        </w:tabs>
        <w:spacing w:before="100" w:beforeAutospacing="1" w:after="100" w:afterAutospacing="1" w:line="520" w:lineRule="exact"/>
        <w:ind w:right="12"/>
        <w:rPr>
          <w:b/>
          <w:w w:val="95"/>
          <w:szCs w:val="28"/>
        </w:rPr>
      </w:pPr>
      <w:r>
        <w:rPr>
          <w:b/>
          <w:w w:val="95"/>
          <w:szCs w:val="28"/>
        </w:rPr>
        <w:t>III</w:t>
      </w:r>
      <w:r w:rsidR="00B53B80" w:rsidRPr="00814425">
        <w:rPr>
          <w:b/>
          <w:w w:val="95"/>
          <w:szCs w:val="28"/>
        </w:rPr>
        <w:t>.</w:t>
      </w:r>
      <w:r w:rsidR="00B53B80" w:rsidRPr="00814425">
        <w:rPr>
          <w:rFonts w:hint="eastAsia"/>
          <w:b/>
          <w:w w:val="95"/>
          <w:szCs w:val="28"/>
        </w:rPr>
        <w:t>PBN</w:t>
      </w:r>
      <w:r w:rsidR="00B53B80" w:rsidRPr="00814425">
        <w:rPr>
          <w:b/>
          <w:w w:val="95"/>
          <w:szCs w:val="28"/>
        </w:rPr>
        <w:t>程序设计</w:t>
      </w:r>
    </w:p>
    <w:p w:rsidR="00B53B80" w:rsidRPr="00A37B92" w:rsidRDefault="00B53B80" w:rsidP="000F735F">
      <w:pPr>
        <w:spacing w:before="100" w:beforeAutospacing="1" w:after="100" w:afterAutospacing="1" w:line="520" w:lineRule="exact"/>
        <w:rPr>
          <w:rFonts w:ascii="Times New Roman" w:eastAsia="仿宋_GB2312" w:hAnsi="Times New Roman"/>
          <w:sz w:val="28"/>
          <w:szCs w:val="28"/>
        </w:rPr>
      </w:pPr>
      <w:r w:rsidRPr="00A37B92">
        <w:rPr>
          <w:rFonts w:ascii="Times New Roman" w:eastAsia="仿宋_GB2312" w:hAnsi="Times New Roman"/>
          <w:sz w:val="28"/>
          <w:szCs w:val="28"/>
        </w:rPr>
        <w:t>A.</w:t>
      </w:r>
      <w:r w:rsidRPr="00A37B92">
        <w:rPr>
          <w:rFonts w:ascii="Times New Roman" w:eastAsia="仿宋_GB2312" w:hAnsi="Times New Roman" w:hint="eastAsia"/>
          <w:sz w:val="28"/>
          <w:szCs w:val="28"/>
        </w:rPr>
        <w:t>基本原则</w:t>
      </w:r>
    </w:p>
    <w:p w:rsidR="00B53B80" w:rsidRPr="00A37B92" w:rsidRDefault="00B53B80" w:rsidP="000F735F">
      <w:pPr>
        <w:pStyle w:val="aa"/>
        <w:numPr>
          <w:ilvl w:val="0"/>
          <w:numId w:val="36"/>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RNAV</w:t>
      </w:r>
      <w:r w:rsidRPr="00A37B92">
        <w:rPr>
          <w:rFonts w:ascii="Times New Roman" w:eastAsia="仿宋_GB2312" w:hAnsi="Times New Roman" w:hint="eastAsia"/>
          <w:sz w:val="28"/>
          <w:szCs w:val="28"/>
        </w:rPr>
        <w:t>概念</w:t>
      </w:r>
    </w:p>
    <w:p w:rsidR="00B53B80" w:rsidRPr="00A37B92" w:rsidRDefault="00B53B80" w:rsidP="000F735F">
      <w:pPr>
        <w:pStyle w:val="aa"/>
        <w:numPr>
          <w:ilvl w:val="0"/>
          <w:numId w:val="36"/>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GNSS RNAV</w:t>
      </w:r>
      <w:r w:rsidRPr="00A37B92">
        <w:rPr>
          <w:rFonts w:ascii="Times New Roman" w:eastAsia="仿宋_GB2312" w:hAnsi="Times New Roman" w:hint="eastAsia"/>
          <w:sz w:val="28"/>
          <w:szCs w:val="28"/>
        </w:rPr>
        <w:t>程序</w:t>
      </w:r>
    </w:p>
    <w:p w:rsidR="00B53B80" w:rsidRPr="00A37B92" w:rsidRDefault="00B53B80" w:rsidP="000F735F">
      <w:pPr>
        <w:pStyle w:val="aa"/>
        <w:numPr>
          <w:ilvl w:val="0"/>
          <w:numId w:val="36"/>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DME/DME RNAV</w:t>
      </w:r>
      <w:r w:rsidRPr="00A37B92">
        <w:rPr>
          <w:rFonts w:ascii="Times New Roman" w:eastAsia="仿宋_GB2312" w:hAnsi="Times New Roman" w:hint="eastAsia"/>
          <w:sz w:val="28"/>
          <w:szCs w:val="28"/>
        </w:rPr>
        <w:t>程序</w:t>
      </w:r>
    </w:p>
    <w:p w:rsidR="00B53B80" w:rsidRPr="00A37B92" w:rsidRDefault="00B53B80" w:rsidP="000F735F">
      <w:pPr>
        <w:pStyle w:val="aa"/>
        <w:numPr>
          <w:ilvl w:val="0"/>
          <w:numId w:val="36"/>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VOR/DME RNAV</w:t>
      </w:r>
      <w:r w:rsidRPr="00A37B92">
        <w:rPr>
          <w:rFonts w:ascii="Times New Roman" w:eastAsia="仿宋_GB2312" w:hAnsi="Times New Roman" w:hint="eastAsia"/>
          <w:sz w:val="28"/>
          <w:szCs w:val="28"/>
        </w:rPr>
        <w:t>程序</w:t>
      </w:r>
    </w:p>
    <w:p w:rsidR="00B53B80" w:rsidRPr="00A37B92" w:rsidRDefault="00B53B80" w:rsidP="000F735F">
      <w:pPr>
        <w:spacing w:before="100" w:beforeAutospacing="1" w:after="100" w:afterAutospacing="1" w:line="520" w:lineRule="exact"/>
        <w:rPr>
          <w:rFonts w:ascii="Times New Roman" w:eastAsia="仿宋_GB2312" w:hAnsi="Times New Roman"/>
          <w:sz w:val="28"/>
          <w:szCs w:val="28"/>
        </w:rPr>
      </w:pPr>
      <w:r w:rsidRPr="00A37B92">
        <w:rPr>
          <w:rFonts w:ascii="Times New Roman" w:eastAsia="仿宋_GB2312" w:hAnsi="Times New Roman"/>
          <w:sz w:val="28"/>
          <w:szCs w:val="28"/>
        </w:rPr>
        <w:t>B.</w:t>
      </w:r>
      <w:r w:rsidRPr="00A37B92">
        <w:rPr>
          <w:rFonts w:ascii="Times New Roman" w:eastAsia="仿宋_GB2312" w:hAnsi="Times New Roman" w:hint="eastAsia"/>
          <w:sz w:val="28"/>
          <w:szCs w:val="28"/>
        </w:rPr>
        <w:t>一般准则</w:t>
      </w:r>
    </w:p>
    <w:p w:rsidR="00B53B80" w:rsidRPr="00A37B92" w:rsidRDefault="001E2013" w:rsidP="000F735F">
      <w:pPr>
        <w:pStyle w:val="aa"/>
        <w:numPr>
          <w:ilvl w:val="0"/>
          <w:numId w:val="43"/>
        </w:numPr>
        <w:spacing w:before="100" w:beforeAutospacing="1" w:after="100" w:afterAutospacing="1" w:line="520" w:lineRule="exact"/>
        <w:ind w:firstLineChars="0"/>
        <w:rPr>
          <w:rFonts w:ascii="Times New Roman" w:eastAsia="仿宋_GB2312" w:hAnsi="Times New Roman"/>
          <w:sz w:val="28"/>
          <w:szCs w:val="28"/>
        </w:rPr>
      </w:pPr>
      <w:r>
        <w:rPr>
          <w:rFonts w:ascii="Times New Roman" w:eastAsia="仿宋_GB2312" w:hAnsi="Times New Roman" w:hint="eastAsia"/>
          <w:sz w:val="28"/>
          <w:szCs w:val="28"/>
        </w:rPr>
        <w:lastRenderedPageBreak/>
        <w:t>两个</w:t>
      </w:r>
      <w:r w:rsidR="00B53B80" w:rsidRPr="00A37B92">
        <w:rPr>
          <w:rFonts w:ascii="Times New Roman" w:eastAsia="仿宋_GB2312" w:hAnsi="Times New Roman" w:hint="eastAsia"/>
          <w:sz w:val="28"/>
          <w:szCs w:val="28"/>
        </w:rPr>
        <w:t>航路点之间的航段最短距离</w:t>
      </w:r>
    </w:p>
    <w:p w:rsidR="00B53B80" w:rsidRPr="00A37B92" w:rsidRDefault="00B53B80" w:rsidP="000F735F">
      <w:pPr>
        <w:pStyle w:val="aa"/>
        <w:numPr>
          <w:ilvl w:val="0"/>
          <w:numId w:val="43"/>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转弯保护区和障碍物评估</w:t>
      </w:r>
    </w:p>
    <w:p w:rsidR="00B53B80" w:rsidRPr="00A37B92" w:rsidRDefault="00B53B80" w:rsidP="000F735F">
      <w:pPr>
        <w:pStyle w:val="aa"/>
        <w:numPr>
          <w:ilvl w:val="0"/>
          <w:numId w:val="43"/>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RNAV</w:t>
      </w:r>
      <w:r w:rsidRPr="00A37B92">
        <w:rPr>
          <w:rFonts w:ascii="Times New Roman" w:eastAsia="仿宋_GB2312" w:hAnsi="Times New Roman" w:hint="eastAsia"/>
          <w:sz w:val="28"/>
          <w:szCs w:val="28"/>
        </w:rPr>
        <w:t>“</w:t>
      </w:r>
      <w:r w:rsidRPr="00A37B92">
        <w:rPr>
          <w:rFonts w:ascii="Times New Roman" w:eastAsia="仿宋_GB2312" w:hAnsi="Times New Roman" w:hint="eastAsia"/>
          <w:sz w:val="28"/>
          <w:szCs w:val="28"/>
        </w:rPr>
        <w:t>T</w:t>
      </w:r>
      <w:r w:rsidRPr="00A37B92">
        <w:rPr>
          <w:rFonts w:ascii="Times New Roman" w:eastAsia="仿宋_GB2312" w:hAnsi="Times New Roman" w:hint="eastAsia"/>
          <w:sz w:val="28"/>
          <w:szCs w:val="28"/>
        </w:rPr>
        <w:t>”或“</w:t>
      </w:r>
      <w:r w:rsidRPr="00A37B92">
        <w:rPr>
          <w:rFonts w:ascii="Times New Roman" w:eastAsia="仿宋_GB2312" w:hAnsi="Times New Roman" w:hint="eastAsia"/>
          <w:sz w:val="28"/>
          <w:szCs w:val="28"/>
        </w:rPr>
        <w:t>Y</w:t>
      </w:r>
      <w:r w:rsidRPr="00A37B92">
        <w:rPr>
          <w:rFonts w:ascii="Times New Roman" w:eastAsia="仿宋_GB2312" w:hAnsi="Times New Roman" w:hint="eastAsia"/>
          <w:sz w:val="28"/>
          <w:szCs w:val="28"/>
        </w:rPr>
        <w:t>”型程序设计</w:t>
      </w:r>
    </w:p>
    <w:p w:rsidR="00B53B80" w:rsidRPr="00A37B92" w:rsidRDefault="00B53B80" w:rsidP="000F735F">
      <w:pPr>
        <w:pStyle w:val="aa"/>
        <w:numPr>
          <w:ilvl w:val="0"/>
          <w:numId w:val="43"/>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终端进场高度（</w:t>
      </w:r>
      <w:r w:rsidRPr="00A37B92">
        <w:rPr>
          <w:rFonts w:ascii="Times New Roman" w:eastAsia="仿宋_GB2312" w:hAnsi="Times New Roman" w:hint="eastAsia"/>
          <w:sz w:val="28"/>
          <w:szCs w:val="28"/>
        </w:rPr>
        <w:t>TAA)</w:t>
      </w:r>
    </w:p>
    <w:p w:rsidR="00B53B80" w:rsidRPr="00A37B92" w:rsidRDefault="00B53B80" w:rsidP="000F735F">
      <w:pPr>
        <w:pStyle w:val="aa"/>
        <w:numPr>
          <w:ilvl w:val="0"/>
          <w:numId w:val="43"/>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导航数据库编码</w:t>
      </w:r>
    </w:p>
    <w:p w:rsidR="00B53B80" w:rsidRPr="00A37B92" w:rsidRDefault="00B53B80" w:rsidP="000F735F">
      <w:pPr>
        <w:spacing w:before="100" w:beforeAutospacing="1" w:after="100" w:afterAutospacing="1" w:line="520" w:lineRule="exact"/>
        <w:rPr>
          <w:rFonts w:ascii="Times New Roman" w:eastAsia="仿宋_GB2312" w:hAnsi="Times New Roman"/>
          <w:sz w:val="28"/>
          <w:szCs w:val="28"/>
        </w:rPr>
      </w:pPr>
      <w:r w:rsidRPr="00A37B92">
        <w:rPr>
          <w:rFonts w:ascii="Times New Roman" w:eastAsia="仿宋_GB2312" w:hAnsi="Times New Roman"/>
          <w:sz w:val="28"/>
          <w:szCs w:val="28"/>
        </w:rPr>
        <w:t>C</w:t>
      </w:r>
      <w:r w:rsidRPr="00A37B92">
        <w:rPr>
          <w:rFonts w:ascii="Times New Roman" w:eastAsia="仿宋_GB2312" w:hAnsi="Times New Roman" w:hint="eastAsia"/>
          <w:sz w:val="28"/>
          <w:szCs w:val="28"/>
        </w:rPr>
        <w:t>.</w:t>
      </w:r>
      <w:r w:rsidRPr="00A37B92">
        <w:rPr>
          <w:rFonts w:ascii="Times New Roman" w:eastAsia="仿宋_GB2312" w:hAnsi="Times New Roman" w:hint="eastAsia"/>
          <w:sz w:val="28"/>
          <w:szCs w:val="28"/>
        </w:rPr>
        <w:t>程序设计</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离场程序</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进场和进近程序</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非精密进近程序</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APV/</w:t>
      </w:r>
      <w:r w:rsidRPr="00A37B92">
        <w:rPr>
          <w:rFonts w:ascii="Times New Roman" w:eastAsia="仿宋_GB2312" w:hAnsi="Times New Roman" w:hint="eastAsia"/>
          <w:sz w:val="28"/>
          <w:szCs w:val="28"/>
        </w:rPr>
        <w:t>气压垂直导航（</w:t>
      </w:r>
      <w:r w:rsidRPr="00A37B92">
        <w:rPr>
          <w:rFonts w:ascii="Times New Roman" w:eastAsia="仿宋_GB2312" w:hAnsi="Times New Roman" w:hint="eastAsia"/>
          <w:sz w:val="28"/>
          <w:szCs w:val="28"/>
        </w:rPr>
        <w:t>BARO-VNAV</w:t>
      </w:r>
      <w:r w:rsidRPr="00A37B92">
        <w:rPr>
          <w:rFonts w:ascii="Times New Roman" w:eastAsia="仿宋_GB2312" w:hAnsi="Times New Roman" w:hint="eastAsia"/>
          <w:sz w:val="28"/>
          <w:szCs w:val="28"/>
        </w:rPr>
        <w:t>）</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等待程序</w:t>
      </w:r>
    </w:p>
    <w:p w:rsidR="00B53B80" w:rsidRPr="00A37B92" w:rsidRDefault="00B53B80" w:rsidP="000F735F">
      <w:pPr>
        <w:pStyle w:val="aa"/>
        <w:numPr>
          <w:ilvl w:val="0"/>
          <w:numId w:val="44"/>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航路程序</w:t>
      </w:r>
    </w:p>
    <w:p w:rsidR="00B53B80" w:rsidRPr="00A37B92" w:rsidRDefault="00B53B80" w:rsidP="000F735F">
      <w:pPr>
        <w:spacing w:before="100" w:beforeAutospacing="1" w:after="100" w:afterAutospacing="1" w:line="520" w:lineRule="exact"/>
        <w:rPr>
          <w:rFonts w:ascii="Times New Roman" w:eastAsia="仿宋_GB2312" w:hAnsi="Times New Roman"/>
          <w:sz w:val="28"/>
          <w:szCs w:val="28"/>
        </w:rPr>
      </w:pPr>
      <w:r w:rsidRPr="00A37B92">
        <w:rPr>
          <w:rFonts w:ascii="Times New Roman" w:eastAsia="仿宋_GB2312" w:hAnsi="Times New Roman"/>
          <w:sz w:val="28"/>
          <w:szCs w:val="28"/>
        </w:rPr>
        <w:t>D.</w:t>
      </w:r>
      <w:r w:rsidRPr="00A37B92">
        <w:rPr>
          <w:rFonts w:ascii="Times New Roman" w:eastAsia="仿宋_GB2312" w:hAnsi="Times New Roman" w:hint="eastAsia"/>
          <w:sz w:val="28"/>
          <w:szCs w:val="28"/>
        </w:rPr>
        <w:t>公布</w:t>
      </w:r>
    </w:p>
    <w:p w:rsidR="00B53B80" w:rsidRPr="00A37B92" w:rsidRDefault="00B53B80" w:rsidP="000F735F">
      <w:pPr>
        <w:pStyle w:val="aa"/>
        <w:numPr>
          <w:ilvl w:val="0"/>
          <w:numId w:val="45"/>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公布与绘制航图—总则</w:t>
      </w:r>
    </w:p>
    <w:p w:rsidR="00B53B80" w:rsidRDefault="00B53B80" w:rsidP="000F735F">
      <w:pPr>
        <w:pStyle w:val="aa"/>
        <w:numPr>
          <w:ilvl w:val="0"/>
          <w:numId w:val="45"/>
        </w:numPr>
        <w:spacing w:before="100" w:beforeAutospacing="1" w:after="100" w:afterAutospacing="1" w:line="520" w:lineRule="exact"/>
        <w:ind w:firstLineChars="0"/>
        <w:rPr>
          <w:rFonts w:ascii="Times New Roman" w:eastAsia="仿宋_GB2312" w:hAnsi="Times New Roman"/>
          <w:sz w:val="28"/>
          <w:szCs w:val="28"/>
        </w:rPr>
      </w:pPr>
      <w:r w:rsidRPr="00A37B92">
        <w:rPr>
          <w:rFonts w:ascii="Times New Roman" w:eastAsia="仿宋_GB2312" w:hAnsi="Times New Roman" w:hint="eastAsia"/>
          <w:sz w:val="28"/>
          <w:szCs w:val="28"/>
        </w:rPr>
        <w:t>航空数据库的公布要求</w:t>
      </w:r>
    </w:p>
    <w:p w:rsidR="000F735F" w:rsidRPr="001F31A3" w:rsidRDefault="000F735F" w:rsidP="000F735F">
      <w:pPr>
        <w:pStyle w:val="2"/>
        <w:rPr>
          <w:b/>
        </w:rPr>
      </w:pPr>
      <w:r w:rsidRPr="001F31A3">
        <w:rPr>
          <w:rFonts w:hint="eastAsia"/>
          <w:b/>
        </w:rPr>
        <w:t>二、定期培训</w:t>
      </w:r>
    </w:p>
    <w:p w:rsidR="000F735F" w:rsidRPr="000F735F" w:rsidRDefault="000F735F" w:rsidP="000F735F">
      <w:pPr>
        <w:adjustRightInd w:val="0"/>
        <w:spacing w:before="100" w:beforeAutospacing="1" w:after="100" w:afterAutospacing="1" w:line="560" w:lineRule="exact"/>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主要</w:t>
      </w:r>
      <w:r>
        <w:rPr>
          <w:rFonts w:ascii="Times New Roman" w:eastAsia="仿宋_GB2312" w:hAnsi="Times New Roman"/>
          <w:sz w:val="28"/>
          <w:szCs w:val="28"/>
        </w:rPr>
        <w:t>讲解</w:t>
      </w:r>
      <w:r w:rsidRPr="001F5E72">
        <w:rPr>
          <w:rFonts w:ascii="Times New Roman" w:eastAsia="仿宋_GB2312" w:hAnsi="Times New Roman" w:hint="eastAsia"/>
          <w:sz w:val="28"/>
          <w:szCs w:val="28"/>
        </w:rPr>
        <w:t>最新的技术和标准</w:t>
      </w:r>
      <w:r>
        <w:rPr>
          <w:rFonts w:ascii="Times New Roman" w:eastAsia="仿宋_GB2312" w:hAnsi="Times New Roman" w:hint="eastAsia"/>
          <w:sz w:val="28"/>
          <w:szCs w:val="28"/>
        </w:rPr>
        <w:t>，根据局方要求可增加相关培训内容。</w:t>
      </w:r>
    </w:p>
    <w:sectPr w:rsidR="000F735F" w:rsidRPr="000F735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68" w:rsidRDefault="00CF0768" w:rsidP="0056521A">
      <w:r>
        <w:separator/>
      </w:r>
    </w:p>
  </w:endnote>
  <w:endnote w:type="continuationSeparator" w:id="0">
    <w:p w:rsidR="00CF0768" w:rsidRDefault="00CF0768" w:rsidP="0056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u..">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1C4" w:rsidRDefault="003521C4">
    <w:pPr>
      <w:pStyle w:val="a7"/>
      <w:jc w:val="center"/>
    </w:pPr>
    <w:r>
      <w:fldChar w:fldCharType="begin"/>
    </w:r>
    <w:r>
      <w:instrText>PAGE   \* MERGEFORMAT</w:instrText>
    </w:r>
    <w:r>
      <w:fldChar w:fldCharType="separate"/>
    </w:r>
    <w:r w:rsidR="002F4D68" w:rsidRPr="002F4D68">
      <w:rPr>
        <w:noProof/>
        <w:lang w:val="zh-CN"/>
      </w:rPr>
      <w:t>5</w:t>
    </w:r>
    <w:r>
      <w:fldChar w:fldCharType="end"/>
    </w:r>
  </w:p>
  <w:p w:rsidR="003521C4" w:rsidRDefault="003521C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B2" w:rsidRDefault="007D32B2">
    <w:pPr>
      <w:spacing w:line="14" w:lineRule="auto"/>
      <w:rPr>
        <w:sz w:val="20"/>
        <w:szCs w:val="20"/>
      </w:rPr>
    </w:pPr>
    <w:r>
      <w:rPr>
        <w:noProof/>
        <w:sz w:val="22"/>
      </w:rPr>
      <mc:AlternateContent>
        <mc:Choice Requires="wps">
          <w:drawing>
            <wp:anchor distT="0" distB="0" distL="114300" distR="114300" simplePos="0" relativeHeight="251659264" behindDoc="1" locked="0" layoutInCell="1" allowOverlap="1" wp14:anchorId="7A40C9DF" wp14:editId="228D6DBE">
              <wp:simplePos x="0" y="0"/>
              <wp:positionH relativeFrom="page">
                <wp:posOffset>3526155</wp:posOffset>
              </wp:positionH>
              <wp:positionV relativeFrom="page">
                <wp:posOffset>10065385</wp:posOffset>
              </wp:positionV>
              <wp:extent cx="203200" cy="177800"/>
              <wp:effectExtent l="1905"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2B2" w:rsidRDefault="007D32B2">
                          <w:pPr>
                            <w:spacing w:line="265" w:lineRule="exact"/>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sidR="002F4D68">
                            <w:rPr>
                              <w:rFonts w:ascii="Times New Roman"/>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C9DF" id="_x0000_t202" coordsize="21600,21600" o:spt="202" path="m,l,21600r21600,l21600,xe">
              <v:stroke joinstyle="miter"/>
              <v:path gradientshapeok="t" o:connecttype="rect"/>
            </v:shapetype>
            <v:shape id="文本框 1" o:spid="_x0000_s1026" type="#_x0000_t202" style="position:absolute;left:0;text-align:left;margin-left:277.65pt;margin-top:792.5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" filled="f" stroked="f">
              <v:textbox inset="0,0,0,0">
                <w:txbxContent>
                  <w:p w:rsidR="007D32B2" w:rsidRDefault="007D32B2">
                    <w:pPr>
                      <w:spacing w:line="265" w:lineRule="exact"/>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sidR="002F4D68">
                      <w:rPr>
                        <w:rFonts w:ascii="Times New Roman"/>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68" w:rsidRDefault="00CF0768" w:rsidP="0056521A">
      <w:r>
        <w:separator/>
      </w:r>
    </w:p>
  </w:footnote>
  <w:footnote w:type="continuationSeparator" w:id="0">
    <w:p w:rsidR="00CF0768" w:rsidRDefault="00CF0768" w:rsidP="00565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1E3"/>
    <w:multiLevelType w:val="hybridMultilevel"/>
    <w:tmpl w:val="A99AE5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92753C1"/>
    <w:multiLevelType w:val="hybridMultilevel"/>
    <w:tmpl w:val="A9EE7B5A"/>
    <w:lvl w:ilvl="0" w:tplc="E85A5FC2">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0975106D"/>
    <w:multiLevelType w:val="hybridMultilevel"/>
    <w:tmpl w:val="964ECD9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09D977A6"/>
    <w:multiLevelType w:val="hybridMultilevel"/>
    <w:tmpl w:val="F82090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014282"/>
    <w:multiLevelType w:val="hybridMultilevel"/>
    <w:tmpl w:val="964ECD9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15:restartNumberingAfterBreak="0">
    <w:nsid w:val="0C2B0883"/>
    <w:multiLevelType w:val="multilevel"/>
    <w:tmpl w:val="83F6E08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064A53"/>
    <w:multiLevelType w:val="hybridMultilevel"/>
    <w:tmpl w:val="BE6E00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0DF81A2A"/>
    <w:multiLevelType w:val="hybridMultilevel"/>
    <w:tmpl w:val="F8A8E8AA"/>
    <w:lvl w:ilvl="0" w:tplc="E85A5F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F7B0910"/>
    <w:multiLevelType w:val="hybridMultilevel"/>
    <w:tmpl w:val="C22CBCD4"/>
    <w:lvl w:ilvl="0" w:tplc="E85A5F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3205E7B"/>
    <w:multiLevelType w:val="hybridMultilevel"/>
    <w:tmpl w:val="D6088420"/>
    <w:lvl w:ilvl="0" w:tplc="E85A5F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3863D5A"/>
    <w:multiLevelType w:val="hybridMultilevel"/>
    <w:tmpl w:val="23E46C98"/>
    <w:lvl w:ilvl="0" w:tplc="E85A5F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1E2FBD"/>
    <w:multiLevelType w:val="hybridMultilevel"/>
    <w:tmpl w:val="5E3EE6EE"/>
    <w:lvl w:ilvl="0" w:tplc="E85A5FC2">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15:restartNumberingAfterBreak="0">
    <w:nsid w:val="215A29A5"/>
    <w:multiLevelType w:val="hybridMultilevel"/>
    <w:tmpl w:val="A99AE5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2D03277"/>
    <w:multiLevelType w:val="hybridMultilevel"/>
    <w:tmpl w:val="7136B6C4"/>
    <w:lvl w:ilvl="0" w:tplc="E85A5F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32042AB"/>
    <w:multiLevelType w:val="hybridMultilevel"/>
    <w:tmpl w:val="A2B0C9C4"/>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6C2229"/>
    <w:multiLevelType w:val="hybridMultilevel"/>
    <w:tmpl w:val="82767E62"/>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6F12A0"/>
    <w:multiLevelType w:val="hybridMultilevel"/>
    <w:tmpl w:val="23E46C98"/>
    <w:lvl w:ilvl="0" w:tplc="E85A5F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6606AF"/>
    <w:multiLevelType w:val="hybridMultilevel"/>
    <w:tmpl w:val="3C1A006A"/>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CE3FC7"/>
    <w:multiLevelType w:val="hybridMultilevel"/>
    <w:tmpl w:val="964ECD9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31710A21"/>
    <w:multiLevelType w:val="hybridMultilevel"/>
    <w:tmpl w:val="E9169AB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1F00D7"/>
    <w:multiLevelType w:val="hybridMultilevel"/>
    <w:tmpl w:val="C60080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252A9F"/>
    <w:multiLevelType w:val="hybridMultilevel"/>
    <w:tmpl w:val="912EF656"/>
    <w:lvl w:ilvl="0" w:tplc="E85A5FC2">
      <w:start w:val="1"/>
      <w:numFmt w:val="decimal"/>
      <w:lvlText w:val="（%1）"/>
      <w:lvlJc w:val="left"/>
      <w:pPr>
        <w:ind w:left="1120" w:hanging="4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2" w15:restartNumberingAfterBreak="0">
    <w:nsid w:val="353F5F41"/>
    <w:multiLevelType w:val="hybridMultilevel"/>
    <w:tmpl w:val="23E46C98"/>
    <w:lvl w:ilvl="0" w:tplc="E85A5FC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B0299"/>
    <w:multiLevelType w:val="hybridMultilevel"/>
    <w:tmpl w:val="A1887E32"/>
    <w:lvl w:ilvl="0" w:tplc="E85A5FC2">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4" w15:restartNumberingAfterBreak="0">
    <w:nsid w:val="38C34319"/>
    <w:multiLevelType w:val="hybridMultilevel"/>
    <w:tmpl w:val="A5E6E7C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F8A5B5C"/>
    <w:multiLevelType w:val="hybridMultilevel"/>
    <w:tmpl w:val="29CC048E"/>
    <w:lvl w:ilvl="0" w:tplc="E85A5F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FC76A58"/>
    <w:multiLevelType w:val="hybridMultilevel"/>
    <w:tmpl w:val="EC88AC48"/>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7" w15:restartNumberingAfterBreak="0">
    <w:nsid w:val="43474414"/>
    <w:multiLevelType w:val="hybridMultilevel"/>
    <w:tmpl w:val="F14EF3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50D389C"/>
    <w:multiLevelType w:val="hybridMultilevel"/>
    <w:tmpl w:val="964ECD9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9" w15:restartNumberingAfterBreak="0">
    <w:nsid w:val="4DFD1883"/>
    <w:multiLevelType w:val="hybridMultilevel"/>
    <w:tmpl w:val="FCDAF9DC"/>
    <w:lvl w:ilvl="0" w:tplc="E85A5FC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5074408D"/>
    <w:multiLevelType w:val="hybridMultilevel"/>
    <w:tmpl w:val="6B58A66A"/>
    <w:lvl w:ilvl="0" w:tplc="E85A5FC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51FF6DC7"/>
    <w:multiLevelType w:val="hybridMultilevel"/>
    <w:tmpl w:val="64629ADC"/>
    <w:lvl w:ilvl="0" w:tplc="E85A5FC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57DE04F6"/>
    <w:multiLevelType w:val="singleLevel"/>
    <w:tmpl w:val="57DE04F6"/>
    <w:lvl w:ilvl="0">
      <w:start w:val="1"/>
      <w:numFmt w:val="upperLetter"/>
      <w:suff w:val="nothing"/>
      <w:lvlText w:val="%1）"/>
      <w:lvlJc w:val="left"/>
    </w:lvl>
  </w:abstractNum>
  <w:abstractNum w:abstractNumId="33" w15:restartNumberingAfterBreak="0">
    <w:nsid w:val="57E2415D"/>
    <w:multiLevelType w:val="hybridMultilevel"/>
    <w:tmpl w:val="960CE8C8"/>
    <w:lvl w:ilvl="0" w:tplc="04090011">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4" w15:restartNumberingAfterBreak="0">
    <w:nsid w:val="58B01AE1"/>
    <w:multiLevelType w:val="hybridMultilevel"/>
    <w:tmpl w:val="C9A8DF96"/>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D070E8"/>
    <w:multiLevelType w:val="hybridMultilevel"/>
    <w:tmpl w:val="8C40FC6C"/>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915B78"/>
    <w:multiLevelType w:val="hybridMultilevel"/>
    <w:tmpl w:val="98D6D7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9B45B4"/>
    <w:multiLevelType w:val="hybridMultilevel"/>
    <w:tmpl w:val="A25E6CD4"/>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2F81136"/>
    <w:multiLevelType w:val="hybridMultilevel"/>
    <w:tmpl w:val="1232849A"/>
    <w:lvl w:ilvl="0" w:tplc="8AB48B38">
      <w:start w:val="2"/>
      <w:numFmt w:val="upperRoman"/>
      <w:lvlText w:val="%1."/>
      <w:lvlJc w:val="left"/>
      <w:pPr>
        <w:ind w:left="860" w:hanging="720"/>
      </w:pPr>
      <w:rPr>
        <w:rFonts w:ascii="黑体" w:eastAsia="黑体" w:hAnsi="黑体" w:hint="default"/>
        <w:b/>
        <w:bCs/>
        <w:spacing w:val="1"/>
        <w:w w:val="99"/>
        <w:sz w:val="28"/>
        <w:szCs w:val="28"/>
      </w:rPr>
    </w:lvl>
    <w:lvl w:ilvl="1" w:tplc="8A7428CE">
      <w:start w:val="1"/>
      <w:numFmt w:val="lowerLetter"/>
      <w:lvlText w:val="(%2)"/>
      <w:lvlJc w:val="left"/>
      <w:pPr>
        <w:ind w:left="1603" w:hanging="560"/>
      </w:pPr>
      <w:rPr>
        <w:rFonts w:ascii="仿宋_GB2312" w:eastAsia="仿宋_GB2312" w:hAnsi="仿宋_GB2312" w:hint="default"/>
        <w:w w:val="99"/>
        <w:sz w:val="28"/>
        <w:szCs w:val="28"/>
      </w:rPr>
    </w:lvl>
    <w:lvl w:ilvl="2" w:tplc="E7FE88BA">
      <w:start w:val="1"/>
      <w:numFmt w:val="bullet"/>
      <w:lvlText w:val="•"/>
      <w:lvlJc w:val="left"/>
      <w:pPr>
        <w:ind w:left="2458" w:hanging="560"/>
      </w:pPr>
      <w:rPr>
        <w:rFonts w:hint="default"/>
      </w:rPr>
    </w:lvl>
    <w:lvl w:ilvl="3" w:tplc="D4CC4316">
      <w:start w:val="1"/>
      <w:numFmt w:val="bullet"/>
      <w:lvlText w:val="•"/>
      <w:lvlJc w:val="left"/>
      <w:pPr>
        <w:ind w:left="3316" w:hanging="560"/>
      </w:pPr>
      <w:rPr>
        <w:rFonts w:hint="default"/>
      </w:rPr>
    </w:lvl>
    <w:lvl w:ilvl="4" w:tplc="F6EC6A70">
      <w:start w:val="1"/>
      <w:numFmt w:val="bullet"/>
      <w:lvlText w:val="•"/>
      <w:lvlJc w:val="left"/>
      <w:pPr>
        <w:ind w:left="4174" w:hanging="560"/>
      </w:pPr>
      <w:rPr>
        <w:rFonts w:hint="default"/>
      </w:rPr>
    </w:lvl>
    <w:lvl w:ilvl="5" w:tplc="AAF40380">
      <w:start w:val="1"/>
      <w:numFmt w:val="bullet"/>
      <w:lvlText w:val="•"/>
      <w:lvlJc w:val="left"/>
      <w:pPr>
        <w:ind w:left="5033" w:hanging="560"/>
      </w:pPr>
      <w:rPr>
        <w:rFonts w:hint="default"/>
      </w:rPr>
    </w:lvl>
    <w:lvl w:ilvl="6" w:tplc="ADD0B11A">
      <w:start w:val="1"/>
      <w:numFmt w:val="bullet"/>
      <w:lvlText w:val="•"/>
      <w:lvlJc w:val="left"/>
      <w:pPr>
        <w:ind w:left="5891" w:hanging="560"/>
      </w:pPr>
      <w:rPr>
        <w:rFonts w:hint="default"/>
      </w:rPr>
    </w:lvl>
    <w:lvl w:ilvl="7" w:tplc="A04AA558">
      <w:start w:val="1"/>
      <w:numFmt w:val="bullet"/>
      <w:lvlText w:val="•"/>
      <w:lvlJc w:val="left"/>
      <w:pPr>
        <w:ind w:left="6749" w:hanging="560"/>
      </w:pPr>
      <w:rPr>
        <w:rFonts w:hint="default"/>
      </w:rPr>
    </w:lvl>
    <w:lvl w:ilvl="8" w:tplc="C9A2CB40">
      <w:start w:val="1"/>
      <w:numFmt w:val="bullet"/>
      <w:lvlText w:val="•"/>
      <w:lvlJc w:val="left"/>
      <w:pPr>
        <w:ind w:left="7607" w:hanging="560"/>
      </w:pPr>
      <w:rPr>
        <w:rFonts w:hint="default"/>
      </w:rPr>
    </w:lvl>
  </w:abstractNum>
  <w:abstractNum w:abstractNumId="39" w15:restartNumberingAfterBreak="0">
    <w:nsid w:val="66E77D41"/>
    <w:multiLevelType w:val="hybridMultilevel"/>
    <w:tmpl w:val="DEA4E4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B1E3658"/>
    <w:multiLevelType w:val="hybridMultilevel"/>
    <w:tmpl w:val="0B9EF3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B7C4D29"/>
    <w:multiLevelType w:val="hybridMultilevel"/>
    <w:tmpl w:val="E9169AB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E70DC4"/>
    <w:multiLevelType w:val="hybridMultilevel"/>
    <w:tmpl w:val="95D815CC"/>
    <w:lvl w:ilvl="0" w:tplc="E85A5FC2">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3" w15:restartNumberingAfterBreak="0">
    <w:nsid w:val="75451FFA"/>
    <w:multiLevelType w:val="hybridMultilevel"/>
    <w:tmpl w:val="BFC477D0"/>
    <w:lvl w:ilvl="0" w:tplc="F5EE423C">
      <w:start w:val="3"/>
      <w:numFmt w:val="lowerRoman"/>
      <w:lvlText w:val="(%1)"/>
      <w:lvlJc w:val="left"/>
      <w:pPr>
        <w:ind w:left="905" w:hanging="915"/>
      </w:pPr>
      <w:rPr>
        <w:rFonts w:ascii="仿宋_GB2312" w:eastAsia="仿宋_GB2312" w:hAnsi="仿宋_GB2312" w:hint="default"/>
        <w:w w:val="99"/>
        <w:sz w:val="28"/>
        <w:szCs w:val="28"/>
      </w:rPr>
    </w:lvl>
    <w:lvl w:ilvl="1" w:tplc="77FA298A">
      <w:start w:val="1"/>
      <w:numFmt w:val="bullet"/>
      <w:lvlText w:val="•"/>
      <w:lvlJc w:val="left"/>
      <w:pPr>
        <w:ind w:left="1742" w:hanging="915"/>
      </w:pPr>
      <w:rPr>
        <w:rFonts w:hint="default"/>
      </w:rPr>
    </w:lvl>
    <w:lvl w:ilvl="2" w:tplc="02B427A8">
      <w:start w:val="1"/>
      <w:numFmt w:val="bullet"/>
      <w:lvlText w:val="•"/>
      <w:lvlJc w:val="left"/>
      <w:pPr>
        <w:ind w:left="2584" w:hanging="915"/>
      </w:pPr>
      <w:rPr>
        <w:rFonts w:hint="default"/>
      </w:rPr>
    </w:lvl>
    <w:lvl w:ilvl="3" w:tplc="DE223CD4">
      <w:start w:val="1"/>
      <w:numFmt w:val="bullet"/>
      <w:lvlText w:val="•"/>
      <w:lvlJc w:val="left"/>
      <w:pPr>
        <w:ind w:left="3427" w:hanging="915"/>
      </w:pPr>
      <w:rPr>
        <w:rFonts w:hint="default"/>
      </w:rPr>
    </w:lvl>
    <w:lvl w:ilvl="4" w:tplc="07604922">
      <w:start w:val="1"/>
      <w:numFmt w:val="bullet"/>
      <w:lvlText w:val="•"/>
      <w:lvlJc w:val="left"/>
      <w:pPr>
        <w:ind w:left="4269" w:hanging="915"/>
      </w:pPr>
      <w:rPr>
        <w:rFonts w:hint="default"/>
      </w:rPr>
    </w:lvl>
    <w:lvl w:ilvl="5" w:tplc="0A58283C">
      <w:start w:val="1"/>
      <w:numFmt w:val="bullet"/>
      <w:lvlText w:val="•"/>
      <w:lvlJc w:val="left"/>
      <w:pPr>
        <w:ind w:left="5112" w:hanging="915"/>
      </w:pPr>
      <w:rPr>
        <w:rFonts w:hint="default"/>
      </w:rPr>
    </w:lvl>
    <w:lvl w:ilvl="6" w:tplc="0C28B7BA">
      <w:start w:val="1"/>
      <w:numFmt w:val="bullet"/>
      <w:lvlText w:val="•"/>
      <w:lvlJc w:val="left"/>
      <w:pPr>
        <w:ind w:left="5954" w:hanging="915"/>
      </w:pPr>
      <w:rPr>
        <w:rFonts w:hint="default"/>
      </w:rPr>
    </w:lvl>
    <w:lvl w:ilvl="7" w:tplc="F6F6FC06">
      <w:start w:val="1"/>
      <w:numFmt w:val="bullet"/>
      <w:lvlText w:val="•"/>
      <w:lvlJc w:val="left"/>
      <w:pPr>
        <w:ind w:left="6797" w:hanging="915"/>
      </w:pPr>
      <w:rPr>
        <w:rFonts w:hint="default"/>
      </w:rPr>
    </w:lvl>
    <w:lvl w:ilvl="8" w:tplc="1E5E5CD4">
      <w:start w:val="1"/>
      <w:numFmt w:val="bullet"/>
      <w:lvlText w:val="•"/>
      <w:lvlJc w:val="left"/>
      <w:pPr>
        <w:ind w:left="7639" w:hanging="915"/>
      </w:pPr>
      <w:rPr>
        <w:rFonts w:hint="default"/>
      </w:rPr>
    </w:lvl>
  </w:abstractNum>
  <w:abstractNum w:abstractNumId="44" w15:restartNumberingAfterBreak="0">
    <w:nsid w:val="7733274D"/>
    <w:multiLevelType w:val="hybridMultilevel"/>
    <w:tmpl w:val="C1CC4000"/>
    <w:lvl w:ilvl="0" w:tplc="8A7428CE">
      <w:start w:val="1"/>
      <w:numFmt w:val="lowerLetter"/>
      <w:lvlText w:val="(%1)"/>
      <w:lvlJc w:val="left"/>
      <w:pPr>
        <w:ind w:left="420" w:hanging="420"/>
      </w:pPr>
      <w:rPr>
        <w:rFonts w:ascii="仿宋_GB2312" w:eastAsia="仿宋_GB2312" w:hAnsi="仿宋_GB2312" w:hint="default"/>
        <w:w w:val="99"/>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AA7E84"/>
    <w:multiLevelType w:val="hybridMultilevel"/>
    <w:tmpl w:val="BE6E00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6" w15:restartNumberingAfterBreak="0">
    <w:nsid w:val="785820D4"/>
    <w:multiLevelType w:val="hybridMultilevel"/>
    <w:tmpl w:val="CAE06A60"/>
    <w:lvl w:ilvl="0" w:tplc="B1BC2B70">
      <w:start w:val="2"/>
      <w:numFmt w:val="upperLetter"/>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7" w15:restartNumberingAfterBreak="0">
    <w:nsid w:val="7F5D62A8"/>
    <w:multiLevelType w:val="hybridMultilevel"/>
    <w:tmpl w:val="2570A1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7"/>
  </w:num>
  <w:num w:numId="3">
    <w:abstractNumId w:val="5"/>
  </w:num>
  <w:num w:numId="4">
    <w:abstractNumId w:val="43"/>
  </w:num>
  <w:num w:numId="5">
    <w:abstractNumId w:val="38"/>
  </w:num>
  <w:num w:numId="6">
    <w:abstractNumId w:val="20"/>
  </w:num>
  <w:num w:numId="7">
    <w:abstractNumId w:val="15"/>
  </w:num>
  <w:num w:numId="8">
    <w:abstractNumId w:val="39"/>
  </w:num>
  <w:num w:numId="9">
    <w:abstractNumId w:val="40"/>
  </w:num>
  <w:num w:numId="10">
    <w:abstractNumId w:val="26"/>
  </w:num>
  <w:num w:numId="11">
    <w:abstractNumId w:val="2"/>
  </w:num>
  <w:num w:numId="12">
    <w:abstractNumId w:val="28"/>
  </w:num>
  <w:num w:numId="13">
    <w:abstractNumId w:val="18"/>
  </w:num>
  <w:num w:numId="14">
    <w:abstractNumId w:val="4"/>
  </w:num>
  <w:num w:numId="15">
    <w:abstractNumId w:val="19"/>
  </w:num>
  <w:num w:numId="16">
    <w:abstractNumId w:val="45"/>
  </w:num>
  <w:num w:numId="17">
    <w:abstractNumId w:val="6"/>
  </w:num>
  <w:num w:numId="18">
    <w:abstractNumId w:val="3"/>
  </w:num>
  <w:num w:numId="19">
    <w:abstractNumId w:val="12"/>
  </w:num>
  <w:num w:numId="20">
    <w:abstractNumId w:val="14"/>
  </w:num>
  <w:num w:numId="21">
    <w:abstractNumId w:val="0"/>
  </w:num>
  <w:num w:numId="22">
    <w:abstractNumId w:val="36"/>
  </w:num>
  <w:num w:numId="23">
    <w:abstractNumId w:val="34"/>
  </w:num>
  <w:num w:numId="24">
    <w:abstractNumId w:val="37"/>
  </w:num>
  <w:num w:numId="25">
    <w:abstractNumId w:val="44"/>
  </w:num>
  <w:num w:numId="26">
    <w:abstractNumId w:val="17"/>
  </w:num>
  <w:num w:numId="27">
    <w:abstractNumId w:val="24"/>
  </w:num>
  <w:num w:numId="28">
    <w:abstractNumId w:val="35"/>
  </w:num>
  <w:num w:numId="29">
    <w:abstractNumId w:val="46"/>
  </w:num>
  <w:num w:numId="30">
    <w:abstractNumId w:val="33"/>
  </w:num>
  <w:num w:numId="31">
    <w:abstractNumId w:val="47"/>
  </w:num>
  <w:num w:numId="32">
    <w:abstractNumId w:val="22"/>
  </w:num>
  <w:num w:numId="33">
    <w:abstractNumId w:val="31"/>
  </w:num>
  <w:num w:numId="34">
    <w:abstractNumId w:val="10"/>
  </w:num>
  <w:num w:numId="35">
    <w:abstractNumId w:val="41"/>
  </w:num>
  <w:num w:numId="36">
    <w:abstractNumId w:val="42"/>
  </w:num>
  <w:num w:numId="37">
    <w:abstractNumId w:val="13"/>
  </w:num>
  <w:num w:numId="38">
    <w:abstractNumId w:val="7"/>
  </w:num>
  <w:num w:numId="39">
    <w:abstractNumId w:val="8"/>
  </w:num>
  <w:num w:numId="40">
    <w:abstractNumId w:val="25"/>
  </w:num>
  <w:num w:numId="41">
    <w:abstractNumId w:val="9"/>
  </w:num>
  <w:num w:numId="42">
    <w:abstractNumId w:val="21"/>
  </w:num>
  <w:num w:numId="43">
    <w:abstractNumId w:val="23"/>
  </w:num>
  <w:num w:numId="44">
    <w:abstractNumId w:val="1"/>
  </w:num>
  <w:num w:numId="45">
    <w:abstractNumId w:val="11"/>
  </w:num>
  <w:num w:numId="46">
    <w:abstractNumId w:val="29"/>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4B"/>
    <w:rsid w:val="0000372F"/>
    <w:rsid w:val="00005DE5"/>
    <w:rsid w:val="00007B1B"/>
    <w:rsid w:val="000122D8"/>
    <w:rsid w:val="00017286"/>
    <w:rsid w:val="00021C6A"/>
    <w:rsid w:val="000279C4"/>
    <w:rsid w:val="00032113"/>
    <w:rsid w:val="0003638F"/>
    <w:rsid w:val="000375A7"/>
    <w:rsid w:val="000378B0"/>
    <w:rsid w:val="00044C0E"/>
    <w:rsid w:val="00047923"/>
    <w:rsid w:val="00051546"/>
    <w:rsid w:val="00055D6F"/>
    <w:rsid w:val="00056783"/>
    <w:rsid w:val="000608D0"/>
    <w:rsid w:val="00063021"/>
    <w:rsid w:val="00070354"/>
    <w:rsid w:val="00083551"/>
    <w:rsid w:val="00086C94"/>
    <w:rsid w:val="00097F60"/>
    <w:rsid w:val="000A0464"/>
    <w:rsid w:val="000A2A36"/>
    <w:rsid w:val="000C3843"/>
    <w:rsid w:val="000C5587"/>
    <w:rsid w:val="000D6557"/>
    <w:rsid w:val="000E1DCB"/>
    <w:rsid w:val="000F735F"/>
    <w:rsid w:val="001053CC"/>
    <w:rsid w:val="00106766"/>
    <w:rsid w:val="0010678B"/>
    <w:rsid w:val="00110397"/>
    <w:rsid w:val="0013060C"/>
    <w:rsid w:val="001326D7"/>
    <w:rsid w:val="00133CDA"/>
    <w:rsid w:val="00134348"/>
    <w:rsid w:val="001379F4"/>
    <w:rsid w:val="00141AB9"/>
    <w:rsid w:val="00153C43"/>
    <w:rsid w:val="001575F9"/>
    <w:rsid w:val="00161175"/>
    <w:rsid w:val="001636C5"/>
    <w:rsid w:val="00166521"/>
    <w:rsid w:val="001702B9"/>
    <w:rsid w:val="00177457"/>
    <w:rsid w:val="0017776A"/>
    <w:rsid w:val="00187707"/>
    <w:rsid w:val="00187E27"/>
    <w:rsid w:val="0019161F"/>
    <w:rsid w:val="001A0D2C"/>
    <w:rsid w:val="001A318F"/>
    <w:rsid w:val="001A7D68"/>
    <w:rsid w:val="001B402B"/>
    <w:rsid w:val="001B77DD"/>
    <w:rsid w:val="001D469E"/>
    <w:rsid w:val="001D46ED"/>
    <w:rsid w:val="001D5F50"/>
    <w:rsid w:val="001D7053"/>
    <w:rsid w:val="001E2013"/>
    <w:rsid w:val="001F0F7D"/>
    <w:rsid w:val="001F191C"/>
    <w:rsid w:val="001F31A3"/>
    <w:rsid w:val="001F65EF"/>
    <w:rsid w:val="001F7BEE"/>
    <w:rsid w:val="00202185"/>
    <w:rsid w:val="0020340E"/>
    <w:rsid w:val="00204252"/>
    <w:rsid w:val="00211509"/>
    <w:rsid w:val="002119E1"/>
    <w:rsid w:val="00214750"/>
    <w:rsid w:val="00215452"/>
    <w:rsid w:val="002169D3"/>
    <w:rsid w:val="00221D29"/>
    <w:rsid w:val="0023091E"/>
    <w:rsid w:val="00232C47"/>
    <w:rsid w:val="00233947"/>
    <w:rsid w:val="00240CFE"/>
    <w:rsid w:val="002430C8"/>
    <w:rsid w:val="00243B3D"/>
    <w:rsid w:val="002571B3"/>
    <w:rsid w:val="002575B8"/>
    <w:rsid w:val="002624E2"/>
    <w:rsid w:val="0027121A"/>
    <w:rsid w:val="00272C3D"/>
    <w:rsid w:val="00274970"/>
    <w:rsid w:val="00276B9C"/>
    <w:rsid w:val="00281E0D"/>
    <w:rsid w:val="00282E77"/>
    <w:rsid w:val="00293A9F"/>
    <w:rsid w:val="002A6F2E"/>
    <w:rsid w:val="002B05FD"/>
    <w:rsid w:val="002B3858"/>
    <w:rsid w:val="002B4550"/>
    <w:rsid w:val="002B6A4E"/>
    <w:rsid w:val="002C2233"/>
    <w:rsid w:val="002C2904"/>
    <w:rsid w:val="002C7ADC"/>
    <w:rsid w:val="002D0A6B"/>
    <w:rsid w:val="002D72FC"/>
    <w:rsid w:val="002F0365"/>
    <w:rsid w:val="002F3889"/>
    <w:rsid w:val="002F3DEE"/>
    <w:rsid w:val="002F3FF7"/>
    <w:rsid w:val="002F4708"/>
    <w:rsid w:val="002F4D68"/>
    <w:rsid w:val="003004F8"/>
    <w:rsid w:val="00313CAB"/>
    <w:rsid w:val="00320078"/>
    <w:rsid w:val="00326397"/>
    <w:rsid w:val="00326C90"/>
    <w:rsid w:val="003361FC"/>
    <w:rsid w:val="00340682"/>
    <w:rsid w:val="00346301"/>
    <w:rsid w:val="00347742"/>
    <w:rsid w:val="00350B4A"/>
    <w:rsid w:val="003521C4"/>
    <w:rsid w:val="003545F3"/>
    <w:rsid w:val="00360704"/>
    <w:rsid w:val="003632B8"/>
    <w:rsid w:val="0037001E"/>
    <w:rsid w:val="00371292"/>
    <w:rsid w:val="00375EC1"/>
    <w:rsid w:val="0038160D"/>
    <w:rsid w:val="00383888"/>
    <w:rsid w:val="00393725"/>
    <w:rsid w:val="003949E7"/>
    <w:rsid w:val="00397F20"/>
    <w:rsid w:val="003A10D8"/>
    <w:rsid w:val="003A71F5"/>
    <w:rsid w:val="003A7D80"/>
    <w:rsid w:val="003B3B6C"/>
    <w:rsid w:val="003B706B"/>
    <w:rsid w:val="003C652F"/>
    <w:rsid w:val="003D02E4"/>
    <w:rsid w:val="003D57E6"/>
    <w:rsid w:val="003D612C"/>
    <w:rsid w:val="003E0C01"/>
    <w:rsid w:val="003E2311"/>
    <w:rsid w:val="003E28BA"/>
    <w:rsid w:val="003E36B8"/>
    <w:rsid w:val="003E637D"/>
    <w:rsid w:val="003E68C6"/>
    <w:rsid w:val="003F768F"/>
    <w:rsid w:val="00403DF2"/>
    <w:rsid w:val="00406708"/>
    <w:rsid w:val="004067EE"/>
    <w:rsid w:val="00407922"/>
    <w:rsid w:val="004144B6"/>
    <w:rsid w:val="00414844"/>
    <w:rsid w:val="00417548"/>
    <w:rsid w:val="00417AC2"/>
    <w:rsid w:val="00417D34"/>
    <w:rsid w:val="00422F57"/>
    <w:rsid w:val="00424984"/>
    <w:rsid w:val="00427E1A"/>
    <w:rsid w:val="004329CD"/>
    <w:rsid w:val="00434913"/>
    <w:rsid w:val="004366AD"/>
    <w:rsid w:val="00437D8F"/>
    <w:rsid w:val="004406CE"/>
    <w:rsid w:val="00444344"/>
    <w:rsid w:val="00445D47"/>
    <w:rsid w:val="004527BD"/>
    <w:rsid w:val="00452FA2"/>
    <w:rsid w:val="004568D2"/>
    <w:rsid w:val="004603E8"/>
    <w:rsid w:val="004618B0"/>
    <w:rsid w:val="00462CC1"/>
    <w:rsid w:val="00465E5B"/>
    <w:rsid w:val="00466102"/>
    <w:rsid w:val="00470485"/>
    <w:rsid w:val="004756D0"/>
    <w:rsid w:val="004802F6"/>
    <w:rsid w:val="004809BF"/>
    <w:rsid w:val="00480C53"/>
    <w:rsid w:val="004842A6"/>
    <w:rsid w:val="004851F4"/>
    <w:rsid w:val="00491741"/>
    <w:rsid w:val="004928A8"/>
    <w:rsid w:val="004A3AFC"/>
    <w:rsid w:val="004A4EB9"/>
    <w:rsid w:val="004B750B"/>
    <w:rsid w:val="004C42CC"/>
    <w:rsid w:val="004C6A41"/>
    <w:rsid w:val="004D120B"/>
    <w:rsid w:val="004D3446"/>
    <w:rsid w:val="004D6D92"/>
    <w:rsid w:val="004E05BA"/>
    <w:rsid w:val="004E3260"/>
    <w:rsid w:val="004E3966"/>
    <w:rsid w:val="004F2B3D"/>
    <w:rsid w:val="004F72BA"/>
    <w:rsid w:val="004F74ED"/>
    <w:rsid w:val="00507524"/>
    <w:rsid w:val="0051167F"/>
    <w:rsid w:val="00517314"/>
    <w:rsid w:val="005207D9"/>
    <w:rsid w:val="0052093C"/>
    <w:rsid w:val="0052254B"/>
    <w:rsid w:val="00524394"/>
    <w:rsid w:val="005320B9"/>
    <w:rsid w:val="00532D86"/>
    <w:rsid w:val="0053642B"/>
    <w:rsid w:val="00537199"/>
    <w:rsid w:val="005408FC"/>
    <w:rsid w:val="00542DE7"/>
    <w:rsid w:val="00544147"/>
    <w:rsid w:val="0054577B"/>
    <w:rsid w:val="00551DE8"/>
    <w:rsid w:val="00554B09"/>
    <w:rsid w:val="0055751B"/>
    <w:rsid w:val="005618D2"/>
    <w:rsid w:val="00561F3F"/>
    <w:rsid w:val="0056306A"/>
    <w:rsid w:val="0056521A"/>
    <w:rsid w:val="00567069"/>
    <w:rsid w:val="0057000A"/>
    <w:rsid w:val="00572A69"/>
    <w:rsid w:val="00573C9B"/>
    <w:rsid w:val="00574227"/>
    <w:rsid w:val="00580080"/>
    <w:rsid w:val="00585F6D"/>
    <w:rsid w:val="00586AEA"/>
    <w:rsid w:val="00587A79"/>
    <w:rsid w:val="005909BA"/>
    <w:rsid w:val="005911DB"/>
    <w:rsid w:val="005921B2"/>
    <w:rsid w:val="005964CC"/>
    <w:rsid w:val="00597247"/>
    <w:rsid w:val="00597300"/>
    <w:rsid w:val="005B1DA5"/>
    <w:rsid w:val="005C1680"/>
    <w:rsid w:val="005C7B1A"/>
    <w:rsid w:val="005D4DBA"/>
    <w:rsid w:val="005E1B31"/>
    <w:rsid w:val="005E67F9"/>
    <w:rsid w:val="005E755A"/>
    <w:rsid w:val="005F4267"/>
    <w:rsid w:val="005F567C"/>
    <w:rsid w:val="005F65F4"/>
    <w:rsid w:val="0060002C"/>
    <w:rsid w:val="00600A09"/>
    <w:rsid w:val="006014B8"/>
    <w:rsid w:val="00607A0B"/>
    <w:rsid w:val="0061363B"/>
    <w:rsid w:val="00613B5F"/>
    <w:rsid w:val="00623261"/>
    <w:rsid w:val="006235DF"/>
    <w:rsid w:val="00623728"/>
    <w:rsid w:val="00623AD5"/>
    <w:rsid w:val="006269BD"/>
    <w:rsid w:val="0063325F"/>
    <w:rsid w:val="006344E6"/>
    <w:rsid w:val="006344FF"/>
    <w:rsid w:val="00635E4C"/>
    <w:rsid w:val="00640FFA"/>
    <w:rsid w:val="00642166"/>
    <w:rsid w:val="00643F83"/>
    <w:rsid w:val="00645BB0"/>
    <w:rsid w:val="006568A2"/>
    <w:rsid w:val="006629CB"/>
    <w:rsid w:val="00662BC5"/>
    <w:rsid w:val="00664289"/>
    <w:rsid w:val="0066580F"/>
    <w:rsid w:val="00666CFA"/>
    <w:rsid w:val="00675506"/>
    <w:rsid w:val="00692A8B"/>
    <w:rsid w:val="006965C5"/>
    <w:rsid w:val="006A1B1C"/>
    <w:rsid w:val="006A2CB9"/>
    <w:rsid w:val="006A5DBC"/>
    <w:rsid w:val="006B3C90"/>
    <w:rsid w:val="006C3875"/>
    <w:rsid w:val="006C5E26"/>
    <w:rsid w:val="006D1E1F"/>
    <w:rsid w:val="006D2DA1"/>
    <w:rsid w:val="006D3B8A"/>
    <w:rsid w:val="006D69A4"/>
    <w:rsid w:val="006E129B"/>
    <w:rsid w:val="006E177B"/>
    <w:rsid w:val="006E2798"/>
    <w:rsid w:val="006E40E3"/>
    <w:rsid w:val="006E5436"/>
    <w:rsid w:val="006E7C10"/>
    <w:rsid w:val="006F076C"/>
    <w:rsid w:val="006F117B"/>
    <w:rsid w:val="006F44C4"/>
    <w:rsid w:val="006F645D"/>
    <w:rsid w:val="0070483F"/>
    <w:rsid w:val="0070515B"/>
    <w:rsid w:val="007055B4"/>
    <w:rsid w:val="00705AC5"/>
    <w:rsid w:val="00707CA9"/>
    <w:rsid w:val="007123DE"/>
    <w:rsid w:val="00712C81"/>
    <w:rsid w:val="00713D5E"/>
    <w:rsid w:val="0072207A"/>
    <w:rsid w:val="0072423C"/>
    <w:rsid w:val="00727358"/>
    <w:rsid w:val="00727549"/>
    <w:rsid w:val="00733E40"/>
    <w:rsid w:val="00735ED5"/>
    <w:rsid w:val="00742341"/>
    <w:rsid w:val="007424BE"/>
    <w:rsid w:val="00745C97"/>
    <w:rsid w:val="007541B7"/>
    <w:rsid w:val="00754FF3"/>
    <w:rsid w:val="00755074"/>
    <w:rsid w:val="007572BA"/>
    <w:rsid w:val="00757887"/>
    <w:rsid w:val="00760A34"/>
    <w:rsid w:val="00761629"/>
    <w:rsid w:val="00762D77"/>
    <w:rsid w:val="00762F80"/>
    <w:rsid w:val="00763C7B"/>
    <w:rsid w:val="0077278A"/>
    <w:rsid w:val="007743EE"/>
    <w:rsid w:val="00790BD0"/>
    <w:rsid w:val="0079543B"/>
    <w:rsid w:val="00796317"/>
    <w:rsid w:val="00797896"/>
    <w:rsid w:val="007A0CA4"/>
    <w:rsid w:val="007A1C9A"/>
    <w:rsid w:val="007A36A5"/>
    <w:rsid w:val="007A45B2"/>
    <w:rsid w:val="007A5E58"/>
    <w:rsid w:val="007B4F72"/>
    <w:rsid w:val="007C325D"/>
    <w:rsid w:val="007C404E"/>
    <w:rsid w:val="007D2B47"/>
    <w:rsid w:val="007D32B2"/>
    <w:rsid w:val="007D6BF8"/>
    <w:rsid w:val="007E0FC1"/>
    <w:rsid w:val="007F13A5"/>
    <w:rsid w:val="007F2D5C"/>
    <w:rsid w:val="00800B88"/>
    <w:rsid w:val="0080684E"/>
    <w:rsid w:val="00812DC1"/>
    <w:rsid w:val="00814425"/>
    <w:rsid w:val="00820694"/>
    <w:rsid w:val="008257A0"/>
    <w:rsid w:val="00830AEC"/>
    <w:rsid w:val="00832C9E"/>
    <w:rsid w:val="00834A68"/>
    <w:rsid w:val="008473DB"/>
    <w:rsid w:val="00852B2F"/>
    <w:rsid w:val="008569F5"/>
    <w:rsid w:val="00861CD4"/>
    <w:rsid w:val="008664DA"/>
    <w:rsid w:val="00867632"/>
    <w:rsid w:val="00872E3D"/>
    <w:rsid w:val="008772EC"/>
    <w:rsid w:val="0089029F"/>
    <w:rsid w:val="008A5B96"/>
    <w:rsid w:val="008A6F3A"/>
    <w:rsid w:val="008B30FF"/>
    <w:rsid w:val="008B775B"/>
    <w:rsid w:val="008C254B"/>
    <w:rsid w:val="008C5BDE"/>
    <w:rsid w:val="008C7672"/>
    <w:rsid w:val="008D6167"/>
    <w:rsid w:val="008D7E2B"/>
    <w:rsid w:val="008E44F3"/>
    <w:rsid w:val="008F2CEB"/>
    <w:rsid w:val="008F3C9A"/>
    <w:rsid w:val="00901002"/>
    <w:rsid w:val="0090693E"/>
    <w:rsid w:val="00910D84"/>
    <w:rsid w:val="009112E8"/>
    <w:rsid w:val="00911C5B"/>
    <w:rsid w:val="00917D1D"/>
    <w:rsid w:val="00930FB0"/>
    <w:rsid w:val="00932015"/>
    <w:rsid w:val="00934403"/>
    <w:rsid w:val="009423C0"/>
    <w:rsid w:val="00942870"/>
    <w:rsid w:val="0094592A"/>
    <w:rsid w:val="009651A5"/>
    <w:rsid w:val="009651CF"/>
    <w:rsid w:val="00967232"/>
    <w:rsid w:val="00973E43"/>
    <w:rsid w:val="009743C9"/>
    <w:rsid w:val="009812D8"/>
    <w:rsid w:val="00982841"/>
    <w:rsid w:val="00984BA7"/>
    <w:rsid w:val="00996777"/>
    <w:rsid w:val="00997C45"/>
    <w:rsid w:val="009B072A"/>
    <w:rsid w:val="009B1528"/>
    <w:rsid w:val="009B5A2C"/>
    <w:rsid w:val="009B6BC2"/>
    <w:rsid w:val="009C1C56"/>
    <w:rsid w:val="009C24E9"/>
    <w:rsid w:val="009C4AB6"/>
    <w:rsid w:val="009C5193"/>
    <w:rsid w:val="009C5FA7"/>
    <w:rsid w:val="009C67DA"/>
    <w:rsid w:val="009D1B37"/>
    <w:rsid w:val="009D35B0"/>
    <w:rsid w:val="009D63BC"/>
    <w:rsid w:val="009D6605"/>
    <w:rsid w:val="009E0014"/>
    <w:rsid w:val="009E71D7"/>
    <w:rsid w:val="00A12BB0"/>
    <w:rsid w:val="00A22CE9"/>
    <w:rsid w:val="00A24699"/>
    <w:rsid w:val="00A31481"/>
    <w:rsid w:val="00A32CF1"/>
    <w:rsid w:val="00A3336A"/>
    <w:rsid w:val="00A371D0"/>
    <w:rsid w:val="00A37B92"/>
    <w:rsid w:val="00A441AA"/>
    <w:rsid w:val="00A456BB"/>
    <w:rsid w:val="00A54FD3"/>
    <w:rsid w:val="00A567CA"/>
    <w:rsid w:val="00A61A63"/>
    <w:rsid w:val="00A63229"/>
    <w:rsid w:val="00A7347C"/>
    <w:rsid w:val="00A73A99"/>
    <w:rsid w:val="00A762D8"/>
    <w:rsid w:val="00A90EDF"/>
    <w:rsid w:val="00A93FB0"/>
    <w:rsid w:val="00A9761D"/>
    <w:rsid w:val="00AA75E9"/>
    <w:rsid w:val="00AA7E54"/>
    <w:rsid w:val="00AB5CFA"/>
    <w:rsid w:val="00AB7D04"/>
    <w:rsid w:val="00AC0D47"/>
    <w:rsid w:val="00AC657B"/>
    <w:rsid w:val="00AD0CA8"/>
    <w:rsid w:val="00AD1286"/>
    <w:rsid w:val="00AD69A9"/>
    <w:rsid w:val="00AE0629"/>
    <w:rsid w:val="00AE685D"/>
    <w:rsid w:val="00AF176F"/>
    <w:rsid w:val="00AF472E"/>
    <w:rsid w:val="00AF4BFD"/>
    <w:rsid w:val="00B04E7D"/>
    <w:rsid w:val="00B1044F"/>
    <w:rsid w:val="00B11AA8"/>
    <w:rsid w:val="00B14111"/>
    <w:rsid w:val="00B22950"/>
    <w:rsid w:val="00B24579"/>
    <w:rsid w:val="00B249B1"/>
    <w:rsid w:val="00B26807"/>
    <w:rsid w:val="00B31364"/>
    <w:rsid w:val="00B353B0"/>
    <w:rsid w:val="00B41D81"/>
    <w:rsid w:val="00B50F74"/>
    <w:rsid w:val="00B53331"/>
    <w:rsid w:val="00B53B80"/>
    <w:rsid w:val="00B5768E"/>
    <w:rsid w:val="00B6111A"/>
    <w:rsid w:val="00B6248A"/>
    <w:rsid w:val="00B704B8"/>
    <w:rsid w:val="00B704D9"/>
    <w:rsid w:val="00B717E0"/>
    <w:rsid w:val="00B7262A"/>
    <w:rsid w:val="00B76AFF"/>
    <w:rsid w:val="00B77358"/>
    <w:rsid w:val="00B902E5"/>
    <w:rsid w:val="00BA1A97"/>
    <w:rsid w:val="00BA2E01"/>
    <w:rsid w:val="00BA3233"/>
    <w:rsid w:val="00BA5D74"/>
    <w:rsid w:val="00BB0224"/>
    <w:rsid w:val="00BB0B18"/>
    <w:rsid w:val="00BB2906"/>
    <w:rsid w:val="00BC2E4D"/>
    <w:rsid w:val="00BC3162"/>
    <w:rsid w:val="00BC3AB6"/>
    <w:rsid w:val="00BC6A09"/>
    <w:rsid w:val="00C01709"/>
    <w:rsid w:val="00C0170E"/>
    <w:rsid w:val="00C12512"/>
    <w:rsid w:val="00C2250B"/>
    <w:rsid w:val="00C23597"/>
    <w:rsid w:val="00C245E6"/>
    <w:rsid w:val="00C24845"/>
    <w:rsid w:val="00C30BB2"/>
    <w:rsid w:val="00C31F2C"/>
    <w:rsid w:val="00C33389"/>
    <w:rsid w:val="00C37C27"/>
    <w:rsid w:val="00C47658"/>
    <w:rsid w:val="00C50216"/>
    <w:rsid w:val="00C51FA2"/>
    <w:rsid w:val="00C521B2"/>
    <w:rsid w:val="00C52923"/>
    <w:rsid w:val="00C53EBE"/>
    <w:rsid w:val="00C5425A"/>
    <w:rsid w:val="00C57EC0"/>
    <w:rsid w:val="00C6533D"/>
    <w:rsid w:val="00C73A75"/>
    <w:rsid w:val="00C778CC"/>
    <w:rsid w:val="00C80C1B"/>
    <w:rsid w:val="00C810F0"/>
    <w:rsid w:val="00C8219D"/>
    <w:rsid w:val="00C82764"/>
    <w:rsid w:val="00C83472"/>
    <w:rsid w:val="00CA234D"/>
    <w:rsid w:val="00CA2E5D"/>
    <w:rsid w:val="00CA66FC"/>
    <w:rsid w:val="00CA6D28"/>
    <w:rsid w:val="00CB042E"/>
    <w:rsid w:val="00CB112E"/>
    <w:rsid w:val="00CB2DF1"/>
    <w:rsid w:val="00CB5F84"/>
    <w:rsid w:val="00CB780D"/>
    <w:rsid w:val="00CB79E1"/>
    <w:rsid w:val="00CC02AF"/>
    <w:rsid w:val="00CC529E"/>
    <w:rsid w:val="00CC7F33"/>
    <w:rsid w:val="00CD29DA"/>
    <w:rsid w:val="00CE0731"/>
    <w:rsid w:val="00CE4E67"/>
    <w:rsid w:val="00CE7EB1"/>
    <w:rsid w:val="00CF0402"/>
    <w:rsid w:val="00CF0768"/>
    <w:rsid w:val="00CF1402"/>
    <w:rsid w:val="00CF1E60"/>
    <w:rsid w:val="00CF6204"/>
    <w:rsid w:val="00CF6C74"/>
    <w:rsid w:val="00CF7C04"/>
    <w:rsid w:val="00D042E3"/>
    <w:rsid w:val="00D14029"/>
    <w:rsid w:val="00D15F76"/>
    <w:rsid w:val="00D20B87"/>
    <w:rsid w:val="00D23F53"/>
    <w:rsid w:val="00D2400E"/>
    <w:rsid w:val="00D27738"/>
    <w:rsid w:val="00D3240A"/>
    <w:rsid w:val="00D346DA"/>
    <w:rsid w:val="00D4125A"/>
    <w:rsid w:val="00D439F8"/>
    <w:rsid w:val="00D45FFF"/>
    <w:rsid w:val="00D46649"/>
    <w:rsid w:val="00D53C42"/>
    <w:rsid w:val="00D54831"/>
    <w:rsid w:val="00D55267"/>
    <w:rsid w:val="00D554E2"/>
    <w:rsid w:val="00D7186E"/>
    <w:rsid w:val="00D73DB3"/>
    <w:rsid w:val="00D80428"/>
    <w:rsid w:val="00D84CBB"/>
    <w:rsid w:val="00D86119"/>
    <w:rsid w:val="00D91535"/>
    <w:rsid w:val="00D94D2B"/>
    <w:rsid w:val="00D955D7"/>
    <w:rsid w:val="00D95BC6"/>
    <w:rsid w:val="00DA11ED"/>
    <w:rsid w:val="00DB04CD"/>
    <w:rsid w:val="00DB2CF4"/>
    <w:rsid w:val="00DB6093"/>
    <w:rsid w:val="00DC0DCC"/>
    <w:rsid w:val="00DC1FC4"/>
    <w:rsid w:val="00DC26DD"/>
    <w:rsid w:val="00DC3A2B"/>
    <w:rsid w:val="00DC3C65"/>
    <w:rsid w:val="00DC6F0D"/>
    <w:rsid w:val="00DD4CCA"/>
    <w:rsid w:val="00DD67F6"/>
    <w:rsid w:val="00DE4AE3"/>
    <w:rsid w:val="00DF68EB"/>
    <w:rsid w:val="00E01165"/>
    <w:rsid w:val="00E028B8"/>
    <w:rsid w:val="00E10DA0"/>
    <w:rsid w:val="00E110FA"/>
    <w:rsid w:val="00E16034"/>
    <w:rsid w:val="00E207FA"/>
    <w:rsid w:val="00E25277"/>
    <w:rsid w:val="00E3159D"/>
    <w:rsid w:val="00E377AE"/>
    <w:rsid w:val="00E40B92"/>
    <w:rsid w:val="00E509AA"/>
    <w:rsid w:val="00E55465"/>
    <w:rsid w:val="00E60808"/>
    <w:rsid w:val="00E64E41"/>
    <w:rsid w:val="00E7558F"/>
    <w:rsid w:val="00E848E9"/>
    <w:rsid w:val="00E86093"/>
    <w:rsid w:val="00E8702D"/>
    <w:rsid w:val="00E92CB5"/>
    <w:rsid w:val="00E94DAA"/>
    <w:rsid w:val="00EA1D8E"/>
    <w:rsid w:val="00EA6010"/>
    <w:rsid w:val="00EB1198"/>
    <w:rsid w:val="00EB63A4"/>
    <w:rsid w:val="00EB784C"/>
    <w:rsid w:val="00EC1F8D"/>
    <w:rsid w:val="00ED0F6B"/>
    <w:rsid w:val="00ED6E69"/>
    <w:rsid w:val="00EE1577"/>
    <w:rsid w:val="00EE3B70"/>
    <w:rsid w:val="00EE50D7"/>
    <w:rsid w:val="00EE5C9C"/>
    <w:rsid w:val="00EF2F39"/>
    <w:rsid w:val="00EF7191"/>
    <w:rsid w:val="00F010D9"/>
    <w:rsid w:val="00F011F0"/>
    <w:rsid w:val="00F03998"/>
    <w:rsid w:val="00F040B5"/>
    <w:rsid w:val="00F07EF6"/>
    <w:rsid w:val="00F1782E"/>
    <w:rsid w:val="00F235CB"/>
    <w:rsid w:val="00F25CD3"/>
    <w:rsid w:val="00F25FF9"/>
    <w:rsid w:val="00F31A64"/>
    <w:rsid w:val="00F3362D"/>
    <w:rsid w:val="00F3533D"/>
    <w:rsid w:val="00F374D0"/>
    <w:rsid w:val="00F37E6A"/>
    <w:rsid w:val="00F44028"/>
    <w:rsid w:val="00F456CF"/>
    <w:rsid w:val="00F47887"/>
    <w:rsid w:val="00F50810"/>
    <w:rsid w:val="00F5098B"/>
    <w:rsid w:val="00F53651"/>
    <w:rsid w:val="00F5481B"/>
    <w:rsid w:val="00F576CD"/>
    <w:rsid w:val="00F6406F"/>
    <w:rsid w:val="00F740DF"/>
    <w:rsid w:val="00F82DBA"/>
    <w:rsid w:val="00F83177"/>
    <w:rsid w:val="00F836F4"/>
    <w:rsid w:val="00F860C6"/>
    <w:rsid w:val="00F862E7"/>
    <w:rsid w:val="00F90663"/>
    <w:rsid w:val="00FA1ABC"/>
    <w:rsid w:val="00FA2A2E"/>
    <w:rsid w:val="00FA38EB"/>
    <w:rsid w:val="00FA3CA3"/>
    <w:rsid w:val="00FA3EFB"/>
    <w:rsid w:val="00FA64F7"/>
    <w:rsid w:val="00FA69BB"/>
    <w:rsid w:val="00FB073C"/>
    <w:rsid w:val="00FB1EA0"/>
    <w:rsid w:val="00FB43B8"/>
    <w:rsid w:val="00FC437B"/>
    <w:rsid w:val="00FC69F4"/>
    <w:rsid w:val="00FC6C23"/>
    <w:rsid w:val="00FC75E1"/>
    <w:rsid w:val="00FD0A37"/>
    <w:rsid w:val="00FD44DF"/>
    <w:rsid w:val="00FD6715"/>
    <w:rsid w:val="00FE1BC0"/>
    <w:rsid w:val="00FE2F46"/>
    <w:rsid w:val="00FE7241"/>
    <w:rsid w:val="0257534F"/>
    <w:rsid w:val="12E16305"/>
    <w:rsid w:val="208848B6"/>
    <w:rsid w:val="2DEE0AF5"/>
    <w:rsid w:val="30213A46"/>
    <w:rsid w:val="47FF684D"/>
    <w:rsid w:val="52C81ED4"/>
    <w:rsid w:val="579736D1"/>
    <w:rsid w:val="5D853367"/>
    <w:rsid w:val="70C42E66"/>
    <w:rsid w:val="729B007B"/>
    <w:rsid w:val="7D0F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0AA1E26-6868-438B-BE37-F5CE087F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7278A"/>
    <w:pPr>
      <w:keepNext/>
      <w:keepLines/>
      <w:spacing w:before="120" w:after="120"/>
      <w:outlineLvl w:val="0"/>
    </w:pPr>
    <w:rPr>
      <w:rFonts w:ascii="Times New Roman" w:eastAsia="仿宋_GB2312" w:hAnsi="Times New Roman"/>
      <w:b/>
      <w:bCs/>
      <w:kern w:val="44"/>
      <w:sz w:val="32"/>
      <w:szCs w:val="44"/>
    </w:rPr>
  </w:style>
  <w:style w:type="paragraph" w:styleId="2">
    <w:name w:val="heading 2"/>
    <w:basedOn w:val="a"/>
    <w:next w:val="a"/>
    <w:link w:val="20"/>
    <w:uiPriority w:val="9"/>
    <w:unhideWhenUsed/>
    <w:qFormat/>
    <w:rsid w:val="00C810F0"/>
    <w:pPr>
      <w:keepNext/>
      <w:keepLines/>
      <w:spacing w:line="415" w:lineRule="auto"/>
      <w:outlineLvl w:val="1"/>
    </w:pPr>
    <w:rPr>
      <w:rFonts w:ascii="Times New Roman" w:eastAsia="仿宋_GB2312" w:hAnsi="Times New Roman"/>
      <w:bCs/>
      <w:sz w:val="28"/>
      <w:szCs w:val="32"/>
    </w:rPr>
  </w:style>
  <w:style w:type="paragraph" w:styleId="3">
    <w:name w:val="heading 3"/>
    <w:basedOn w:val="a"/>
    <w:next w:val="a"/>
    <w:link w:val="30"/>
    <w:uiPriority w:val="9"/>
    <w:unhideWhenUsed/>
    <w:qFormat/>
    <w:rsid w:val="00D23F53"/>
    <w:pPr>
      <w:keepNext/>
      <w:keepLines/>
      <w:spacing w:line="415" w:lineRule="auto"/>
      <w:outlineLvl w:val="2"/>
    </w:pPr>
    <w:rPr>
      <w:rFonts w:ascii="Times New Roman" w:eastAsia="仿宋_GB2312"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jc w:val="left"/>
    </w:pPr>
    <w:rPr>
      <w:rFonts w:ascii="仿宋" w:eastAsia="仿宋" w:hAnsi="仿宋" w:cs="仿宋"/>
      <w:kern w:val="0"/>
      <w:sz w:val="32"/>
      <w:szCs w:val="32"/>
      <w:lang w:eastAsia="en-US"/>
    </w:rPr>
  </w:style>
  <w:style w:type="paragraph" w:styleId="a5">
    <w:name w:val="Balloon Text"/>
    <w:basedOn w:val="a"/>
    <w:link w:val="a6"/>
    <w:uiPriority w:val="99"/>
    <w:unhideWhenUsed/>
    <w:rPr>
      <w:sz w:val="18"/>
      <w:szCs w:val="18"/>
    </w:rPr>
  </w:style>
  <w:style w:type="paragraph" w:styleId="a7">
    <w:name w:val="footer"/>
    <w:basedOn w:val="a"/>
    <w:link w:val="11"/>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sz w:val="18"/>
      <w:szCs w:val="18"/>
    </w:rPr>
  </w:style>
  <w:style w:type="character" w:customStyle="1" w:styleId="11">
    <w:name w:val="页脚 字符1"/>
    <w:link w:val="a7"/>
    <w:uiPriority w:val="99"/>
    <w:qFormat/>
    <w:rPr>
      <w:sz w:val="18"/>
      <w:szCs w:val="18"/>
    </w:rPr>
  </w:style>
  <w:style w:type="character" w:customStyle="1" w:styleId="10">
    <w:name w:val="标题 1 字符"/>
    <w:link w:val="1"/>
    <w:uiPriority w:val="9"/>
    <w:qFormat/>
    <w:rsid w:val="0077278A"/>
    <w:rPr>
      <w:rFonts w:ascii="Times New Roman" w:eastAsia="仿宋_GB2312" w:hAnsi="Times New Roman"/>
      <w:b/>
      <w:bCs/>
      <w:kern w:val="44"/>
      <w:sz w:val="32"/>
      <w:szCs w:val="44"/>
    </w:rPr>
  </w:style>
  <w:style w:type="character" w:customStyle="1" w:styleId="20">
    <w:name w:val="标题 2 字符"/>
    <w:link w:val="2"/>
    <w:uiPriority w:val="9"/>
    <w:qFormat/>
    <w:rsid w:val="00C810F0"/>
    <w:rPr>
      <w:rFonts w:ascii="Times New Roman" w:eastAsia="仿宋_GB2312" w:hAnsi="Times New Roman"/>
      <w:bCs/>
      <w:kern w:val="2"/>
      <w:sz w:val="28"/>
      <w:szCs w:val="32"/>
    </w:rPr>
  </w:style>
  <w:style w:type="character" w:customStyle="1" w:styleId="30">
    <w:name w:val="标题 3 字符"/>
    <w:link w:val="3"/>
    <w:uiPriority w:val="9"/>
    <w:qFormat/>
    <w:rsid w:val="00D23F53"/>
    <w:rPr>
      <w:rFonts w:ascii="Times New Roman" w:eastAsia="仿宋_GB2312" w:hAnsi="Times New Roman"/>
      <w:bCs/>
      <w:kern w:val="2"/>
      <w:sz w:val="28"/>
      <w:szCs w:val="32"/>
    </w:rPr>
  </w:style>
  <w:style w:type="paragraph" w:customStyle="1" w:styleId="12">
    <w:name w:val="列出段落1"/>
    <w:basedOn w:val="a"/>
    <w:uiPriority w:val="34"/>
    <w:qFormat/>
    <w:pPr>
      <w:ind w:firstLineChars="200" w:firstLine="420"/>
    </w:pPr>
  </w:style>
  <w:style w:type="character" w:customStyle="1" w:styleId="a4">
    <w:name w:val="正文文本 字符"/>
    <w:link w:val="a3"/>
    <w:uiPriority w:val="1"/>
    <w:rPr>
      <w:rFonts w:ascii="仿宋" w:eastAsia="仿宋" w:hAnsi="仿宋" w:cs="仿宋"/>
      <w:kern w:val="0"/>
      <w:sz w:val="32"/>
      <w:szCs w:val="32"/>
      <w:lang w:eastAsia="en-US"/>
    </w:rPr>
  </w:style>
  <w:style w:type="paragraph" w:customStyle="1" w:styleId="Default">
    <w:name w:val="Default"/>
    <w:pPr>
      <w:widowControl w:val="0"/>
      <w:autoSpaceDE w:val="0"/>
      <w:autoSpaceDN w:val="0"/>
      <w:adjustRightInd w:val="0"/>
    </w:pPr>
    <w:rPr>
      <w:rFonts w:ascii="仿宋u.." w:eastAsia="仿宋u.." w:cs="仿宋u.."/>
      <w:color w:val="000000"/>
      <w:sz w:val="24"/>
      <w:szCs w:val="24"/>
    </w:rPr>
  </w:style>
  <w:style w:type="character" w:customStyle="1" w:styleId="a6">
    <w:name w:val="批注框文本 字符"/>
    <w:link w:val="a5"/>
    <w:uiPriority w:val="99"/>
    <w:semiHidden/>
    <w:rPr>
      <w:sz w:val="18"/>
      <w:szCs w:val="18"/>
    </w:rPr>
  </w:style>
  <w:style w:type="paragraph" w:styleId="aa">
    <w:name w:val="List Paragraph"/>
    <w:basedOn w:val="a"/>
    <w:uiPriority w:val="1"/>
    <w:qFormat/>
    <w:rsid w:val="00AA7E54"/>
    <w:pPr>
      <w:ind w:firstLineChars="200" w:firstLine="420"/>
    </w:pPr>
  </w:style>
  <w:style w:type="paragraph" w:styleId="ab">
    <w:name w:val="Date"/>
    <w:basedOn w:val="a"/>
    <w:next w:val="a"/>
    <w:link w:val="ac"/>
    <w:uiPriority w:val="99"/>
    <w:semiHidden/>
    <w:unhideWhenUsed/>
    <w:rsid w:val="00D23F53"/>
    <w:pPr>
      <w:ind w:leftChars="2500" w:left="100"/>
    </w:pPr>
  </w:style>
  <w:style w:type="character" w:customStyle="1" w:styleId="ac">
    <w:name w:val="日期 字符"/>
    <w:link w:val="ab"/>
    <w:uiPriority w:val="99"/>
    <w:semiHidden/>
    <w:rsid w:val="00D23F53"/>
    <w:rPr>
      <w:kern w:val="2"/>
      <w:sz w:val="21"/>
      <w:szCs w:val="22"/>
    </w:rPr>
  </w:style>
  <w:style w:type="character" w:customStyle="1" w:styleId="ad">
    <w:name w:val="页脚 字符"/>
    <w:uiPriority w:val="99"/>
    <w:rsid w:val="003521C4"/>
  </w:style>
  <w:style w:type="paragraph" w:styleId="ae">
    <w:name w:val="Revision"/>
    <w:hidden/>
    <w:uiPriority w:val="99"/>
    <w:semiHidden/>
    <w:rsid w:val="00A567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D57E2-7BE5-4C82-9F80-ED10D553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cp:lastPrinted>2017-01-22T02:06:00Z</cp:lastPrinted>
  <dcterms:created xsi:type="dcterms:W3CDTF">2017-01-22T01:58:00Z</dcterms:created>
  <dcterms:modified xsi:type="dcterms:W3CDTF">2017-01-22T03:10:00Z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