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hint="eastAsia" w:eastAsia="仿宋_GB2312" w:cs="仿宋_GB2312"/>
          <w:sz w:val="32"/>
          <w:szCs w:val="32"/>
        </w:rPr>
      </w:pPr>
      <w:bookmarkStart w:id="0" w:name="_GoBack"/>
      <w:bookmarkEnd w:id="0"/>
      <w:r>
        <w:rPr>
          <w:rFonts w:eastAsia="仿宋_GB2312" w:cs="仿宋_GB2312"/>
          <w:sz w:val="32"/>
          <w:szCs w:val="32"/>
        </w:rPr>
        <w:t>附件</w:t>
      </w:r>
      <w:r>
        <w:rPr>
          <w:rFonts w:hint="eastAsia" w:eastAsia="仿宋_GB2312" w:cs="仿宋_GB2312"/>
          <w:sz w:val="32"/>
          <w:szCs w:val="32"/>
        </w:rPr>
        <w:t>：</w:t>
      </w:r>
    </w:p>
    <w:p>
      <w:pPr>
        <w:pStyle w:val="13"/>
        <w:spacing w:after="0"/>
        <w:jc w:val="center"/>
        <w:rPr>
          <w:rFonts w:hint="eastAsia" w:ascii="Times New Roman" w:eastAsia="仿宋_GB2312" w:cs="仿宋_GB2312"/>
          <w:b/>
          <w:kern w:val="2"/>
          <w:sz w:val="32"/>
          <w:szCs w:val="32"/>
        </w:rPr>
      </w:pPr>
      <w:r>
        <w:rPr>
          <w:rFonts w:hint="eastAsia" w:ascii="Times New Roman" w:eastAsia="仿宋_GB2312" w:cs="仿宋_GB2312"/>
          <w:b/>
          <w:kern w:val="2"/>
          <w:sz w:val="32"/>
          <w:szCs w:val="32"/>
        </w:rPr>
        <w:t>《意见反馈表》</w:t>
      </w:r>
    </w:p>
    <w:p>
      <w:pPr>
        <w:pStyle w:val="14"/>
        <w:rPr>
          <w:rFonts w:hint="eastAsia"/>
        </w:rPr>
      </w:pPr>
    </w:p>
    <w:p>
      <w:pPr>
        <w:pStyle w:val="14"/>
        <w:jc w:val="both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单位名称：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eastAsia="仿宋_GB2312"/>
          <w:sz w:val="28"/>
          <w:szCs w:val="28"/>
        </w:rPr>
        <w:t>联系人：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>联系电话：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848"/>
        <w:gridCol w:w="3077"/>
        <w:gridCol w:w="2343"/>
        <w:gridCol w:w="1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35167" w:type="pct"/>
          <w:wAfter w:w="0" w:type="dxa"/>
        </w:trPr>
        <w:tc>
          <w:tcPr>
            <w:tcW w:w="423" w:type="pct"/>
            <w:noWrap w:val="0"/>
            <w:vAlign w:val="center"/>
          </w:tcPr>
          <w:p>
            <w:pPr>
              <w:pStyle w:val="13"/>
              <w:spacing w:after="0"/>
              <w:jc w:val="center"/>
              <w:rPr>
                <w:rFonts w:hint="eastAsia" w:ascii="Times New Roman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b/>
                <w:kern w:val="2"/>
                <w:sz w:val="28"/>
                <w:szCs w:val="28"/>
              </w:rPr>
              <w:t>序号</w:t>
            </w:r>
          </w:p>
        </w:tc>
        <w:tc>
          <w:tcPr>
            <w:tcW w:w="995" w:type="pct"/>
            <w:noWrap w:val="0"/>
            <w:vAlign w:val="center"/>
          </w:tcPr>
          <w:p>
            <w:pPr>
              <w:pStyle w:val="13"/>
              <w:spacing w:after="0"/>
              <w:jc w:val="center"/>
              <w:rPr>
                <w:rFonts w:hint="eastAsia" w:ascii="Times New Roman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b/>
                <w:kern w:val="2"/>
                <w:sz w:val="28"/>
                <w:szCs w:val="28"/>
              </w:rPr>
              <w:t>条款</w:t>
            </w:r>
          </w:p>
        </w:tc>
        <w:tc>
          <w:tcPr>
            <w:tcW w:w="1656" w:type="pct"/>
            <w:noWrap w:val="0"/>
            <w:vAlign w:val="center"/>
          </w:tcPr>
          <w:p>
            <w:pPr>
              <w:pStyle w:val="13"/>
              <w:spacing w:after="0"/>
              <w:jc w:val="center"/>
              <w:rPr>
                <w:rFonts w:hint="eastAsia" w:ascii="Times New Roman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b/>
                <w:kern w:val="2"/>
                <w:sz w:val="28"/>
                <w:szCs w:val="28"/>
              </w:rPr>
              <w:t>具体修订意见</w:t>
            </w:r>
          </w:p>
        </w:tc>
        <w:tc>
          <w:tcPr>
            <w:tcW w:w="1261" w:type="pct"/>
            <w:noWrap w:val="0"/>
            <w:vAlign w:val="center"/>
          </w:tcPr>
          <w:p>
            <w:pPr>
              <w:pStyle w:val="13"/>
              <w:spacing w:after="0"/>
              <w:jc w:val="center"/>
              <w:rPr>
                <w:rFonts w:hint="eastAsia" w:ascii="Times New Roman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b/>
                <w:kern w:val="2"/>
                <w:sz w:val="28"/>
                <w:szCs w:val="28"/>
              </w:rPr>
              <w:t>修订理由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pStyle w:val="13"/>
              <w:spacing w:after="0"/>
              <w:jc w:val="center"/>
              <w:rPr>
                <w:rFonts w:hint="eastAsia" w:ascii="Times New Roman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b/>
                <w:kern w:val="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35167" w:type="pct"/>
          <w:wAfter w:w="0" w:type="dxa"/>
          <w:trHeight w:val="960" w:hRule="atLeast"/>
        </w:trPr>
        <w:tc>
          <w:tcPr>
            <w:tcW w:w="423" w:type="pct"/>
            <w:noWrap w:val="0"/>
            <w:vAlign w:val="center"/>
          </w:tcPr>
          <w:p>
            <w:pPr>
              <w:pStyle w:val="13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995" w:type="pct"/>
            <w:noWrap w:val="0"/>
            <w:vAlign w:val="center"/>
          </w:tcPr>
          <w:p>
            <w:pPr>
              <w:pStyle w:val="13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656" w:type="pct"/>
            <w:noWrap w:val="0"/>
            <w:vAlign w:val="center"/>
          </w:tcPr>
          <w:p>
            <w:pPr>
              <w:pStyle w:val="13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  <w:p>
            <w:pPr>
              <w:pStyle w:val="14"/>
              <w:jc w:val="both"/>
              <w:rPr>
                <w:rFonts w:hint="eastAsia"/>
              </w:rPr>
            </w:pPr>
          </w:p>
        </w:tc>
        <w:tc>
          <w:tcPr>
            <w:tcW w:w="1261" w:type="pct"/>
            <w:noWrap w:val="0"/>
            <w:vAlign w:val="center"/>
          </w:tcPr>
          <w:p>
            <w:pPr>
              <w:pStyle w:val="13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664" w:type="pct"/>
            <w:noWrap w:val="0"/>
            <w:vAlign w:val="center"/>
          </w:tcPr>
          <w:p>
            <w:pPr>
              <w:pStyle w:val="13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35167" w:type="pct"/>
          <w:wAfter w:w="0" w:type="dxa"/>
          <w:trHeight w:val="960" w:hRule="atLeast"/>
        </w:trPr>
        <w:tc>
          <w:tcPr>
            <w:tcW w:w="423" w:type="pct"/>
            <w:noWrap w:val="0"/>
            <w:vAlign w:val="center"/>
          </w:tcPr>
          <w:p>
            <w:pPr>
              <w:pStyle w:val="13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995" w:type="pct"/>
            <w:noWrap w:val="0"/>
            <w:vAlign w:val="center"/>
          </w:tcPr>
          <w:p>
            <w:pPr>
              <w:pStyle w:val="13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656" w:type="pct"/>
            <w:noWrap w:val="0"/>
            <w:vAlign w:val="center"/>
          </w:tcPr>
          <w:p>
            <w:pPr>
              <w:pStyle w:val="13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  <w:p>
            <w:pPr>
              <w:pStyle w:val="14"/>
              <w:jc w:val="both"/>
              <w:rPr>
                <w:rFonts w:hint="eastAsia"/>
              </w:rPr>
            </w:pPr>
          </w:p>
        </w:tc>
        <w:tc>
          <w:tcPr>
            <w:tcW w:w="1261" w:type="pct"/>
            <w:noWrap w:val="0"/>
            <w:vAlign w:val="center"/>
          </w:tcPr>
          <w:p>
            <w:pPr>
              <w:pStyle w:val="13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664" w:type="pct"/>
            <w:noWrap w:val="0"/>
            <w:vAlign w:val="center"/>
          </w:tcPr>
          <w:p>
            <w:pPr>
              <w:pStyle w:val="13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35167" w:type="pct"/>
          <w:wAfter w:w="0" w:type="dxa"/>
          <w:trHeight w:val="960" w:hRule="atLeast"/>
        </w:trPr>
        <w:tc>
          <w:tcPr>
            <w:tcW w:w="423" w:type="pct"/>
            <w:noWrap w:val="0"/>
            <w:vAlign w:val="center"/>
          </w:tcPr>
          <w:p>
            <w:pPr>
              <w:pStyle w:val="13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995" w:type="pct"/>
            <w:noWrap w:val="0"/>
            <w:vAlign w:val="center"/>
          </w:tcPr>
          <w:p>
            <w:pPr>
              <w:pStyle w:val="13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656" w:type="pct"/>
            <w:noWrap w:val="0"/>
            <w:vAlign w:val="center"/>
          </w:tcPr>
          <w:p>
            <w:pPr>
              <w:pStyle w:val="13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  <w:p>
            <w:pPr>
              <w:pStyle w:val="14"/>
              <w:jc w:val="both"/>
              <w:rPr>
                <w:rFonts w:hint="eastAsia"/>
              </w:rPr>
            </w:pPr>
          </w:p>
        </w:tc>
        <w:tc>
          <w:tcPr>
            <w:tcW w:w="1261" w:type="pct"/>
            <w:noWrap w:val="0"/>
            <w:vAlign w:val="center"/>
          </w:tcPr>
          <w:p>
            <w:pPr>
              <w:pStyle w:val="13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664" w:type="pct"/>
            <w:noWrap w:val="0"/>
            <w:vAlign w:val="center"/>
          </w:tcPr>
          <w:p>
            <w:pPr>
              <w:pStyle w:val="13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35167" w:type="pct"/>
          <w:wAfter w:w="0" w:type="dxa"/>
          <w:trHeight w:val="960" w:hRule="atLeast"/>
        </w:trPr>
        <w:tc>
          <w:tcPr>
            <w:tcW w:w="423" w:type="pct"/>
            <w:noWrap w:val="0"/>
            <w:vAlign w:val="center"/>
          </w:tcPr>
          <w:p>
            <w:pPr>
              <w:pStyle w:val="13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995" w:type="pct"/>
            <w:noWrap w:val="0"/>
            <w:vAlign w:val="center"/>
          </w:tcPr>
          <w:p>
            <w:pPr>
              <w:pStyle w:val="13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656" w:type="pct"/>
            <w:noWrap w:val="0"/>
            <w:vAlign w:val="center"/>
          </w:tcPr>
          <w:p>
            <w:pPr>
              <w:pStyle w:val="14"/>
              <w:jc w:val="both"/>
              <w:rPr>
                <w:rFonts w:hint="eastAsia"/>
              </w:rPr>
            </w:pPr>
          </w:p>
        </w:tc>
        <w:tc>
          <w:tcPr>
            <w:tcW w:w="1261" w:type="pct"/>
            <w:noWrap w:val="0"/>
            <w:vAlign w:val="center"/>
          </w:tcPr>
          <w:p>
            <w:pPr>
              <w:pStyle w:val="13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664" w:type="pct"/>
            <w:noWrap w:val="0"/>
            <w:vAlign w:val="center"/>
          </w:tcPr>
          <w:p>
            <w:pPr>
              <w:pStyle w:val="13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20" w:lineRule="exact"/>
        <w:rPr>
          <w:rFonts w:hint="eastAsia"/>
        </w:rPr>
      </w:pPr>
    </w:p>
    <w:sectPr>
      <w:headerReference r:id="rId3" w:type="first"/>
      <w:footerReference r:id="rId4" w:type="first"/>
      <w:pgSz w:w="11906" w:h="16838"/>
      <w:pgMar w:top="1701" w:right="1361" w:bottom="1474" w:left="1474" w:header="851" w:footer="992" w:gutter="0"/>
      <w:pgNumType w:fmt="numberInDash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1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Ubuntu"/>
    <w:panose1 w:val="020B0604030504040204"/>
    <w:charset w:val="00"/>
    <w:family w:val="swiss"/>
    <w:pitch w:val="default"/>
    <w:sig w:usb0="A00006FF" w:usb1="4000205B" w:usb2="00000010" w:usb3="00000000" w:csb0="0000019F" w:csb1="00000000"/>
  </w:font>
  <w:font w:name="FZDaBiaoSong-B06S">
    <w:altName w:val="华文仿宋"/>
    <w:panose1 w:val="00000000000000000000"/>
    <w:charset w:val="00"/>
    <w:family w:val="swiss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1" w:usb1="080E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49"/>
    <w:rsid w:val="000131FA"/>
    <w:rsid w:val="00015A66"/>
    <w:rsid w:val="00020A36"/>
    <w:rsid w:val="00020B55"/>
    <w:rsid w:val="00024A84"/>
    <w:rsid w:val="00024D4A"/>
    <w:rsid w:val="00034870"/>
    <w:rsid w:val="00035172"/>
    <w:rsid w:val="000455C7"/>
    <w:rsid w:val="00062695"/>
    <w:rsid w:val="00063E5C"/>
    <w:rsid w:val="00065CDB"/>
    <w:rsid w:val="000700F1"/>
    <w:rsid w:val="00072A2C"/>
    <w:rsid w:val="00074550"/>
    <w:rsid w:val="0008728D"/>
    <w:rsid w:val="00090ED6"/>
    <w:rsid w:val="00097929"/>
    <w:rsid w:val="000A211A"/>
    <w:rsid w:val="000A5627"/>
    <w:rsid w:val="000A5AFB"/>
    <w:rsid w:val="000A6F12"/>
    <w:rsid w:val="000B1484"/>
    <w:rsid w:val="000B65E5"/>
    <w:rsid w:val="000C3CF8"/>
    <w:rsid w:val="000C605C"/>
    <w:rsid w:val="000D61DF"/>
    <w:rsid w:val="000E54BC"/>
    <w:rsid w:val="000E681A"/>
    <w:rsid w:val="000E7C6C"/>
    <w:rsid w:val="000F4A02"/>
    <w:rsid w:val="00105B65"/>
    <w:rsid w:val="00126338"/>
    <w:rsid w:val="00132832"/>
    <w:rsid w:val="00136D32"/>
    <w:rsid w:val="0014638F"/>
    <w:rsid w:val="00155ECC"/>
    <w:rsid w:val="001645B8"/>
    <w:rsid w:val="00167990"/>
    <w:rsid w:val="00173F1C"/>
    <w:rsid w:val="001A14DE"/>
    <w:rsid w:val="001B7C15"/>
    <w:rsid w:val="001E4174"/>
    <w:rsid w:val="001E49A4"/>
    <w:rsid w:val="001F2376"/>
    <w:rsid w:val="002128AB"/>
    <w:rsid w:val="00222DD2"/>
    <w:rsid w:val="002257B2"/>
    <w:rsid w:val="00232FEF"/>
    <w:rsid w:val="00242E01"/>
    <w:rsid w:val="0025255A"/>
    <w:rsid w:val="00277901"/>
    <w:rsid w:val="002878DA"/>
    <w:rsid w:val="00287AD0"/>
    <w:rsid w:val="00290E03"/>
    <w:rsid w:val="00290FDD"/>
    <w:rsid w:val="002A1E0E"/>
    <w:rsid w:val="002A2DE3"/>
    <w:rsid w:val="002A3E3B"/>
    <w:rsid w:val="002C2877"/>
    <w:rsid w:val="002D52BD"/>
    <w:rsid w:val="002E329B"/>
    <w:rsid w:val="002E3D27"/>
    <w:rsid w:val="00315E76"/>
    <w:rsid w:val="003176CB"/>
    <w:rsid w:val="00324084"/>
    <w:rsid w:val="00327118"/>
    <w:rsid w:val="00353B5D"/>
    <w:rsid w:val="00365D8B"/>
    <w:rsid w:val="0038631A"/>
    <w:rsid w:val="00394D5C"/>
    <w:rsid w:val="003A1B8F"/>
    <w:rsid w:val="003B3184"/>
    <w:rsid w:val="003B6B0C"/>
    <w:rsid w:val="003C0A34"/>
    <w:rsid w:val="003E0874"/>
    <w:rsid w:val="003E5930"/>
    <w:rsid w:val="003F0D00"/>
    <w:rsid w:val="003F3FE7"/>
    <w:rsid w:val="003F7102"/>
    <w:rsid w:val="004075A2"/>
    <w:rsid w:val="00416B3A"/>
    <w:rsid w:val="004238EE"/>
    <w:rsid w:val="00425606"/>
    <w:rsid w:val="00425680"/>
    <w:rsid w:val="00460BA5"/>
    <w:rsid w:val="00465DAC"/>
    <w:rsid w:val="00476038"/>
    <w:rsid w:val="00480CCE"/>
    <w:rsid w:val="004A6FCC"/>
    <w:rsid w:val="004B28F1"/>
    <w:rsid w:val="004B67A1"/>
    <w:rsid w:val="004C00D5"/>
    <w:rsid w:val="004D7741"/>
    <w:rsid w:val="004E6972"/>
    <w:rsid w:val="004E6D7D"/>
    <w:rsid w:val="00501A7B"/>
    <w:rsid w:val="00512A49"/>
    <w:rsid w:val="0051502E"/>
    <w:rsid w:val="005170D8"/>
    <w:rsid w:val="0052780D"/>
    <w:rsid w:val="0053471E"/>
    <w:rsid w:val="00536266"/>
    <w:rsid w:val="00551F56"/>
    <w:rsid w:val="00565463"/>
    <w:rsid w:val="00573AD5"/>
    <w:rsid w:val="00583062"/>
    <w:rsid w:val="00584047"/>
    <w:rsid w:val="00584471"/>
    <w:rsid w:val="00585DFD"/>
    <w:rsid w:val="005B0EE0"/>
    <w:rsid w:val="005B564B"/>
    <w:rsid w:val="005C34B3"/>
    <w:rsid w:val="005D42F7"/>
    <w:rsid w:val="005E6E50"/>
    <w:rsid w:val="005F3953"/>
    <w:rsid w:val="00613E53"/>
    <w:rsid w:val="00616215"/>
    <w:rsid w:val="006214F0"/>
    <w:rsid w:val="006309ED"/>
    <w:rsid w:val="0064553B"/>
    <w:rsid w:val="006472B3"/>
    <w:rsid w:val="00663256"/>
    <w:rsid w:val="00666909"/>
    <w:rsid w:val="006975FE"/>
    <w:rsid w:val="006A75D4"/>
    <w:rsid w:val="006B3528"/>
    <w:rsid w:val="006C4A9D"/>
    <w:rsid w:val="006D33B7"/>
    <w:rsid w:val="006D6C6A"/>
    <w:rsid w:val="006F3301"/>
    <w:rsid w:val="00711244"/>
    <w:rsid w:val="007112B8"/>
    <w:rsid w:val="00717D35"/>
    <w:rsid w:val="007231A4"/>
    <w:rsid w:val="00732564"/>
    <w:rsid w:val="007349AE"/>
    <w:rsid w:val="00741045"/>
    <w:rsid w:val="0074350B"/>
    <w:rsid w:val="00761F65"/>
    <w:rsid w:val="007634A8"/>
    <w:rsid w:val="00763BAC"/>
    <w:rsid w:val="007756BE"/>
    <w:rsid w:val="00781258"/>
    <w:rsid w:val="00786101"/>
    <w:rsid w:val="007874EE"/>
    <w:rsid w:val="007922FB"/>
    <w:rsid w:val="007A66E3"/>
    <w:rsid w:val="007C2C64"/>
    <w:rsid w:val="007C423B"/>
    <w:rsid w:val="007D3215"/>
    <w:rsid w:val="007E474E"/>
    <w:rsid w:val="007F05B3"/>
    <w:rsid w:val="007F2749"/>
    <w:rsid w:val="007F5927"/>
    <w:rsid w:val="0080704F"/>
    <w:rsid w:val="00810D19"/>
    <w:rsid w:val="008161F3"/>
    <w:rsid w:val="00820758"/>
    <w:rsid w:val="00824736"/>
    <w:rsid w:val="0083406F"/>
    <w:rsid w:val="0083614E"/>
    <w:rsid w:val="008458F0"/>
    <w:rsid w:val="00850671"/>
    <w:rsid w:val="00853DC0"/>
    <w:rsid w:val="0085694F"/>
    <w:rsid w:val="00857042"/>
    <w:rsid w:val="008628E2"/>
    <w:rsid w:val="008635E1"/>
    <w:rsid w:val="008651BB"/>
    <w:rsid w:val="008747A6"/>
    <w:rsid w:val="008750AD"/>
    <w:rsid w:val="0088683A"/>
    <w:rsid w:val="008A334F"/>
    <w:rsid w:val="008A5407"/>
    <w:rsid w:val="008C1B02"/>
    <w:rsid w:val="008C3311"/>
    <w:rsid w:val="008D1DD6"/>
    <w:rsid w:val="008D48F4"/>
    <w:rsid w:val="008D4B0C"/>
    <w:rsid w:val="008E4B1E"/>
    <w:rsid w:val="008F4A14"/>
    <w:rsid w:val="00900E2E"/>
    <w:rsid w:val="009247F9"/>
    <w:rsid w:val="00944540"/>
    <w:rsid w:val="00947579"/>
    <w:rsid w:val="00952174"/>
    <w:rsid w:val="009669B3"/>
    <w:rsid w:val="0097062A"/>
    <w:rsid w:val="0097134D"/>
    <w:rsid w:val="0099263F"/>
    <w:rsid w:val="00992F2B"/>
    <w:rsid w:val="0099349C"/>
    <w:rsid w:val="009A0089"/>
    <w:rsid w:val="009A4BF3"/>
    <w:rsid w:val="009B7A82"/>
    <w:rsid w:val="009C0378"/>
    <w:rsid w:val="009E5111"/>
    <w:rsid w:val="009F1899"/>
    <w:rsid w:val="009F33D9"/>
    <w:rsid w:val="00A0772D"/>
    <w:rsid w:val="00A1011C"/>
    <w:rsid w:val="00A10B1E"/>
    <w:rsid w:val="00A15DA5"/>
    <w:rsid w:val="00A16E41"/>
    <w:rsid w:val="00A24D6F"/>
    <w:rsid w:val="00A30DE4"/>
    <w:rsid w:val="00A320A0"/>
    <w:rsid w:val="00A33EE3"/>
    <w:rsid w:val="00A377E7"/>
    <w:rsid w:val="00A415F4"/>
    <w:rsid w:val="00A4565A"/>
    <w:rsid w:val="00A45898"/>
    <w:rsid w:val="00A573D0"/>
    <w:rsid w:val="00A64BDB"/>
    <w:rsid w:val="00A66DAD"/>
    <w:rsid w:val="00A67560"/>
    <w:rsid w:val="00A94B4B"/>
    <w:rsid w:val="00AA2A6E"/>
    <w:rsid w:val="00AA5168"/>
    <w:rsid w:val="00AB6C56"/>
    <w:rsid w:val="00AE023E"/>
    <w:rsid w:val="00AE14CE"/>
    <w:rsid w:val="00B069CA"/>
    <w:rsid w:val="00B135C3"/>
    <w:rsid w:val="00B2109B"/>
    <w:rsid w:val="00B24431"/>
    <w:rsid w:val="00B30FF6"/>
    <w:rsid w:val="00B351E4"/>
    <w:rsid w:val="00B40493"/>
    <w:rsid w:val="00B73D38"/>
    <w:rsid w:val="00B76C28"/>
    <w:rsid w:val="00B812E2"/>
    <w:rsid w:val="00BC67BA"/>
    <w:rsid w:val="00BD04BD"/>
    <w:rsid w:val="00BD23F5"/>
    <w:rsid w:val="00BD347B"/>
    <w:rsid w:val="00BE3C94"/>
    <w:rsid w:val="00BF0648"/>
    <w:rsid w:val="00BF6895"/>
    <w:rsid w:val="00BF69AF"/>
    <w:rsid w:val="00C01A29"/>
    <w:rsid w:val="00C27675"/>
    <w:rsid w:val="00C30CFE"/>
    <w:rsid w:val="00C3141F"/>
    <w:rsid w:val="00C37334"/>
    <w:rsid w:val="00C40A64"/>
    <w:rsid w:val="00C41B97"/>
    <w:rsid w:val="00C4695C"/>
    <w:rsid w:val="00C47E39"/>
    <w:rsid w:val="00C71D58"/>
    <w:rsid w:val="00C82BB7"/>
    <w:rsid w:val="00C8318A"/>
    <w:rsid w:val="00C835DB"/>
    <w:rsid w:val="00C866F0"/>
    <w:rsid w:val="00C97B98"/>
    <w:rsid w:val="00CA4148"/>
    <w:rsid w:val="00CA750B"/>
    <w:rsid w:val="00CA78A7"/>
    <w:rsid w:val="00CB0E03"/>
    <w:rsid w:val="00CB175F"/>
    <w:rsid w:val="00CD2260"/>
    <w:rsid w:val="00CD3959"/>
    <w:rsid w:val="00D05B18"/>
    <w:rsid w:val="00D15EAE"/>
    <w:rsid w:val="00D51E9E"/>
    <w:rsid w:val="00D54471"/>
    <w:rsid w:val="00D55BE6"/>
    <w:rsid w:val="00D62BB6"/>
    <w:rsid w:val="00D65E6E"/>
    <w:rsid w:val="00D65F9B"/>
    <w:rsid w:val="00D70A07"/>
    <w:rsid w:val="00D81F01"/>
    <w:rsid w:val="00D83662"/>
    <w:rsid w:val="00D8483A"/>
    <w:rsid w:val="00D9747C"/>
    <w:rsid w:val="00DA7491"/>
    <w:rsid w:val="00DA7861"/>
    <w:rsid w:val="00DB22CE"/>
    <w:rsid w:val="00DD1D56"/>
    <w:rsid w:val="00DE0024"/>
    <w:rsid w:val="00DE0E6C"/>
    <w:rsid w:val="00DE2F5D"/>
    <w:rsid w:val="00DF293B"/>
    <w:rsid w:val="00E032AC"/>
    <w:rsid w:val="00E03637"/>
    <w:rsid w:val="00E106F6"/>
    <w:rsid w:val="00E10B73"/>
    <w:rsid w:val="00E112FE"/>
    <w:rsid w:val="00E43F03"/>
    <w:rsid w:val="00E450AF"/>
    <w:rsid w:val="00E55F30"/>
    <w:rsid w:val="00E57D5A"/>
    <w:rsid w:val="00E804B9"/>
    <w:rsid w:val="00E87C3D"/>
    <w:rsid w:val="00E90DB1"/>
    <w:rsid w:val="00EA39D9"/>
    <w:rsid w:val="00EA40C4"/>
    <w:rsid w:val="00EB5E61"/>
    <w:rsid w:val="00EC67FD"/>
    <w:rsid w:val="00ED33E4"/>
    <w:rsid w:val="00ED6084"/>
    <w:rsid w:val="00EE3D05"/>
    <w:rsid w:val="00EE7927"/>
    <w:rsid w:val="00EF4B20"/>
    <w:rsid w:val="00F001E4"/>
    <w:rsid w:val="00F03FA6"/>
    <w:rsid w:val="00F06212"/>
    <w:rsid w:val="00F22BC5"/>
    <w:rsid w:val="00F2320E"/>
    <w:rsid w:val="00F24D81"/>
    <w:rsid w:val="00F24DBF"/>
    <w:rsid w:val="00F36D39"/>
    <w:rsid w:val="00F476F8"/>
    <w:rsid w:val="00F52A21"/>
    <w:rsid w:val="00F5446F"/>
    <w:rsid w:val="00F5593A"/>
    <w:rsid w:val="00F60430"/>
    <w:rsid w:val="00F76B9D"/>
    <w:rsid w:val="00F847B5"/>
    <w:rsid w:val="00FA37A0"/>
    <w:rsid w:val="00FB7809"/>
    <w:rsid w:val="00FD16FE"/>
    <w:rsid w:val="00FD1F86"/>
    <w:rsid w:val="00FE374D"/>
    <w:rsid w:val="00FF0791"/>
    <w:rsid w:val="00FF10DA"/>
    <w:rsid w:val="F7BE5E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nhideWhenUsed="0" w:uiPriority="99" w:name="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9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iPriority w:val="0"/>
  </w:style>
  <w:style w:type="character" w:styleId="10">
    <w:name w:val="Emphasis"/>
    <w:qFormat/>
    <w:uiPriority w:val="20"/>
    <w:rPr>
      <w:i/>
      <w:iCs/>
    </w:rPr>
  </w:style>
  <w:style w:type="character" w:styleId="11">
    <w:name w:val="Hyperlink"/>
    <w:uiPriority w:val="0"/>
    <w:rPr>
      <w:color w:val="0000FF"/>
      <w:u w:val="single"/>
    </w:rPr>
  </w:style>
  <w:style w:type="paragraph" w:customStyle="1" w:styleId="12">
    <w:name w:val="Default Paragraph Font Para Char Char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3">
    <w:name w:val="CM7"/>
    <w:basedOn w:val="14"/>
    <w:next w:val="14"/>
    <w:qFormat/>
    <w:uiPriority w:val="0"/>
    <w:pPr>
      <w:spacing w:after="373"/>
    </w:pPr>
    <w:rPr>
      <w:rFonts w:cs="Times New Roman"/>
      <w:color w:val="auto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FZDaBiaoSong-B06S" w:eastAsia="FZDaBiaoSong-B06S" w:cs="FZDaBiaoSong-B06S"/>
      <w:color w:val="000000"/>
      <w:sz w:val="24"/>
      <w:szCs w:val="24"/>
      <w:lang w:val="en-US" w:eastAsia="zh-CN" w:bidi="ar-SA"/>
    </w:rPr>
  </w:style>
  <w:style w:type="character" w:styleId="15">
    <w:name w:val=""/>
    <w:semiHidden/>
    <w:unhideWhenUsed/>
    <w:uiPriority w:val="99"/>
    <w:rPr>
      <w:color w:val="605E5C"/>
      <w:shd w:val="clear" w:color="auto" w:fill="E1DFDD"/>
    </w:rPr>
  </w:style>
  <w:style w:type="character" w:customStyle="1" w:styleId="16">
    <w:name w:val="标题 1 字符"/>
    <w:uiPriority w:val="0"/>
    <w:rPr>
      <w:b/>
      <w:bCs/>
      <w:kern w:val="44"/>
      <w:sz w:val="44"/>
      <w:szCs w:val="44"/>
    </w:rPr>
  </w:style>
  <w:style w:type="character" w:customStyle="1" w:styleId="17">
    <w:name w:val="标题 1 字符1"/>
    <w:link w:val="2"/>
    <w:uiPriority w:val="9"/>
    <w:rPr>
      <w:b/>
      <w:bCs/>
      <w:kern w:val="44"/>
      <w:sz w:val="44"/>
      <w:szCs w:val="44"/>
    </w:rPr>
  </w:style>
  <w:style w:type="character" w:customStyle="1" w:styleId="18">
    <w:name w:val="页脚 字符"/>
    <w:link w:val="5"/>
    <w:uiPriority w:val="99"/>
    <w:rPr>
      <w:kern w:val="2"/>
      <w:sz w:val="18"/>
      <w:szCs w:val="18"/>
    </w:rPr>
  </w:style>
  <w:style w:type="character" w:customStyle="1" w:styleId="19">
    <w:name w:val="标题 3 字符"/>
    <w:link w:val="3"/>
    <w:semiHidden/>
    <w:uiPriority w:val="0"/>
    <w:rPr>
      <w:b/>
      <w:bCs/>
      <w:kern w:val="2"/>
      <w:sz w:val="32"/>
      <w:szCs w:val="32"/>
    </w:rPr>
  </w:style>
  <w:style w:type="paragraph" w:customStyle="1" w:styleId="20">
    <w:name w:val="列出段落1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paragraph" w:styleId="21">
    <w:name w:val=""/>
    <w:hidden/>
    <w:semiHidden/>
    <w:uiPriority w:val="99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caac</Company>
  <Pages>1</Pages>
  <Words>17</Words>
  <Characters>99</Characters>
  <Lines>1</Lines>
  <Paragraphs>1</Paragraphs>
  <TotalTime>0</TotalTime>
  <ScaleCrop>false</ScaleCrop>
  <LinksUpToDate>false</LinksUpToDate>
  <CharactersWithSpaces>115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2020-11-05T14:38:00Z</dcterms:created>
  <dc:creator>jyc</dc:creator>
  <cp:lastModifiedBy>余梁</cp:lastModifiedBy>
  <cp:lastPrinted>2020-07-15T10:19:00Z</cp:lastPrinted>
  <dcterms:modified xsi:type="dcterms:W3CDTF">2022-10-14T14:17:07Z</dcterms:modified>
  <dc:title>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