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44"/>
          <w:szCs w:val="44"/>
        </w:rPr>
      </w:pPr>
    </w:p>
    <w:p>
      <w:pPr>
        <w:jc w:val="center"/>
        <w:rPr>
          <w:rFonts w:hint="default" w:ascii="宋体" w:eastAsia="宋体" w:cs="Times New Roman"/>
          <w:b/>
          <w:bCs/>
          <w:color w:val="000000"/>
          <w:sz w:val="44"/>
          <w:szCs w:val="44"/>
          <w:lang w:val="en-US" w:eastAsia="zh-CN"/>
        </w:rPr>
      </w:pPr>
      <w:r>
        <w:rPr>
          <w:rFonts w:hint="eastAsia" w:ascii="宋体" w:hAnsi="宋体" w:cs="宋体"/>
          <w:b/>
          <w:bCs/>
          <w:color w:val="000000"/>
          <w:sz w:val="44"/>
          <w:szCs w:val="44"/>
        </w:rPr>
        <w:t>东北民航</w:t>
      </w:r>
      <w:r>
        <w:rPr>
          <w:rFonts w:hint="eastAsia" w:ascii="宋体" w:hAnsi="宋体" w:cs="宋体"/>
          <w:b/>
          <w:bCs/>
          <w:color w:val="000000"/>
          <w:sz w:val="44"/>
          <w:szCs w:val="44"/>
          <w:lang w:val="en-US" w:eastAsia="zh-CN"/>
        </w:rPr>
        <w:t>运输航空</w:t>
      </w:r>
      <w:r>
        <w:rPr>
          <w:rFonts w:hint="eastAsia" w:ascii="宋体" w:hAnsi="宋体" w:cs="宋体"/>
          <w:b/>
          <w:bCs/>
          <w:color w:val="000000"/>
          <w:sz w:val="44"/>
          <w:szCs w:val="44"/>
        </w:rPr>
        <w:t>飞行人员作风纪律</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量化考核管理办法</w:t>
      </w:r>
      <w:r>
        <w:rPr>
          <w:rFonts w:hint="eastAsia" w:ascii="宋体" w:hAnsi="宋体" w:cs="宋体"/>
          <w:b/>
          <w:bCs/>
          <w:color w:val="000000"/>
          <w:sz w:val="44"/>
          <w:szCs w:val="44"/>
          <w:lang w:val="en-US" w:eastAsia="zh-CN"/>
        </w:rPr>
        <w:t>(修订征求意见稿)</w:t>
      </w:r>
    </w:p>
    <w:p>
      <w:pPr>
        <w:jc w:val="center"/>
        <w:rPr>
          <w:rFonts w:ascii="宋体" w:cs="Times New Roman"/>
          <w:b/>
          <w:bCs/>
          <w:color w:val="000000"/>
          <w:sz w:val="44"/>
          <w:szCs w:val="44"/>
        </w:rPr>
      </w:pPr>
    </w:p>
    <w:p>
      <w:pPr>
        <w:ind w:firstLine="643" w:firstLineChars="200"/>
        <w:rPr>
          <w:rFonts w:ascii="仿宋" w:hAnsi="仿宋" w:eastAsia="仿宋" w:cs="Times New Roman"/>
          <w:b/>
          <w:bCs/>
          <w:color w:val="000000"/>
          <w:sz w:val="32"/>
          <w:szCs w:val="32"/>
        </w:rPr>
      </w:pPr>
      <w:r>
        <w:rPr>
          <w:rFonts w:ascii="仿宋" w:hAnsi="仿宋" w:eastAsia="仿宋" w:cs="仿宋"/>
          <w:b/>
          <w:bCs/>
          <w:color w:val="000000"/>
          <w:sz w:val="32"/>
          <w:szCs w:val="32"/>
        </w:rPr>
        <w:t>1</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目的</w:t>
      </w:r>
    </w:p>
    <w:p>
      <w:pPr>
        <w:ind w:firstLine="640" w:firstLineChars="200"/>
        <w:rPr>
          <w:rFonts w:ascii="仿宋" w:hAnsi="仿宋" w:eastAsia="仿宋" w:cs="Times New Roman"/>
          <w:b/>
          <w:bCs/>
          <w:color w:val="00000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为加强东北地区飞行队伍作风建设，客观评估飞行人员的综合职业素养，持续提升飞行作风纪律，切实解决飞行作风“抓不实、管不住”问题，将“敬畏生命、敬畏规章、敬畏职责”作为作风建设的内核要求，降低人为原因安全事件发生率，坚决杜绝无后果违章行为，确保飞行安全。依据中国民航相关规章和规范性文件，制定本</w:t>
      </w:r>
      <w:r>
        <w:rPr>
          <w:rFonts w:hint="eastAsia" w:ascii="仿宋" w:hAnsi="仿宋" w:eastAsia="仿宋" w:cs="仿宋"/>
          <w:color w:val="000000"/>
          <w:kern w:val="0"/>
          <w:sz w:val="32"/>
          <w:szCs w:val="32"/>
          <w:lang w:eastAsia="zh-CN"/>
        </w:rPr>
        <w:t>管理</w:t>
      </w:r>
      <w:r>
        <w:rPr>
          <w:rFonts w:hint="eastAsia" w:ascii="仿宋" w:hAnsi="仿宋" w:eastAsia="仿宋" w:cs="仿宋"/>
          <w:color w:val="000000"/>
          <w:kern w:val="0"/>
          <w:sz w:val="32"/>
          <w:szCs w:val="32"/>
        </w:rPr>
        <w:t>办法。</w:t>
      </w:r>
    </w:p>
    <w:p>
      <w:pPr>
        <w:widowControl/>
        <w:ind w:firstLine="643" w:firstLineChars="200"/>
        <w:jc w:val="left"/>
        <w:rPr>
          <w:rFonts w:ascii="仿宋" w:hAnsi="仿宋" w:eastAsia="仿宋" w:cs="Times New Roman"/>
          <w:b/>
          <w:bCs/>
          <w:color w:val="000000"/>
          <w:kern w:val="0"/>
          <w:sz w:val="32"/>
          <w:szCs w:val="32"/>
        </w:rPr>
      </w:pPr>
      <w:r>
        <w:rPr>
          <w:rFonts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适用范围</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东北地区各运输航空公司（以下简称航空公司）全体飞行人员。</w:t>
      </w:r>
    </w:p>
    <w:p>
      <w:pPr>
        <w:widowControl/>
        <w:ind w:firstLine="643" w:firstLineChars="200"/>
        <w:jc w:val="left"/>
        <w:rPr>
          <w:rFonts w:hint="eastAsia" w:ascii="仿宋" w:hAnsi="仿宋" w:eastAsia="仿宋" w:cs="Times New Roman"/>
          <w:b/>
          <w:bCs/>
          <w:color w:val="000000"/>
          <w:kern w:val="0"/>
          <w:sz w:val="32"/>
          <w:szCs w:val="32"/>
        </w:rPr>
      </w:pPr>
      <w:r>
        <w:rPr>
          <w:rFonts w:hint="eastAsia" w:ascii="仿宋" w:hAnsi="仿宋" w:eastAsia="仿宋" w:cs="仿宋"/>
          <w:b/>
          <w:bCs/>
          <w:color w:val="000000"/>
          <w:kern w:val="0"/>
          <w:sz w:val="32"/>
          <w:szCs w:val="32"/>
          <w:lang w:val="en-US" w:eastAsia="zh-CN"/>
        </w:rPr>
        <w:t>3.</w:t>
      </w:r>
      <w:r>
        <w:rPr>
          <w:rFonts w:hint="eastAsia" w:ascii="仿宋" w:hAnsi="仿宋" w:eastAsia="仿宋" w:cs="仿宋"/>
          <w:b/>
          <w:bCs/>
          <w:color w:val="000000"/>
          <w:kern w:val="0"/>
          <w:sz w:val="32"/>
          <w:szCs w:val="32"/>
        </w:rPr>
        <w:t>依据</w:t>
      </w:r>
    </w:p>
    <w:p>
      <w:pPr>
        <w:widowControl/>
        <w:ind w:left="958" w:leftChars="304" w:hanging="320" w:hangingChars="100"/>
        <w:rPr>
          <w:rFonts w:ascii="仿宋" w:hAnsi="仿宋" w:eastAsia="仿宋" w:cs="Times New Roman"/>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.1《大型飞机公共航空运输承运人运行合格审定规则》（</w:t>
      </w:r>
      <w:r>
        <w:rPr>
          <w:rFonts w:ascii="仿宋" w:hAnsi="仿宋" w:eastAsia="仿宋" w:cs="仿宋"/>
          <w:color w:val="000000"/>
          <w:kern w:val="0"/>
          <w:sz w:val="32"/>
          <w:szCs w:val="32"/>
        </w:rPr>
        <w:t>CCAR-</w:t>
      </w:r>
      <w:r>
        <w:rPr>
          <w:rFonts w:hint="eastAsia" w:ascii="仿宋" w:hAnsi="仿宋" w:eastAsia="仿宋" w:cs="仿宋"/>
          <w:color w:val="000000"/>
          <w:kern w:val="0"/>
          <w:sz w:val="32"/>
          <w:szCs w:val="32"/>
        </w:rPr>
        <w:t>121R7</w:t>
      </w:r>
      <w:r>
        <w:rPr>
          <w:rFonts w:hint="eastAsia" w:ascii="仿宋" w:hAnsi="仿宋" w:eastAsia="仿宋" w:cs="仿宋"/>
          <w:color w:val="000000"/>
          <w:kern w:val="0"/>
          <w:sz w:val="32"/>
          <w:szCs w:val="32"/>
        </w:rPr>
        <w:t>）</w:t>
      </w:r>
    </w:p>
    <w:p>
      <w:pPr>
        <w:widowControl/>
        <w:ind w:left="1236" w:leftChars="284" w:hanging="640" w:hangingChars="200"/>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.2《关于安全从业人员作风建设指导意见》（民航发〔</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号）</w:t>
      </w:r>
    </w:p>
    <w:p>
      <w:pPr>
        <w:widowControl/>
        <w:ind w:left="1196" w:leftChars="284" w:hanging="600" w:hangingChars="200"/>
        <w:jc w:val="left"/>
        <w:rPr>
          <w:rFonts w:ascii="仿宋" w:hAnsi="仿宋" w:eastAsia="仿宋" w:cs="Times New Roman"/>
          <w:color w:val="000000"/>
          <w:kern w:val="0"/>
          <w:sz w:val="32"/>
          <w:szCs w:val="32"/>
        </w:rPr>
      </w:pPr>
      <w:r>
        <w:rPr>
          <w:rFonts w:hint="eastAsia" w:ascii="宋体" w:hAnsi="宋体" w:cs="宋体"/>
          <w:color w:val="000000"/>
          <w:kern w:val="0"/>
          <w:sz w:val="30"/>
          <w:szCs w:val="30"/>
          <w:lang w:val="en-US" w:eastAsia="zh-CN"/>
        </w:rPr>
        <w:t>3</w:t>
      </w:r>
      <w:r>
        <w:rPr>
          <w:rFonts w:hint="eastAsia" w:ascii="宋体" w:hAnsi="宋体" w:cs="宋体"/>
          <w:color w:val="000000"/>
          <w:kern w:val="0"/>
          <w:sz w:val="30"/>
          <w:szCs w:val="30"/>
        </w:rPr>
        <w:t>.3《</w:t>
      </w:r>
      <w:r>
        <w:rPr>
          <w:rFonts w:hint="eastAsia" w:ascii="仿宋" w:hAnsi="仿宋" w:eastAsia="仿宋" w:cs="仿宋"/>
          <w:color w:val="000000"/>
          <w:kern w:val="0"/>
          <w:sz w:val="32"/>
          <w:szCs w:val="32"/>
        </w:rPr>
        <w:t>飞行运行作风》（</w:t>
      </w:r>
      <w:r>
        <w:rPr>
          <w:rFonts w:ascii="仿宋" w:hAnsi="仿宋" w:eastAsia="仿宋" w:cs="仿宋"/>
          <w:color w:val="000000"/>
          <w:kern w:val="0"/>
          <w:sz w:val="32"/>
          <w:szCs w:val="32"/>
        </w:rPr>
        <w:t>AC-121-FS-2018-130</w:t>
      </w:r>
      <w:r>
        <w:rPr>
          <w:rFonts w:hint="eastAsia" w:ascii="仿宋" w:hAnsi="仿宋" w:eastAsia="仿宋" w:cs="仿宋"/>
          <w:color w:val="000000"/>
          <w:kern w:val="0"/>
          <w:sz w:val="32"/>
          <w:szCs w:val="32"/>
        </w:rPr>
        <w:t>）</w:t>
      </w:r>
    </w:p>
    <w:p>
      <w:pPr>
        <w:widowControl/>
        <w:ind w:left="1236" w:leftChars="284" w:hanging="640" w:hangingChars="200"/>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.4《关于促进东北民航安全从业人员工作作风建设的措施》（东北局发明电〔</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116</w:t>
      </w:r>
      <w:r>
        <w:rPr>
          <w:rFonts w:hint="eastAsia" w:ascii="仿宋" w:hAnsi="仿宋" w:eastAsia="仿宋" w:cs="仿宋"/>
          <w:color w:val="000000"/>
          <w:kern w:val="0"/>
          <w:sz w:val="32"/>
          <w:szCs w:val="32"/>
        </w:rPr>
        <w:t>号）</w:t>
      </w:r>
    </w:p>
    <w:p>
      <w:pPr>
        <w:widowControl/>
        <w:ind w:firstLine="640" w:firstLineChars="200"/>
        <w:jc w:val="left"/>
        <w:rPr>
          <w:rFonts w:hint="eastAsia" w:ascii="仿宋" w:hAnsi="仿宋" w:eastAsia="仿宋" w:cs="仿宋"/>
          <w:color w:val="000000"/>
          <w:kern w:val="0"/>
          <w:sz w:val="32"/>
          <w:szCs w:val="32"/>
        </w:rPr>
      </w:pPr>
    </w:p>
    <w:p>
      <w:pPr>
        <w:widowControl/>
        <w:ind w:firstLine="643" w:firstLineChars="200"/>
        <w:jc w:val="left"/>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lang w:val="en-US" w:eastAsia="zh-CN"/>
        </w:rPr>
        <w:t>4.</w:t>
      </w:r>
      <w:r>
        <w:rPr>
          <w:rFonts w:hint="eastAsia" w:ascii="仿宋" w:hAnsi="仿宋" w:eastAsia="仿宋" w:cs="仿宋"/>
          <w:b/>
          <w:bCs/>
          <w:color w:val="000000"/>
          <w:kern w:val="0"/>
          <w:sz w:val="32"/>
          <w:szCs w:val="32"/>
        </w:rPr>
        <w:t>原则</w:t>
      </w:r>
    </w:p>
    <w:p>
      <w:pPr>
        <w:widowControl/>
        <w:ind w:firstLine="640" w:firstLineChars="200"/>
        <w:rPr>
          <w:rFonts w:ascii="仿宋" w:hAnsi="仿宋" w:eastAsia="仿宋" w:cs="Times New Roman"/>
          <w:b/>
          <w:bCs/>
          <w:color w:val="000000"/>
          <w:kern w:val="0"/>
          <w:sz w:val="32"/>
          <w:szCs w:val="32"/>
        </w:rPr>
      </w:pPr>
      <w:r>
        <w:rPr>
          <w:rFonts w:hint="eastAsia" w:ascii="仿宋" w:hAnsi="仿宋" w:eastAsia="仿宋" w:cs="仿宋"/>
          <w:color w:val="000000"/>
          <w:kern w:val="0"/>
          <w:sz w:val="32"/>
          <w:szCs w:val="32"/>
        </w:rPr>
        <w:t>本管理办法是采用计分制的风险控制评估办法。当飞行人员运行的安全水平降低，扣除分数达到一定分值时，局方将对其采取相应的</w:t>
      </w:r>
      <w:r>
        <w:rPr>
          <w:rFonts w:hint="eastAsia" w:ascii="仿宋" w:hAnsi="仿宋" w:eastAsia="仿宋" w:cs="仿宋"/>
          <w:color w:val="000000"/>
          <w:kern w:val="0"/>
          <w:sz w:val="32"/>
          <w:szCs w:val="32"/>
          <w:lang w:eastAsia="zh-CN"/>
        </w:rPr>
        <w:t>管理</w:t>
      </w:r>
      <w:r>
        <w:rPr>
          <w:rFonts w:hint="eastAsia" w:ascii="仿宋" w:hAnsi="仿宋" w:eastAsia="仿宋" w:cs="仿宋"/>
          <w:color w:val="000000"/>
          <w:kern w:val="0"/>
          <w:sz w:val="32"/>
          <w:szCs w:val="32"/>
        </w:rPr>
        <w:t>措施，作为对飞行员日常的运行安全警示，督促其保持良好的工作作风、提升自身各项基础能力、保持较高运行安全水平。对飞行人员的考核、评估和处理以中国民用航空法，以及相关法规、规章和指导性文件为依据。</w:t>
      </w:r>
    </w:p>
    <w:p>
      <w:pPr>
        <w:widowControl/>
        <w:numPr>
          <w:ilvl w:val="0"/>
          <w:numId w:val="0"/>
        </w:numPr>
        <w:ind w:firstLine="643" w:firstLineChars="200"/>
        <w:jc w:val="left"/>
        <w:rPr>
          <w:rFonts w:ascii="FZKTK--GBK1-0" w:hAnsi="FZKTK--GBK1-0" w:cs="FZKTK--GBK1-0"/>
          <w:b/>
          <w:bCs/>
          <w:color w:val="000000"/>
          <w:kern w:val="0"/>
          <w:sz w:val="32"/>
          <w:szCs w:val="32"/>
        </w:rPr>
      </w:pPr>
      <w:r>
        <w:rPr>
          <w:rFonts w:hint="eastAsia" w:ascii="仿宋" w:hAnsi="仿宋" w:eastAsia="仿宋" w:cs="仿宋"/>
          <w:b/>
          <w:bCs/>
          <w:color w:val="000000"/>
          <w:kern w:val="0"/>
          <w:sz w:val="32"/>
          <w:szCs w:val="32"/>
          <w:lang w:val="en-US" w:eastAsia="zh-CN"/>
        </w:rPr>
        <w:t>5.</w:t>
      </w:r>
      <w:r>
        <w:rPr>
          <w:rFonts w:hint="eastAsia" w:ascii="仿宋" w:hAnsi="仿宋" w:eastAsia="仿宋" w:cs="仿宋"/>
          <w:b/>
          <w:bCs/>
          <w:color w:val="000000"/>
          <w:kern w:val="0"/>
          <w:sz w:val="32"/>
          <w:szCs w:val="32"/>
        </w:rPr>
        <w:t>机构和职责</w:t>
      </w:r>
    </w:p>
    <w:p>
      <w:pPr>
        <w:widowControl/>
        <w:rPr>
          <w:rFonts w:ascii="仿宋" w:hAnsi="仿宋" w:eastAsia="仿宋" w:cs="Times New Roman"/>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5</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管理局</w:t>
      </w:r>
      <w:r>
        <w:rPr>
          <w:rFonts w:hint="eastAsia" w:ascii="仿宋" w:hAnsi="仿宋" w:eastAsia="仿宋" w:cs="仿宋"/>
          <w:color w:val="000000"/>
          <w:kern w:val="0"/>
          <w:sz w:val="32"/>
          <w:szCs w:val="32"/>
          <w:lang w:val="en-US" w:eastAsia="zh-CN"/>
        </w:rPr>
        <w:t>飞标处</w:t>
      </w:r>
      <w:r>
        <w:rPr>
          <w:rFonts w:hint="eastAsia" w:ascii="仿宋" w:hAnsi="仿宋" w:eastAsia="仿宋" w:cs="仿宋"/>
          <w:color w:val="000000"/>
          <w:kern w:val="0"/>
          <w:sz w:val="32"/>
          <w:szCs w:val="32"/>
        </w:rPr>
        <w:t>负责制定和修改</w:t>
      </w:r>
      <w:r>
        <w:rPr>
          <w:rFonts w:hint="eastAsia" w:ascii="仿宋" w:hAnsi="仿宋" w:eastAsia="仿宋" w:cs="仿宋"/>
          <w:color w:val="000000"/>
          <w:kern w:val="0"/>
          <w:sz w:val="32"/>
          <w:szCs w:val="32"/>
          <w:lang w:eastAsia="zh-CN"/>
        </w:rPr>
        <w:t>本</w:t>
      </w:r>
      <w:r>
        <w:rPr>
          <w:rFonts w:hint="eastAsia" w:ascii="仿宋" w:hAnsi="仿宋" w:eastAsia="仿宋" w:cs="仿宋"/>
          <w:color w:val="000000"/>
          <w:kern w:val="0"/>
          <w:sz w:val="32"/>
          <w:szCs w:val="32"/>
        </w:rPr>
        <w:t>管理办法；</w:t>
      </w:r>
    </w:p>
    <w:p>
      <w:pPr>
        <w:widowControl/>
        <w:rPr>
          <w:rFonts w:hint="eastAsia"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5</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管理局飞标处负责指导各监管局</w:t>
      </w:r>
      <w:r>
        <w:rPr>
          <w:rFonts w:hint="eastAsia" w:ascii="仿宋" w:hAnsi="仿宋" w:eastAsia="仿宋" w:cs="仿宋"/>
          <w:color w:val="000000"/>
          <w:kern w:val="0"/>
          <w:sz w:val="32"/>
          <w:szCs w:val="32"/>
          <w:lang w:val="en-US" w:eastAsia="zh-Hans"/>
        </w:rPr>
        <w:t>以及</w:t>
      </w:r>
      <w:r>
        <w:rPr>
          <w:rFonts w:hint="eastAsia" w:ascii="仿宋" w:hAnsi="仿宋" w:eastAsia="仿宋" w:cs="仿宋"/>
          <w:color w:val="000000"/>
          <w:kern w:val="0"/>
          <w:sz w:val="32"/>
          <w:szCs w:val="32"/>
          <w:lang w:val="en-US" w:eastAsia="zh-CN"/>
        </w:rPr>
        <w:t>运输航空飞行检查委任代表（以下简称委任代表）</w:t>
      </w:r>
      <w:r>
        <w:rPr>
          <w:rFonts w:hint="eastAsia" w:ascii="仿宋" w:hAnsi="仿宋" w:eastAsia="仿宋" w:cs="仿宋"/>
          <w:color w:val="000000"/>
          <w:kern w:val="0"/>
          <w:sz w:val="32"/>
          <w:szCs w:val="32"/>
        </w:rPr>
        <w:t>依据本办法对辖区航空公司飞行人员</w:t>
      </w:r>
      <w:r>
        <w:rPr>
          <w:rFonts w:hint="eastAsia" w:ascii="仿宋" w:hAnsi="仿宋" w:eastAsia="仿宋" w:cs="仿宋"/>
          <w:color w:val="000000"/>
          <w:kern w:val="0"/>
          <w:sz w:val="32"/>
          <w:szCs w:val="32"/>
          <w:lang w:val="en-US" w:eastAsia="zh-CN"/>
        </w:rPr>
        <w:t>实施</w:t>
      </w:r>
      <w:r>
        <w:rPr>
          <w:rFonts w:hint="eastAsia" w:ascii="仿宋" w:hAnsi="仿宋" w:eastAsia="仿宋" w:cs="仿宋"/>
          <w:color w:val="000000"/>
          <w:kern w:val="0"/>
          <w:sz w:val="32"/>
          <w:szCs w:val="32"/>
        </w:rPr>
        <w:t>量化考核；</w:t>
      </w:r>
    </w:p>
    <w:p>
      <w:pPr>
        <w:widowControl/>
        <w:rPr>
          <w:rFonts w:hint="eastAsia" w:ascii="仿宋" w:hAnsi="仿宋" w:eastAsia="仿宋" w:cs="仿宋"/>
          <w:color w:val="000000"/>
          <w:kern w:val="0"/>
          <w:sz w:val="32"/>
          <w:szCs w:val="32"/>
          <w:lang w:val="en-US" w:eastAsia="zh-Hans"/>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5</w:t>
      </w:r>
      <w:r>
        <w:rPr>
          <w:rFonts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管理局飞标处应定期对检查数据系统进行维护与技术升级，确保能实时查询具体检查情况的后台数据（其中应包含检查日期、被检查人员信息、当班扣分及累计扣分情况、问题情况出现率排名、委任代表检查数量和扣分情况等），</w:t>
      </w:r>
      <w:r>
        <w:rPr>
          <w:rFonts w:hint="eastAsia" w:ascii="仿宋" w:hAnsi="仿宋" w:eastAsia="仿宋" w:cs="仿宋"/>
          <w:color w:val="000000"/>
          <w:kern w:val="0"/>
          <w:sz w:val="32"/>
          <w:szCs w:val="32"/>
          <w:lang w:val="en-US" w:eastAsia="zh-Hans"/>
        </w:rPr>
        <w:t>监管局应</w:t>
      </w:r>
      <w:r>
        <w:rPr>
          <w:rFonts w:hint="eastAsia" w:ascii="仿宋" w:hAnsi="仿宋" w:eastAsia="仿宋" w:cs="仿宋"/>
          <w:color w:val="000000"/>
          <w:kern w:val="0"/>
          <w:sz w:val="32"/>
          <w:szCs w:val="32"/>
          <w:lang w:val="en-US" w:eastAsia="zh-CN"/>
        </w:rPr>
        <w:t>根据考核数据</w:t>
      </w:r>
      <w:r>
        <w:rPr>
          <w:rFonts w:hint="eastAsia" w:ascii="仿宋" w:hAnsi="仿宋" w:eastAsia="仿宋" w:cs="仿宋"/>
          <w:color w:val="000000"/>
          <w:kern w:val="0"/>
          <w:sz w:val="32"/>
          <w:szCs w:val="32"/>
          <w:lang w:val="en-US" w:eastAsia="zh-Hans"/>
        </w:rPr>
        <w:t>建立所辖航空公司飞行员考核评估档案，对收集的数据进行分析和评估，依据评估结果对所辖各航空公司飞行人员、作风建设负责人按照本办法第</w:t>
      </w:r>
      <w:r>
        <w:rPr>
          <w:rFonts w:hint="default" w:ascii="仿宋" w:hAnsi="仿宋" w:eastAsia="仿宋" w:cs="仿宋"/>
          <w:color w:val="000000"/>
          <w:kern w:val="0"/>
          <w:sz w:val="32"/>
          <w:szCs w:val="32"/>
          <w:lang w:val="en-US" w:eastAsia="zh-Hans"/>
        </w:rPr>
        <w:t>9</w:t>
      </w:r>
      <w:r>
        <w:rPr>
          <w:rFonts w:hint="eastAsia" w:ascii="仿宋" w:hAnsi="仿宋" w:eastAsia="仿宋" w:cs="仿宋"/>
          <w:color w:val="000000"/>
          <w:kern w:val="0"/>
          <w:sz w:val="32"/>
          <w:szCs w:val="32"/>
          <w:lang w:val="en-US" w:eastAsia="zh-Hans"/>
        </w:rPr>
        <w:t>项内容采取相应措施，并及时向管理局飞标处反馈相关情况。</w:t>
      </w:r>
    </w:p>
    <w:p>
      <w:pPr>
        <w:widowControl/>
        <w:ind w:firstLine="643" w:firstLineChars="200"/>
        <w:jc w:val="left"/>
        <w:rPr>
          <w:rFonts w:ascii="仿宋" w:hAnsi="仿宋" w:eastAsia="仿宋" w:cs="Times New Roman"/>
          <w:color w:val="000000"/>
          <w:sz w:val="32"/>
          <w:szCs w:val="32"/>
        </w:rPr>
      </w:pPr>
      <w:r>
        <w:rPr>
          <w:rFonts w:hint="eastAsia" w:ascii="仿宋" w:hAnsi="仿宋" w:eastAsia="仿宋" w:cs="仿宋"/>
          <w:b/>
          <w:bCs/>
          <w:color w:val="000000"/>
          <w:kern w:val="0"/>
          <w:sz w:val="32"/>
          <w:szCs w:val="32"/>
          <w:lang w:val="en-US" w:eastAsia="zh-CN"/>
        </w:rPr>
        <w:t>6</w:t>
      </w:r>
      <w:r>
        <w:rPr>
          <w:rFonts w:ascii="仿宋" w:hAnsi="仿宋" w:eastAsia="仿宋" w:cs="仿宋"/>
          <w:b/>
          <w:bCs/>
          <w:color w:val="000000"/>
          <w:kern w:val="0"/>
          <w:sz w:val="32"/>
          <w:szCs w:val="32"/>
        </w:rPr>
        <w:t>.</w:t>
      </w:r>
      <w:r>
        <w:rPr>
          <w:rFonts w:hint="eastAsia" w:ascii="仿宋" w:hAnsi="仿宋" w:eastAsia="仿宋" w:cs="仿宋"/>
          <w:b/>
          <w:bCs/>
          <w:color w:val="000000"/>
          <w:kern w:val="0"/>
          <w:sz w:val="32"/>
          <w:szCs w:val="32"/>
        </w:rPr>
        <w:t>考核评估项目和分值</w:t>
      </w:r>
      <w:r>
        <w:rPr>
          <w:rFonts w:ascii="仿宋" w:hAnsi="仿宋" w:eastAsia="仿宋" w:cs="仿宋"/>
          <w:b/>
          <w:bCs/>
          <w:color w:val="000000"/>
          <w:kern w:val="0"/>
          <w:sz w:val="32"/>
          <w:szCs w:val="32"/>
        </w:rPr>
        <w:t xml:space="preserve"> </w:t>
      </w:r>
    </w:p>
    <w:p>
      <w:pPr>
        <w:widowControl/>
        <w:ind w:firstLine="640" w:firstLineChars="200"/>
        <w:rPr>
          <w:rFonts w:ascii="??_GB2312" w:hAnsi="??_GB2312" w:cs="??_GB2312"/>
          <w:b/>
          <w:bCs/>
          <w:color w:val="000000"/>
          <w:kern w:val="0"/>
          <w:sz w:val="30"/>
          <w:szCs w:val="30"/>
        </w:rPr>
      </w:pPr>
      <w:r>
        <w:rPr>
          <w:rFonts w:hint="eastAsia" w:ascii="仿宋" w:hAnsi="仿宋" w:eastAsia="仿宋" w:cs="仿宋"/>
          <w:color w:val="000000"/>
          <w:kern w:val="0"/>
          <w:sz w:val="32"/>
          <w:szCs w:val="32"/>
        </w:rPr>
        <w:t>以下项目类别为评估分值标准和评估内容。监管局应当依据下表所列标准，</w:t>
      </w:r>
      <w:r>
        <w:rPr>
          <w:rFonts w:hint="eastAsia" w:ascii="仿宋" w:hAnsi="仿宋" w:eastAsia="仿宋" w:cs="仿宋"/>
          <w:color w:val="000000"/>
          <w:kern w:val="0"/>
          <w:sz w:val="32"/>
          <w:szCs w:val="32"/>
          <w:lang w:val="en-US" w:eastAsia="zh-CN"/>
        </w:rPr>
        <w:t>指导监察员和委任代表对</w:t>
      </w:r>
      <w:r>
        <w:rPr>
          <w:rFonts w:hint="eastAsia" w:ascii="仿宋" w:hAnsi="仿宋" w:eastAsia="仿宋" w:cs="仿宋"/>
          <w:color w:val="000000"/>
          <w:kern w:val="0"/>
          <w:sz w:val="32"/>
          <w:szCs w:val="32"/>
        </w:rPr>
        <w:t>辖区航空公司飞行人员进行考核、评估和计分</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w:t>
      </w:r>
    </w:p>
    <w:tbl>
      <w:tblPr>
        <w:tblStyle w:val="2"/>
        <w:tblW w:w="5000" w:type="pct"/>
        <w:tblInd w:w="2" w:type="dxa"/>
        <w:tblLayout w:type="fixed"/>
        <w:tblCellMar>
          <w:top w:w="0" w:type="dxa"/>
          <w:left w:w="0" w:type="dxa"/>
          <w:bottom w:w="0" w:type="dxa"/>
          <w:right w:w="0" w:type="dxa"/>
        </w:tblCellMar>
      </w:tblPr>
      <w:tblGrid>
        <w:gridCol w:w="366"/>
        <w:gridCol w:w="1070"/>
        <w:gridCol w:w="593"/>
        <w:gridCol w:w="6293"/>
      </w:tblGrid>
      <w:tr>
        <w:tblPrEx>
          <w:tblCellMar>
            <w:top w:w="0" w:type="dxa"/>
            <w:left w:w="0" w:type="dxa"/>
            <w:bottom w:w="0" w:type="dxa"/>
            <w:right w:w="0"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9BC2E6"/>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b/>
                <w:bCs/>
                <w:color w:val="000000"/>
                <w:kern w:val="0"/>
                <w:sz w:val="28"/>
                <w:szCs w:val="28"/>
              </w:rPr>
              <w:t>飞行人员作风纪律量化评分表</w:t>
            </w:r>
          </w:p>
        </w:tc>
      </w:tr>
      <w:tr>
        <w:tblPrEx>
          <w:tblCellMar>
            <w:top w:w="0" w:type="dxa"/>
            <w:left w:w="0" w:type="dxa"/>
            <w:bottom w:w="0" w:type="dxa"/>
            <w:right w:w="0" w:type="dxa"/>
          </w:tblCellMar>
        </w:tblPrEx>
        <w:trPr>
          <w:trHeight w:val="270" w:hRule="atLeast"/>
        </w:trPr>
        <w:tc>
          <w:tcPr>
            <w:tcW w:w="219" w:type="pct"/>
            <w:tcBorders>
              <w:top w:val="single" w:color="000000" w:sz="4" w:space="0"/>
              <w:left w:val="single" w:color="000000" w:sz="4" w:space="0"/>
              <w:bottom w:val="single" w:color="000000" w:sz="4" w:space="0"/>
              <w:right w:val="single" w:color="000000" w:sz="4" w:space="0"/>
            </w:tcBorders>
            <w:shd w:val="clear" w:color="auto" w:fill="F8CBAD"/>
            <w:noWrap/>
            <w:tcMar>
              <w:top w:w="8" w:type="dxa"/>
              <w:left w:w="8" w:type="dxa"/>
              <w:right w:w="8"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代码</w:t>
            </w:r>
          </w:p>
        </w:tc>
        <w:tc>
          <w:tcPr>
            <w:tcW w:w="642" w:type="pct"/>
            <w:tcBorders>
              <w:top w:val="single" w:color="000000" w:sz="4" w:space="0"/>
              <w:left w:val="single" w:color="000000" w:sz="4" w:space="0"/>
              <w:bottom w:val="single" w:color="000000" w:sz="4" w:space="0"/>
              <w:right w:val="single" w:color="000000" w:sz="4" w:space="0"/>
            </w:tcBorders>
            <w:shd w:val="clear" w:color="auto" w:fill="F8CBAD"/>
            <w:noWrap/>
            <w:tcMar>
              <w:top w:w="8" w:type="dxa"/>
              <w:left w:w="8" w:type="dxa"/>
              <w:right w:w="8"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项目内容</w:t>
            </w:r>
          </w:p>
        </w:tc>
        <w:tc>
          <w:tcPr>
            <w:tcW w:w="356" w:type="pct"/>
            <w:tcBorders>
              <w:top w:val="single" w:color="000000" w:sz="4" w:space="0"/>
              <w:left w:val="single" w:color="000000" w:sz="4" w:space="0"/>
              <w:bottom w:val="single" w:color="000000" w:sz="4" w:space="0"/>
              <w:right w:val="single" w:color="000000" w:sz="4" w:space="0"/>
            </w:tcBorders>
            <w:shd w:val="clear" w:color="auto" w:fill="F8CBAD"/>
            <w:noWrap/>
            <w:tcMar>
              <w:top w:w="8" w:type="dxa"/>
              <w:left w:w="8" w:type="dxa"/>
              <w:right w:w="8"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分值</w:t>
            </w:r>
          </w:p>
        </w:tc>
        <w:tc>
          <w:tcPr>
            <w:tcW w:w="3780" w:type="pct"/>
            <w:tcBorders>
              <w:top w:val="single" w:color="000000" w:sz="4" w:space="0"/>
              <w:left w:val="single" w:color="000000" w:sz="4" w:space="0"/>
              <w:bottom w:val="single" w:color="000000" w:sz="4" w:space="0"/>
              <w:right w:val="single" w:color="000000" w:sz="4" w:space="0"/>
            </w:tcBorders>
            <w:shd w:val="clear" w:color="auto" w:fill="F8CBAD"/>
            <w:noWrap/>
            <w:tcMar>
              <w:top w:w="8" w:type="dxa"/>
              <w:left w:w="8" w:type="dxa"/>
              <w:right w:w="8"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检查标准</w:t>
            </w:r>
          </w:p>
        </w:tc>
      </w:tr>
      <w:tr>
        <w:tblPrEx>
          <w:tblCellMar>
            <w:top w:w="0" w:type="dxa"/>
            <w:left w:w="0" w:type="dxa"/>
            <w:bottom w:w="0" w:type="dxa"/>
            <w:right w:w="0" w:type="dxa"/>
          </w:tblCellMar>
        </w:tblPrEx>
        <w:trPr>
          <w:trHeight w:val="270" w:hRule="atLeast"/>
        </w:trPr>
        <w:tc>
          <w:tcPr>
            <w:tcW w:w="219"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A</w:t>
            </w:r>
          </w:p>
        </w:tc>
        <w:tc>
          <w:tcPr>
            <w:tcW w:w="642"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航前阶段</w:t>
            </w:r>
          </w:p>
        </w:tc>
        <w:tc>
          <w:tcPr>
            <w:tcW w:w="356"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jc w:val="center"/>
              <w:rPr>
                <w:rFonts w:ascii="仿宋" w:hAnsi="仿宋" w:eastAsia="仿宋" w:cs="Times New Roman"/>
                <w:color w:val="000000"/>
              </w:rPr>
            </w:pPr>
          </w:p>
        </w:tc>
        <w:tc>
          <w:tcPr>
            <w:tcW w:w="3780"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jc w:val="center"/>
              <w:rPr>
                <w:rFonts w:ascii="仿宋" w:hAnsi="仿宋" w:eastAsia="仿宋" w:cs="Times New Roman"/>
                <w:color w:val="000000"/>
              </w:rPr>
            </w:pPr>
          </w:p>
        </w:tc>
      </w:tr>
      <w:tr>
        <w:tblPrEx>
          <w:tblCellMar>
            <w:top w:w="0" w:type="dxa"/>
            <w:left w:w="0" w:type="dxa"/>
            <w:bottom w:w="0" w:type="dxa"/>
            <w:right w:w="0" w:type="dxa"/>
          </w:tblCellMar>
        </w:tblPrEx>
        <w:trPr>
          <w:trHeight w:val="700" w:hRule="atLeast"/>
        </w:trPr>
        <w:tc>
          <w:tcPr>
            <w:tcW w:w="219" w:type="pc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A01</w:t>
            </w:r>
          </w:p>
        </w:tc>
        <w:tc>
          <w:tcPr>
            <w:tcW w:w="642" w:type="pc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飞行前</w:t>
            </w:r>
          </w:p>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准备</w:t>
            </w:r>
          </w:p>
        </w:tc>
        <w:tc>
          <w:tcPr>
            <w:tcW w:w="356" w:type="pct"/>
            <w:tcBorders>
              <w:top w:val="single" w:color="000000"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-0.1</w:t>
            </w:r>
          </w:p>
          <w:p>
            <w:pPr>
              <w:widowControl/>
              <w:jc w:val="center"/>
              <w:textAlignment w:val="center"/>
              <w:rPr>
                <w:rFonts w:ascii="仿宋" w:hAnsi="仿宋" w:eastAsia="仿宋" w:cs="仿宋"/>
                <w:color w:val="000000"/>
              </w:rPr>
            </w:pPr>
            <w:r>
              <w:rPr>
                <w:rFonts w:hint="eastAsia" w:ascii="仿宋" w:hAnsi="仿宋" w:eastAsia="仿宋" w:cs="仿宋"/>
                <w:color w:val="000000"/>
              </w:rPr>
              <w:t>每项</w:t>
            </w:r>
          </w:p>
        </w:tc>
        <w:tc>
          <w:tcPr>
            <w:tcW w:w="3780" w:type="pc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numPr>
                <w:ilvl w:val="0"/>
                <w:numId w:val="1"/>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机组航前飞行准备情况（内容和分工）是否标准。</w:t>
            </w:r>
          </w:p>
          <w:p>
            <w:pPr>
              <w:widowControl/>
              <w:numPr>
                <w:ilvl w:val="0"/>
                <w:numId w:val="1"/>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紧急情况的预案情况（内容、分工、与客舱配合等）是否标准。</w:t>
            </w:r>
          </w:p>
          <w:p>
            <w:pPr>
              <w:widowControl/>
              <w:numPr>
                <w:ilvl w:val="0"/>
                <w:numId w:val="1"/>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准备时间是否充裕。</w:t>
            </w:r>
          </w:p>
        </w:tc>
      </w:tr>
      <w:tr>
        <w:tblPrEx>
          <w:tblCellMar>
            <w:top w:w="0" w:type="dxa"/>
            <w:left w:w="0" w:type="dxa"/>
            <w:bottom w:w="0" w:type="dxa"/>
            <w:right w:w="0" w:type="dxa"/>
          </w:tblCellMar>
        </w:tblPrEx>
        <w:trPr>
          <w:trHeight w:val="975" w:hRule="atLeast"/>
        </w:trPr>
        <w:tc>
          <w:tcPr>
            <w:tcW w:w="219"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A02</w:t>
            </w:r>
          </w:p>
        </w:tc>
        <w:tc>
          <w:tcPr>
            <w:tcW w:w="642"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left"/>
              <w:textAlignment w:val="center"/>
              <w:rPr>
                <w:rFonts w:hint="eastAsia" w:ascii="仿宋" w:hAnsi="仿宋" w:eastAsia="仿宋" w:cs="仿宋"/>
                <w:color w:val="000000"/>
              </w:rPr>
            </w:pPr>
            <w:r>
              <w:rPr>
                <w:rFonts w:hint="eastAsia" w:ascii="仿宋" w:hAnsi="仿宋" w:eastAsia="仿宋" w:cs="仿宋"/>
                <w:color w:val="000000"/>
              </w:rPr>
              <w:t>酒精、药品和健康管理</w:t>
            </w:r>
          </w:p>
        </w:tc>
        <w:tc>
          <w:tcPr>
            <w:tcW w:w="356" w:type="pct"/>
            <w:tcBorders>
              <w:top w:val="single" w:color="auto"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-0.1</w:t>
            </w:r>
          </w:p>
          <w:p>
            <w:pPr>
              <w:widowControl/>
              <w:jc w:val="center"/>
              <w:textAlignment w:val="center"/>
              <w:rPr>
                <w:rFonts w:ascii="仿宋" w:hAnsi="仿宋" w:eastAsia="仿宋" w:cs="仿宋"/>
                <w:color w:val="000000"/>
              </w:rPr>
            </w:pPr>
            <w:r>
              <w:rPr>
                <w:rFonts w:hint="eastAsia" w:ascii="仿宋" w:hAnsi="仿宋" w:eastAsia="仿宋" w:cs="仿宋"/>
                <w:color w:val="000000"/>
              </w:rPr>
              <w:t>每项</w:t>
            </w:r>
          </w:p>
        </w:tc>
        <w:tc>
          <w:tcPr>
            <w:tcW w:w="3780" w:type="pc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numPr>
                <w:ilvl w:val="0"/>
                <w:numId w:val="2"/>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机组是否符合体检鉴定结论（证件期限、限制条件等）。</w:t>
            </w:r>
          </w:p>
          <w:p>
            <w:pPr>
              <w:widowControl/>
              <w:numPr>
                <w:ilvl w:val="0"/>
                <w:numId w:val="2"/>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是否存在隐瞒或自行采取医疗措施情况。</w:t>
            </w:r>
          </w:p>
          <w:p>
            <w:pPr>
              <w:widowControl/>
              <w:numPr>
                <w:ilvl w:val="0"/>
                <w:numId w:val="2"/>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是否存在违规服用药物情况。</w:t>
            </w:r>
          </w:p>
          <w:p>
            <w:pPr>
              <w:widowControl/>
              <w:numPr>
                <w:ilvl w:val="0"/>
                <w:numId w:val="2"/>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机组在</w:t>
            </w:r>
            <w:r>
              <w:rPr>
                <w:rFonts w:hint="eastAsia" w:ascii="仿宋" w:hAnsi="仿宋" w:eastAsia="仿宋" w:cs="仿宋"/>
                <w:color w:val="000000"/>
                <w:kern w:val="0"/>
              </w:rPr>
              <w:t>飞行中发生紧急医学事件是否及时处置并上报。</w:t>
            </w:r>
          </w:p>
        </w:tc>
      </w:tr>
      <w:tr>
        <w:tblPrEx>
          <w:tblCellMar>
            <w:top w:w="0" w:type="dxa"/>
            <w:left w:w="0" w:type="dxa"/>
            <w:bottom w:w="0" w:type="dxa"/>
            <w:right w:w="0" w:type="dxa"/>
          </w:tblCellMar>
        </w:tblPrEx>
        <w:trPr>
          <w:trHeight w:val="311" w:hRule="atLeast"/>
        </w:trPr>
        <w:tc>
          <w:tcPr>
            <w:tcW w:w="219"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rFonts w:hint="eastAsia" w:ascii="仿宋" w:hAnsi="仿宋" w:eastAsia="仿宋" w:cs="仿宋"/>
                <w:color w:val="000000"/>
                <w:kern w:val="0"/>
              </w:rPr>
            </w:pPr>
          </w:p>
        </w:tc>
        <w:tc>
          <w:tcPr>
            <w:tcW w:w="642"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rFonts w:hint="eastAsia" w:ascii="仿宋" w:hAnsi="仿宋" w:eastAsia="仿宋" w:cs="仿宋"/>
                <w:color w:val="000000"/>
                <w:kern w:val="0"/>
              </w:rPr>
            </w:pPr>
          </w:p>
        </w:tc>
        <w:tc>
          <w:tcPr>
            <w:tcW w:w="356" w:type="pct"/>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-4</w:t>
            </w:r>
          </w:p>
        </w:tc>
        <w:tc>
          <w:tcPr>
            <w:tcW w:w="3780" w:type="pct"/>
            <w:tcBorders>
              <w:top w:val="single" w:color="auto"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是否存在违规饮酒情况。</w:t>
            </w:r>
          </w:p>
        </w:tc>
      </w:tr>
      <w:tr>
        <w:tblPrEx>
          <w:tblCellMar>
            <w:top w:w="0" w:type="dxa"/>
            <w:left w:w="0" w:type="dxa"/>
            <w:bottom w:w="0" w:type="dxa"/>
            <w:right w:w="0" w:type="dxa"/>
          </w:tblCellMar>
        </w:tblPrEx>
        <w:trPr>
          <w:trHeight w:val="1300" w:hRule="atLeast"/>
        </w:trPr>
        <w:tc>
          <w:tcPr>
            <w:tcW w:w="219" w:type="pc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A03</w:t>
            </w:r>
          </w:p>
        </w:tc>
        <w:tc>
          <w:tcPr>
            <w:tcW w:w="642" w:type="pc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飞行装具</w:t>
            </w:r>
          </w:p>
        </w:tc>
        <w:tc>
          <w:tcPr>
            <w:tcW w:w="356" w:type="pc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-0.</w:t>
            </w:r>
            <w:r>
              <w:rPr>
                <w:rFonts w:hint="eastAsia" w:ascii="仿宋" w:hAnsi="仿宋" w:eastAsia="仿宋" w:cs="仿宋"/>
                <w:color w:val="000000"/>
                <w:kern w:val="0"/>
              </w:rPr>
              <w:t>1每项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3"/>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机组的</w:t>
            </w:r>
            <w:r>
              <w:rPr>
                <w:rFonts w:hint="eastAsia" w:ascii="仿宋" w:hAnsi="仿宋" w:eastAsia="仿宋" w:cs="仿宋"/>
                <w:color w:val="000000"/>
                <w:kern w:val="0"/>
              </w:rPr>
              <w:t>执照等个人证件是否齐全。</w:t>
            </w:r>
          </w:p>
          <w:p>
            <w:pPr>
              <w:widowControl/>
              <w:numPr>
                <w:ilvl w:val="0"/>
                <w:numId w:val="3"/>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机组携带的</w:t>
            </w:r>
            <w:r>
              <w:rPr>
                <w:rFonts w:hint="eastAsia" w:ascii="仿宋" w:hAnsi="仿宋" w:eastAsia="仿宋" w:cs="仿宋"/>
                <w:color w:val="000000"/>
                <w:kern w:val="0"/>
              </w:rPr>
              <w:t>航图及各类资料是否齐全。</w:t>
            </w:r>
          </w:p>
          <w:p>
            <w:pPr>
              <w:widowControl/>
              <w:numPr>
                <w:ilvl w:val="0"/>
                <w:numId w:val="3"/>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机组携带的</w:t>
            </w:r>
            <w:r>
              <w:rPr>
                <w:rFonts w:hint="eastAsia" w:ascii="仿宋" w:hAnsi="仿宋" w:eastAsia="仿宋" w:cs="仿宋"/>
                <w:color w:val="000000"/>
                <w:kern w:val="0"/>
              </w:rPr>
              <w:t>手电筒、耳机等飞行必需装具是否符合规定。</w:t>
            </w:r>
          </w:p>
          <w:p>
            <w:pPr>
              <w:widowControl/>
              <w:numPr>
                <w:ilvl w:val="0"/>
                <w:numId w:val="3"/>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是否携带未经合格证持有人允许的无关物品进入驾驶舱。</w:t>
            </w:r>
          </w:p>
        </w:tc>
      </w:tr>
      <w:tr>
        <w:tblPrEx>
          <w:tblCellMar>
            <w:top w:w="0" w:type="dxa"/>
            <w:left w:w="0" w:type="dxa"/>
            <w:bottom w:w="0" w:type="dxa"/>
            <w:right w:w="0" w:type="dxa"/>
          </w:tblCellMar>
        </w:tblPrEx>
        <w:trPr>
          <w:trHeight w:val="347"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A04</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疲劳管理</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0.5</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4"/>
              </w:numPr>
              <w:jc w:val="left"/>
              <w:textAlignment w:val="center"/>
              <w:rPr>
                <w:rFonts w:ascii="仿宋" w:hAnsi="仿宋" w:eastAsia="仿宋" w:cs="Times New Roman"/>
                <w:color w:val="000000"/>
              </w:rPr>
            </w:pPr>
            <w:r>
              <w:rPr>
                <w:rFonts w:hint="eastAsia" w:ascii="仿宋" w:hAnsi="仿宋" w:eastAsia="仿宋" w:cs="仿宋"/>
                <w:color w:val="000000"/>
                <w:kern w:val="0"/>
              </w:rPr>
              <w:t>机组是否符合值勤期要求（符合公司运行手册要</w:t>
            </w:r>
            <w:r>
              <w:rPr>
                <w:rFonts w:hint="eastAsia" w:ascii="宋体" w:hAnsi="宋体" w:cs="宋体"/>
                <w:color w:val="000000"/>
                <w:kern w:val="0"/>
                <w:sz w:val="18"/>
                <w:szCs w:val="18"/>
              </w:rPr>
              <w:t>求</w:t>
            </w:r>
            <w:r>
              <w:rPr>
                <w:rFonts w:ascii="宋体" w:hAnsi="宋体" w:cs="宋体"/>
                <w:color w:val="000000"/>
                <w:kern w:val="0"/>
                <w:sz w:val="18"/>
                <w:szCs w:val="18"/>
              </w:rPr>
              <w:t>)</w:t>
            </w: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305" w:hRule="atLeast"/>
        </w:trPr>
        <w:tc>
          <w:tcPr>
            <w:tcW w:w="219"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A05</w:t>
            </w:r>
          </w:p>
        </w:tc>
        <w:tc>
          <w:tcPr>
            <w:tcW w:w="642"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对飞机</w:t>
            </w:r>
          </w:p>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检查</w:t>
            </w:r>
          </w:p>
        </w:tc>
        <w:tc>
          <w:tcPr>
            <w:tcW w:w="356" w:type="pct"/>
            <w:tcBorders>
              <w:top w:val="single" w:color="000000"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Times New Roman"/>
                <w:color w:val="000000"/>
              </w:rPr>
              <w:t>-0.1每项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5"/>
              </w:numPr>
              <w:jc w:val="left"/>
              <w:textAlignment w:val="center"/>
              <w:rPr>
                <w:rFonts w:ascii="仿宋" w:hAnsi="仿宋" w:eastAsia="仿宋" w:cs="Times New Roman"/>
                <w:color w:val="000000"/>
                <w:kern w:val="0"/>
              </w:rPr>
            </w:pPr>
            <w:r>
              <w:rPr>
                <w:rFonts w:hint="eastAsia" w:ascii="仿宋" w:hAnsi="仿宋" w:eastAsia="仿宋" w:cs="仿宋"/>
                <w:color w:val="000000"/>
                <w:kern w:val="0"/>
              </w:rPr>
              <w:t>机组是否进行飞行前检查（包括外部绕机检查），并对外部检查发现的问题进行确认。</w:t>
            </w:r>
          </w:p>
          <w:p>
            <w:pPr>
              <w:widowControl/>
              <w:numPr>
                <w:ilvl w:val="0"/>
                <w:numId w:val="5"/>
              </w:numPr>
              <w:jc w:val="left"/>
              <w:textAlignment w:val="center"/>
              <w:rPr>
                <w:rFonts w:ascii="仿宋" w:hAnsi="仿宋" w:eastAsia="仿宋" w:cs="仿宋"/>
                <w:color w:val="000000"/>
                <w:kern w:val="0"/>
              </w:rPr>
            </w:pPr>
            <w:r>
              <w:rPr>
                <w:rFonts w:hint="eastAsia" w:ascii="仿宋" w:hAnsi="仿宋" w:eastAsia="仿宋" w:cs="仿宋"/>
                <w:color w:val="000000"/>
                <w:kern w:val="0"/>
              </w:rPr>
              <w:t>机组是否穿戴具有反光标识的衣服或背心，并遵守机坪运行的相关规定。</w:t>
            </w:r>
            <w:r>
              <w:rPr>
                <w:rFonts w:ascii="仿宋" w:hAnsi="仿宋" w:eastAsia="仿宋" w:cs="仿宋"/>
                <w:color w:val="000000"/>
                <w:kern w:val="0"/>
              </w:rPr>
              <w:t xml:space="preserve"> </w:t>
            </w:r>
          </w:p>
          <w:p>
            <w:pPr>
              <w:widowControl/>
              <w:numPr>
                <w:ilvl w:val="0"/>
                <w:numId w:val="5"/>
              </w:numPr>
              <w:jc w:val="left"/>
              <w:textAlignment w:val="center"/>
              <w:rPr>
                <w:rFonts w:ascii="仿宋" w:hAnsi="仿宋" w:eastAsia="仿宋" w:cs="Times New Roman"/>
                <w:color w:val="000000"/>
              </w:rPr>
            </w:pPr>
            <w:r>
              <w:rPr>
                <w:rFonts w:hint="eastAsia" w:ascii="仿宋" w:hAnsi="仿宋" w:eastAsia="仿宋" w:cs="仿宋"/>
                <w:color w:val="000000"/>
                <w:kern w:val="0"/>
              </w:rPr>
              <w:t>机组是否对起落架防收上销和皮托管保护套实际数量与标识数量进行清点核对。</w:t>
            </w:r>
          </w:p>
        </w:tc>
      </w:tr>
      <w:tr>
        <w:tblPrEx>
          <w:tblCellMar>
            <w:top w:w="0" w:type="dxa"/>
            <w:left w:w="0" w:type="dxa"/>
            <w:bottom w:w="0" w:type="dxa"/>
            <w:right w:w="0" w:type="dxa"/>
          </w:tblCellMar>
        </w:tblPrEx>
        <w:trPr>
          <w:trHeight w:val="582" w:hRule="atLeast"/>
        </w:trPr>
        <w:tc>
          <w:tcPr>
            <w:tcW w:w="219"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color w:val="000000"/>
              </w:rPr>
            </w:pPr>
          </w:p>
        </w:tc>
        <w:tc>
          <w:tcPr>
            <w:tcW w:w="642"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color w:val="000000"/>
              </w:rPr>
            </w:pPr>
          </w:p>
        </w:tc>
        <w:tc>
          <w:tcPr>
            <w:tcW w:w="356" w:type="pct"/>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color w:val="000000"/>
              </w:rPr>
            </w:pPr>
            <w:r>
              <w:rPr>
                <w:rFonts w:hint="eastAsia" w:ascii="仿宋" w:hAnsi="仿宋" w:eastAsia="仿宋" w:cs="仿宋"/>
                <w:color w:val="000000"/>
                <w:kern w:val="0"/>
              </w:rPr>
              <w:t xml:space="preserve"> -0.5</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5"/>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当航空器、机场、气象条件等不符合起飞标准，不能保证飞行安全，机长是否拒绝起飞。</w:t>
            </w:r>
          </w:p>
        </w:tc>
      </w:tr>
      <w:tr>
        <w:tblPrEx>
          <w:tblCellMar>
            <w:top w:w="0" w:type="dxa"/>
            <w:left w:w="0" w:type="dxa"/>
            <w:bottom w:w="0" w:type="dxa"/>
            <w:right w:w="0" w:type="dxa"/>
          </w:tblCellMar>
        </w:tblPrEx>
        <w:trPr>
          <w:trHeight w:val="2128"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A06</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驾驶舱准备</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Times New Roman"/>
                <w:color w:val="000000"/>
              </w:rPr>
              <w:t>-0.1每项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rPr>
              <w:t>机长是否了解飞机记录本所记载的最近一次故障及处置情况。</w:t>
            </w:r>
            <w:r>
              <w:rPr>
                <w:rFonts w:ascii="仿宋" w:hAnsi="仿宋" w:eastAsia="仿宋" w:cs="仿宋"/>
                <w:color w:val="000000"/>
                <w:kern w:val="0"/>
              </w:rPr>
              <w:t xml:space="preserve"> </w:t>
            </w:r>
          </w:p>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w:t>
            </w:r>
            <w:r>
              <w:rPr>
                <w:rFonts w:hint="eastAsia" w:ascii="仿宋" w:hAnsi="仿宋" w:eastAsia="仿宋" w:cs="仿宋"/>
                <w:color w:val="000000"/>
                <w:kern w:val="0"/>
                <w:lang w:val="en-US" w:eastAsia="zh-CN"/>
              </w:rPr>
              <w:t>确认</w:t>
            </w:r>
            <w:r>
              <w:rPr>
                <w:rFonts w:hint="eastAsia" w:ascii="仿宋" w:hAnsi="仿宋" w:eastAsia="仿宋" w:cs="仿宋"/>
                <w:color w:val="000000"/>
                <w:kern w:val="0"/>
              </w:rPr>
              <w:t>飞行计划燃油量符合合格证持有人关于燃油政策的规定。</w:t>
            </w:r>
          </w:p>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w:t>
            </w:r>
            <w:r>
              <w:rPr>
                <w:rFonts w:hint="eastAsia" w:ascii="仿宋" w:hAnsi="仿宋" w:eastAsia="仿宋" w:cs="仿宋"/>
                <w:color w:val="000000"/>
                <w:kern w:val="0"/>
                <w:lang w:val="en-US" w:eastAsia="zh-CN"/>
              </w:rPr>
              <w:t>确认</w:t>
            </w:r>
            <w:r>
              <w:rPr>
                <w:rFonts w:hint="eastAsia" w:ascii="仿宋" w:hAnsi="仿宋" w:eastAsia="仿宋" w:cs="仿宋"/>
                <w:color w:val="000000"/>
                <w:kern w:val="0"/>
              </w:rPr>
              <w:t>所加燃油型号符合运行限制要求。</w:t>
            </w:r>
          </w:p>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w:t>
            </w:r>
            <w:r>
              <w:rPr>
                <w:rFonts w:hint="eastAsia" w:ascii="仿宋" w:hAnsi="仿宋" w:eastAsia="仿宋" w:cs="仿宋"/>
                <w:color w:val="000000"/>
                <w:kern w:val="0"/>
                <w:lang w:val="en-US" w:eastAsia="zh-CN"/>
              </w:rPr>
              <w:t>确认</w:t>
            </w:r>
            <w:r>
              <w:rPr>
                <w:rFonts w:hint="eastAsia" w:ascii="仿宋" w:hAnsi="仿宋" w:eastAsia="仿宋" w:cs="仿宋"/>
                <w:color w:val="000000"/>
                <w:kern w:val="0"/>
              </w:rPr>
              <w:t>实际总油量与飞行计划要求的一致。</w:t>
            </w:r>
          </w:p>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是否确认机载导航数据库有效。</w:t>
            </w:r>
          </w:p>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w:t>
            </w:r>
            <w:r>
              <w:rPr>
                <w:rFonts w:hint="eastAsia" w:ascii="仿宋" w:hAnsi="仿宋" w:eastAsia="仿宋" w:cs="仿宋"/>
                <w:color w:val="000000"/>
                <w:kern w:val="0"/>
                <w:lang w:val="en-US" w:eastAsia="zh-CN"/>
              </w:rPr>
              <w:t>确认</w:t>
            </w:r>
            <w:r>
              <w:rPr>
                <w:rFonts w:hint="eastAsia" w:ascii="仿宋" w:hAnsi="仿宋" w:eastAsia="仿宋" w:cs="仿宋"/>
                <w:color w:val="000000"/>
                <w:kern w:val="0"/>
              </w:rPr>
              <w:t>飞行计划与飞行管理系统（</w:t>
            </w:r>
            <w:r>
              <w:rPr>
                <w:rFonts w:ascii="仿宋" w:hAnsi="仿宋" w:eastAsia="仿宋" w:cs="仿宋"/>
                <w:color w:val="000000"/>
                <w:kern w:val="0"/>
              </w:rPr>
              <w:t>FMS</w:t>
            </w:r>
            <w:r>
              <w:rPr>
                <w:rFonts w:hint="eastAsia" w:ascii="仿宋" w:hAnsi="仿宋" w:eastAsia="仿宋" w:cs="仿宋"/>
                <w:color w:val="000000"/>
                <w:kern w:val="0"/>
              </w:rPr>
              <w:t>）中的计划一致。</w:t>
            </w:r>
          </w:p>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是否对载重平衡舱单内容进行检查核实。</w:t>
            </w:r>
          </w:p>
          <w:p>
            <w:pPr>
              <w:widowControl/>
              <w:numPr>
                <w:ilvl w:val="0"/>
                <w:numId w:val="6"/>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是否正确查阅飞机性能图表手册确定起飞速度，并正确输入飞行管理系统（</w:t>
            </w:r>
            <w:r>
              <w:rPr>
                <w:rFonts w:ascii="仿宋" w:hAnsi="仿宋" w:eastAsia="仿宋" w:cs="仿宋"/>
                <w:color w:val="000000"/>
                <w:kern w:val="0"/>
              </w:rPr>
              <w:t>FMS</w:t>
            </w:r>
            <w:r>
              <w:rPr>
                <w:rFonts w:hint="eastAsia" w:ascii="仿宋" w:hAnsi="仿宋" w:eastAsia="仿宋" w:cs="仿宋"/>
                <w:color w:val="000000"/>
                <w:kern w:val="0"/>
              </w:rPr>
              <w:t>）。</w:t>
            </w:r>
          </w:p>
        </w:tc>
      </w:tr>
      <w:tr>
        <w:tblPrEx>
          <w:tblCellMar>
            <w:top w:w="0" w:type="dxa"/>
            <w:left w:w="0" w:type="dxa"/>
            <w:bottom w:w="0" w:type="dxa"/>
            <w:right w:w="0" w:type="dxa"/>
          </w:tblCellMar>
        </w:tblPrEx>
        <w:trPr>
          <w:trHeight w:val="270" w:hRule="atLeast"/>
        </w:trPr>
        <w:tc>
          <w:tcPr>
            <w:tcW w:w="219"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widowControl/>
              <w:jc w:val="center"/>
              <w:textAlignment w:val="center"/>
              <w:rPr>
                <w:rFonts w:ascii="仿宋" w:hAnsi="仿宋" w:eastAsia="仿宋" w:cs="Times New Roman"/>
                <w:b/>
                <w:bCs/>
                <w:color w:val="000000"/>
              </w:rPr>
            </w:pPr>
            <w:r>
              <w:rPr>
                <w:rFonts w:ascii="仿宋" w:hAnsi="仿宋" w:eastAsia="仿宋" w:cs="仿宋"/>
                <w:b/>
                <w:bCs/>
                <w:color w:val="000000"/>
                <w:kern w:val="0"/>
              </w:rPr>
              <w:t>B</w:t>
            </w:r>
          </w:p>
        </w:tc>
        <w:tc>
          <w:tcPr>
            <w:tcW w:w="642"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widowControl/>
              <w:jc w:val="center"/>
              <w:textAlignment w:val="center"/>
              <w:rPr>
                <w:rFonts w:ascii="仿宋" w:hAnsi="仿宋" w:eastAsia="仿宋" w:cs="Times New Roman"/>
                <w:b/>
                <w:bCs/>
                <w:color w:val="000000"/>
              </w:rPr>
            </w:pPr>
            <w:r>
              <w:rPr>
                <w:rFonts w:hint="eastAsia" w:ascii="仿宋" w:hAnsi="仿宋" w:eastAsia="仿宋" w:cs="仿宋"/>
                <w:b/>
                <w:bCs/>
                <w:color w:val="000000"/>
                <w:kern w:val="0"/>
              </w:rPr>
              <w:t>飞行运行阶段</w:t>
            </w:r>
          </w:p>
        </w:tc>
        <w:tc>
          <w:tcPr>
            <w:tcW w:w="356"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jc w:val="center"/>
              <w:rPr>
                <w:rFonts w:ascii="仿宋" w:hAnsi="仿宋" w:eastAsia="仿宋" w:cs="Times New Roman"/>
                <w:color w:val="000000"/>
              </w:rPr>
            </w:pPr>
          </w:p>
        </w:tc>
        <w:tc>
          <w:tcPr>
            <w:tcW w:w="3780"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jc w:val="left"/>
              <w:rPr>
                <w:rFonts w:ascii="仿宋" w:hAnsi="仿宋" w:eastAsia="仿宋" w:cs="Times New Roman"/>
                <w:color w:val="000000"/>
              </w:rPr>
            </w:pPr>
          </w:p>
        </w:tc>
      </w:tr>
      <w:tr>
        <w:tblPrEx>
          <w:tblCellMar>
            <w:top w:w="0" w:type="dxa"/>
            <w:left w:w="0" w:type="dxa"/>
            <w:bottom w:w="0" w:type="dxa"/>
            <w:right w:w="0"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95B3D7"/>
            <w:noWrap/>
            <w:tcMar>
              <w:top w:w="8" w:type="dxa"/>
              <w:left w:w="8" w:type="dxa"/>
              <w:right w:w="8" w:type="dxa"/>
            </w:tcMar>
            <w:vAlign w:val="center"/>
          </w:tcPr>
          <w:p>
            <w:pPr>
              <w:ind w:firstLine="210" w:firstLineChars="100"/>
              <w:jc w:val="left"/>
              <w:rPr>
                <w:rFonts w:ascii="仿宋" w:hAnsi="仿宋" w:eastAsia="仿宋" w:cs="Times New Roman"/>
                <w:color w:val="000000"/>
              </w:rPr>
            </w:pPr>
            <w:r>
              <w:rPr>
                <w:rFonts w:hint="eastAsia" w:ascii="仿宋" w:hAnsi="仿宋" w:eastAsia="仿宋" w:cs="Times New Roman"/>
                <w:color w:val="000000"/>
              </w:rPr>
              <w:t>飞行关键阶段</w:t>
            </w:r>
          </w:p>
        </w:tc>
      </w:tr>
      <w:tr>
        <w:tblPrEx>
          <w:tblCellMar>
            <w:top w:w="0" w:type="dxa"/>
            <w:left w:w="0" w:type="dxa"/>
            <w:bottom w:w="0" w:type="dxa"/>
            <w:right w:w="0" w:type="dxa"/>
          </w:tblCellMar>
        </w:tblPrEx>
        <w:trPr>
          <w:trHeight w:val="2124"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B01</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空中</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Times New Roman"/>
                <w:color w:val="000000"/>
              </w:rPr>
              <w:t>-0.2每项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7"/>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是否存在从事与飞机安全运行无关工作的情况。</w:t>
            </w:r>
          </w:p>
          <w:p>
            <w:pPr>
              <w:widowControl/>
              <w:numPr>
                <w:ilvl w:val="0"/>
                <w:numId w:val="7"/>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是否存在分散其他成员工作精力，或可能干扰其他成员正确完成工作的情况。</w:t>
            </w:r>
            <w:r>
              <w:rPr>
                <w:rFonts w:ascii="仿宋" w:hAnsi="仿宋" w:eastAsia="仿宋" w:cs="仿宋"/>
                <w:color w:val="000000"/>
                <w:kern w:val="0"/>
              </w:rPr>
              <w:t xml:space="preserve"> </w:t>
            </w:r>
          </w:p>
          <w:p>
            <w:pPr>
              <w:widowControl/>
              <w:numPr>
                <w:ilvl w:val="0"/>
                <w:numId w:val="7"/>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是否将飞机操作必读资料外其它阅读材料带入驾驶舱。</w:t>
            </w:r>
          </w:p>
          <w:p>
            <w:pPr>
              <w:widowControl/>
              <w:numPr>
                <w:ilvl w:val="0"/>
                <w:numId w:val="7"/>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w:t>
            </w:r>
            <w:r>
              <w:rPr>
                <w:rFonts w:hint="eastAsia" w:ascii="仿宋" w:hAnsi="仿宋" w:eastAsia="仿宋" w:cs="仿宋"/>
                <w:color w:val="000000"/>
                <w:kern w:val="0"/>
                <w:lang w:val="en-US" w:eastAsia="zh-CN"/>
              </w:rPr>
              <w:t>有非</w:t>
            </w:r>
            <w:r>
              <w:rPr>
                <w:rFonts w:hint="eastAsia" w:ascii="仿宋" w:hAnsi="仿宋" w:eastAsia="仿宋" w:cs="仿宋"/>
                <w:color w:val="000000"/>
                <w:kern w:val="0"/>
              </w:rPr>
              <w:t>操作需要</w:t>
            </w:r>
            <w:r>
              <w:rPr>
                <w:rFonts w:hint="eastAsia" w:ascii="仿宋" w:hAnsi="仿宋" w:eastAsia="仿宋" w:cs="仿宋"/>
                <w:color w:val="000000"/>
                <w:kern w:val="0"/>
                <w:lang w:val="en-US" w:eastAsia="zh-CN"/>
              </w:rPr>
              <w:t>人员</w:t>
            </w:r>
            <w:r>
              <w:rPr>
                <w:rFonts w:hint="eastAsia" w:ascii="仿宋" w:hAnsi="仿宋" w:eastAsia="仿宋" w:cs="仿宋"/>
                <w:color w:val="000000"/>
                <w:kern w:val="0"/>
              </w:rPr>
              <w:t>或局方指定的检查外</w:t>
            </w:r>
            <w:r>
              <w:rPr>
                <w:rFonts w:hint="eastAsia" w:ascii="仿宋" w:hAnsi="仿宋" w:eastAsia="仿宋" w:cs="仿宋"/>
                <w:color w:val="000000"/>
                <w:kern w:val="0"/>
                <w:lang w:val="en-US" w:eastAsia="zh-CN"/>
              </w:rPr>
              <w:t>的</w:t>
            </w:r>
            <w:r>
              <w:rPr>
                <w:rFonts w:hint="eastAsia" w:ascii="仿宋" w:hAnsi="仿宋" w:eastAsia="仿宋" w:cs="仿宋"/>
                <w:color w:val="000000"/>
                <w:kern w:val="0"/>
              </w:rPr>
              <w:t>其他人员进出驾驶舱的情况。</w:t>
            </w:r>
          </w:p>
          <w:p>
            <w:pPr>
              <w:widowControl/>
              <w:numPr>
                <w:ilvl w:val="0"/>
                <w:numId w:val="7"/>
              </w:numPr>
              <w:jc w:val="left"/>
              <w:textAlignment w:val="center"/>
              <w:rPr>
                <w:rFonts w:ascii="仿宋" w:hAnsi="仿宋" w:eastAsia="仿宋" w:cs="Times New Roman"/>
                <w:color w:val="000000"/>
              </w:rPr>
            </w:pPr>
            <w:r>
              <w:rPr>
                <w:rFonts w:hint="eastAsia" w:ascii="仿宋" w:hAnsi="仿宋" w:eastAsia="仿宋" w:cs="仿宋"/>
                <w:color w:val="000000"/>
                <w:kern w:val="0"/>
              </w:rPr>
              <w:t>如遇特殊紧急情况或飞行系统故障</w:t>
            </w:r>
            <w:r>
              <w:rPr>
                <w:rFonts w:hint="eastAsia" w:ascii="仿宋" w:hAnsi="仿宋" w:eastAsia="仿宋" w:cs="仿宋"/>
                <w:color w:val="000000"/>
                <w:kern w:val="0"/>
                <w:lang w:val="en-US" w:eastAsia="zh-CN"/>
              </w:rPr>
              <w:t>等情况</w:t>
            </w:r>
            <w:r>
              <w:rPr>
                <w:rFonts w:hint="eastAsia" w:ascii="仿宋" w:hAnsi="仿宋" w:eastAsia="仿宋" w:cs="仿宋"/>
                <w:color w:val="000000"/>
                <w:kern w:val="0"/>
              </w:rPr>
              <w:t>处置后</w:t>
            </w:r>
            <w:r>
              <w:rPr>
                <w:rFonts w:hint="eastAsia" w:ascii="仿宋" w:hAnsi="仿宋" w:eastAsia="仿宋" w:cs="仿宋"/>
                <w:color w:val="000000"/>
                <w:kern w:val="0"/>
                <w:lang w:eastAsia="zh-CN"/>
              </w:rPr>
              <w:t>，</w:t>
            </w: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是否通告客舱乘务长。</w:t>
            </w:r>
          </w:p>
        </w:tc>
      </w:tr>
      <w:tr>
        <w:tblPrEx>
          <w:tblCellMar>
            <w:top w:w="0" w:type="dxa"/>
            <w:left w:w="0" w:type="dxa"/>
            <w:bottom w:w="0" w:type="dxa"/>
            <w:right w:w="0"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B02</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地面运行</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0.2每项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8"/>
              </w:numPr>
              <w:jc w:val="left"/>
              <w:textAlignment w:val="center"/>
              <w:rPr>
                <w:rFonts w:ascii="仿宋" w:hAnsi="仿宋" w:eastAsia="仿宋" w:cs="Times New Roman"/>
                <w:color w:val="000000"/>
                <w:kern w:val="0"/>
              </w:rPr>
            </w:pPr>
            <w:r>
              <w:rPr>
                <w:rFonts w:hint="eastAsia" w:ascii="仿宋" w:hAnsi="仿宋" w:eastAsia="仿宋" w:cs="仿宋"/>
                <w:color w:val="000000"/>
                <w:kern w:val="0"/>
              </w:rPr>
              <w:t>机组是否在推出之前完成起飞性能输入、检查单等工作。</w:t>
            </w:r>
          </w:p>
          <w:p>
            <w:pPr>
              <w:widowControl/>
              <w:numPr>
                <w:ilvl w:val="0"/>
                <w:numId w:val="8"/>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机组的</w:t>
            </w:r>
            <w:r>
              <w:rPr>
                <w:rFonts w:hint="eastAsia" w:ascii="仿宋" w:hAnsi="仿宋" w:eastAsia="仿宋" w:cs="仿宋"/>
                <w:color w:val="000000"/>
                <w:kern w:val="0"/>
              </w:rPr>
              <w:t>起飞简令和下降简令是否包含预期的滑行路线。</w:t>
            </w:r>
          </w:p>
          <w:p>
            <w:pPr>
              <w:widowControl/>
              <w:numPr>
                <w:ilvl w:val="0"/>
                <w:numId w:val="8"/>
              </w:numPr>
              <w:jc w:val="left"/>
              <w:textAlignment w:val="center"/>
              <w:rPr>
                <w:rFonts w:ascii="仿宋" w:hAnsi="仿宋" w:eastAsia="仿宋" w:cs="Times New Roman"/>
                <w:color w:val="000000"/>
              </w:rPr>
            </w:pPr>
            <w:r>
              <w:rPr>
                <w:rFonts w:hint="eastAsia" w:ascii="仿宋" w:hAnsi="仿宋" w:eastAsia="仿宋" w:cs="仿宋"/>
                <w:color w:val="000000"/>
                <w:kern w:val="0"/>
              </w:rPr>
              <w:t>机组是否提前完成飞机离港和进港的准备工作。</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d. </w:t>
            </w:r>
            <w:r>
              <w:rPr>
                <w:rFonts w:hint="eastAsia" w:ascii="仿宋" w:hAnsi="仿宋" w:eastAsia="仿宋" w:cs="仿宋"/>
                <w:color w:val="000000"/>
                <w:kern w:val="0"/>
              </w:rPr>
              <w:t>机组是否都注意滑行指令收听。</w:t>
            </w:r>
          </w:p>
          <w:p>
            <w:pPr>
              <w:widowControl/>
              <w:jc w:val="left"/>
              <w:textAlignment w:val="center"/>
              <w:rPr>
                <w:rFonts w:ascii="仿宋" w:hAnsi="仿宋" w:eastAsia="仿宋" w:cs="Times New Roman"/>
                <w:color w:val="000000"/>
              </w:rPr>
            </w:pPr>
            <w:r>
              <w:rPr>
                <w:rFonts w:ascii="仿宋" w:hAnsi="仿宋" w:eastAsia="仿宋" w:cs="仿宋"/>
                <w:color w:val="000000"/>
                <w:kern w:val="0"/>
              </w:rPr>
              <w:t>e.</w:t>
            </w:r>
            <w:r>
              <w:rPr>
                <w:rFonts w:hint="eastAsia" w:ascii="仿宋" w:hAnsi="仿宋" w:eastAsia="仿宋" w:cs="仿宋"/>
                <w:color w:val="000000"/>
                <w:kern w:val="0"/>
              </w:rPr>
              <w:t xml:space="preserve"> 滑行时，</w:t>
            </w: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 xml:space="preserve">是否存在闲聊，无人保持外部观察的情况。 </w:t>
            </w:r>
            <w:r>
              <w:rPr>
                <w:rFonts w:hint="eastAsia" w:ascii="仿宋" w:hAnsi="仿宋" w:eastAsia="仿宋" w:cs="仿宋"/>
                <w:color w:val="000000"/>
                <w:kern w:val="0"/>
              </w:rPr>
              <w:br w:type="textWrapping"/>
            </w:r>
            <w:r>
              <w:rPr>
                <w:rFonts w:hint="eastAsia" w:ascii="仿宋" w:hAnsi="仿宋" w:eastAsia="仿宋" w:cs="仿宋"/>
                <w:color w:val="000000"/>
                <w:kern w:val="0"/>
              </w:rPr>
              <w:t>f. 穿越和进入跑道时，</w:t>
            </w: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 xml:space="preserve">是否存在进行其它事项干扰监视跑道活动的情况。 </w:t>
            </w:r>
            <w:r>
              <w:rPr>
                <w:rFonts w:hint="eastAsia" w:ascii="仿宋" w:hAnsi="仿宋" w:eastAsia="仿宋" w:cs="仿宋"/>
                <w:color w:val="000000"/>
                <w:kern w:val="0"/>
              </w:rPr>
              <w:br w:type="textWrapping"/>
            </w:r>
            <w:r>
              <w:rPr>
                <w:rFonts w:ascii="仿宋" w:hAnsi="仿宋" w:eastAsia="仿宋" w:cs="仿宋"/>
                <w:color w:val="000000"/>
                <w:kern w:val="0"/>
              </w:rPr>
              <w:t xml:space="preserve">g. </w:t>
            </w:r>
            <w:r>
              <w:rPr>
                <w:rFonts w:hint="eastAsia" w:ascii="仿宋" w:hAnsi="仿宋" w:eastAsia="仿宋" w:cs="仿宋"/>
                <w:color w:val="000000"/>
                <w:kern w:val="0"/>
              </w:rPr>
              <w:t>预计起飞或脱离跑道需延误时，</w:t>
            </w: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是否立即报告管制员。</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h. </w:t>
            </w:r>
            <w:r>
              <w:rPr>
                <w:rFonts w:hint="eastAsia" w:ascii="仿宋" w:hAnsi="仿宋" w:eastAsia="仿宋" w:cs="仿宋"/>
                <w:color w:val="000000"/>
                <w:kern w:val="0"/>
              </w:rPr>
              <w:t>机组个人电子设备使用是否符合合格证持有人的管理规定。</w:t>
            </w:r>
          </w:p>
        </w:tc>
      </w:tr>
      <w:tr>
        <w:tblPrEx>
          <w:tblCellMar>
            <w:top w:w="0" w:type="dxa"/>
            <w:left w:w="0" w:type="dxa"/>
            <w:bottom w:w="0" w:type="dxa"/>
            <w:right w:w="0" w:type="dxa"/>
          </w:tblCellMar>
        </w:tblPrEx>
        <w:trPr>
          <w:trHeight w:val="1103"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B03</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结冰条件下的运行</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Times New Roman"/>
                <w:color w:val="000000"/>
              </w:rPr>
              <w:t>-0.2每项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9"/>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飞行前是否进行外部检查，确认附着</w:t>
            </w:r>
            <w:r>
              <w:rPr>
                <w:rFonts w:hint="eastAsia" w:ascii="仿宋" w:hAnsi="仿宋" w:eastAsia="仿宋" w:cs="仿宋"/>
                <w:color w:val="000000"/>
                <w:kern w:val="0"/>
                <w:lang w:val="en-US" w:eastAsia="zh-CN"/>
              </w:rPr>
              <w:t>的</w:t>
            </w:r>
            <w:r>
              <w:rPr>
                <w:rFonts w:hint="eastAsia" w:ascii="仿宋" w:hAnsi="仿宋" w:eastAsia="仿宋" w:cs="仿宋"/>
                <w:color w:val="000000"/>
                <w:kern w:val="0"/>
              </w:rPr>
              <w:t>霜、冰、雪等污染物已</w:t>
            </w:r>
            <w:r>
              <w:rPr>
                <w:rFonts w:hint="eastAsia" w:ascii="仿宋" w:hAnsi="仿宋" w:eastAsia="仿宋" w:cs="仿宋"/>
                <w:color w:val="000000"/>
                <w:kern w:val="0"/>
                <w:lang w:val="en-US" w:eastAsia="zh-CN"/>
              </w:rPr>
              <w:t>被</w:t>
            </w:r>
            <w:r>
              <w:rPr>
                <w:rFonts w:hint="eastAsia" w:ascii="仿宋" w:hAnsi="仿宋" w:eastAsia="仿宋" w:cs="仿宋"/>
                <w:color w:val="000000"/>
                <w:kern w:val="0"/>
              </w:rPr>
              <w:t>清理。</w:t>
            </w:r>
            <w:r>
              <w:rPr>
                <w:rFonts w:ascii="仿宋" w:hAnsi="仿宋" w:eastAsia="仿宋" w:cs="Times New Roman"/>
                <w:color w:val="000000"/>
                <w:kern w:val="0"/>
              </w:rPr>
              <w:br w:type="textWrapping"/>
            </w:r>
            <w:r>
              <w:rPr>
                <w:rFonts w:ascii="仿宋" w:hAnsi="仿宋" w:eastAsia="仿宋" w:cs="仿宋"/>
                <w:color w:val="000000"/>
                <w:kern w:val="0"/>
              </w:rPr>
              <w:t xml:space="preserve">b. </w:t>
            </w:r>
            <w:r>
              <w:rPr>
                <w:rFonts w:hint="eastAsia" w:ascii="仿宋" w:hAnsi="仿宋" w:eastAsia="仿宋" w:cs="仿宋"/>
                <w:color w:val="000000"/>
                <w:kern w:val="0"/>
              </w:rPr>
              <w:t>航路或机场存在严重结冰情况时，</w:t>
            </w: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是否采取应对措施。</w:t>
            </w:r>
          </w:p>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c. </w:t>
            </w:r>
            <w:r>
              <w:rPr>
                <w:rFonts w:hint="eastAsia" w:ascii="仿宋" w:hAnsi="仿宋" w:eastAsia="仿宋" w:cs="仿宋"/>
                <w:color w:val="000000"/>
                <w:kern w:val="0"/>
              </w:rPr>
              <w:t>地面除冰时，机组是否记录开始使用防冰液时间、类型，并确认保持时间。</w:t>
            </w:r>
            <w:r>
              <w:rPr>
                <w:rFonts w:ascii="仿宋" w:hAnsi="仿宋" w:eastAsia="仿宋" w:cs="仿宋"/>
                <w:color w:val="000000"/>
                <w:kern w:val="0"/>
              </w:rPr>
              <w:t xml:space="preserve"> </w:t>
            </w:r>
          </w:p>
        </w:tc>
      </w:tr>
      <w:tr>
        <w:tblPrEx>
          <w:tblCellMar>
            <w:top w:w="0" w:type="dxa"/>
            <w:left w:w="0" w:type="dxa"/>
            <w:bottom w:w="0" w:type="dxa"/>
            <w:right w:w="0" w:type="dxa"/>
          </w:tblCellMar>
        </w:tblPrEx>
        <w:trPr>
          <w:trHeight w:val="30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95B3D7"/>
            <w:noWrap/>
            <w:tcMar>
              <w:top w:w="8" w:type="dxa"/>
              <w:left w:w="8" w:type="dxa"/>
              <w:right w:w="8" w:type="dxa"/>
            </w:tcMar>
            <w:vAlign w:val="center"/>
          </w:tcPr>
          <w:p>
            <w:pPr>
              <w:ind w:firstLine="210" w:firstLineChars="100"/>
              <w:rPr>
                <w:color w:val="000000"/>
              </w:rPr>
            </w:pPr>
            <w:r>
              <w:rPr>
                <w:rFonts w:hint="eastAsia" w:ascii="仿宋" w:hAnsi="仿宋" w:eastAsia="仿宋" w:cs="仿宋"/>
                <w:color w:val="000000"/>
              </w:rPr>
              <w:t>所有飞行阶段</w:t>
            </w:r>
          </w:p>
        </w:tc>
      </w:tr>
      <w:tr>
        <w:tblPrEx>
          <w:tblCellMar>
            <w:top w:w="0" w:type="dxa"/>
            <w:left w:w="0" w:type="dxa"/>
            <w:bottom w:w="0" w:type="dxa"/>
            <w:right w:w="0" w:type="dxa"/>
          </w:tblCellMar>
        </w:tblPrEx>
        <w:trPr>
          <w:trHeight w:val="218" w:hRule="atLeast"/>
        </w:trPr>
        <w:tc>
          <w:tcPr>
            <w:tcW w:w="219"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B04</w:t>
            </w:r>
          </w:p>
        </w:tc>
        <w:tc>
          <w:tcPr>
            <w:tcW w:w="642" w:type="pct"/>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飞机的操作</w:t>
            </w:r>
          </w:p>
        </w:tc>
        <w:tc>
          <w:tcPr>
            <w:tcW w:w="356" w:type="pct"/>
            <w:tcBorders>
              <w:top w:val="single" w:color="000000"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Times New Roman"/>
                <w:color w:val="000000"/>
              </w:rPr>
              <w:t>-2</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0"/>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是否违反规章标准。</w:t>
            </w:r>
          </w:p>
        </w:tc>
      </w:tr>
      <w:tr>
        <w:tblPrEx>
          <w:tblCellMar>
            <w:top w:w="0" w:type="dxa"/>
            <w:left w:w="0" w:type="dxa"/>
            <w:bottom w:w="0" w:type="dxa"/>
            <w:right w:w="0" w:type="dxa"/>
          </w:tblCellMar>
        </w:tblPrEx>
        <w:trPr>
          <w:trHeight w:val="218" w:hRule="atLeast"/>
        </w:trPr>
        <w:tc>
          <w:tcPr>
            <w:tcW w:w="219" w:type="pct"/>
            <w:vMerge w:val="continue"/>
            <w:tcBorders>
              <w:left w:val="single" w:color="000000" w:sz="4" w:space="0"/>
              <w:right w:val="single" w:color="000000" w:sz="4" w:space="0"/>
            </w:tcBorders>
            <w:noWrap/>
            <w:tcMar>
              <w:top w:w="8" w:type="dxa"/>
              <w:left w:w="8" w:type="dxa"/>
              <w:right w:w="8" w:type="dxa"/>
            </w:tcMar>
            <w:vAlign w:val="center"/>
          </w:tcPr>
          <w:p>
            <w:pPr>
              <w:widowControl/>
              <w:tabs>
                <w:tab w:val="left" w:pos="312"/>
              </w:tabs>
              <w:jc w:val="left"/>
              <w:textAlignment w:val="center"/>
              <w:rPr>
                <w:color w:val="000000"/>
              </w:rPr>
            </w:pPr>
          </w:p>
        </w:tc>
        <w:tc>
          <w:tcPr>
            <w:tcW w:w="642" w:type="pct"/>
            <w:vMerge w:val="continue"/>
            <w:tcBorders>
              <w:left w:val="single" w:color="000000" w:sz="4" w:space="0"/>
              <w:right w:val="single" w:color="000000" w:sz="4" w:space="0"/>
            </w:tcBorders>
            <w:noWrap w:val="0"/>
            <w:tcMar>
              <w:top w:w="8" w:type="dxa"/>
              <w:left w:w="8" w:type="dxa"/>
              <w:right w:w="8" w:type="dxa"/>
            </w:tcMar>
            <w:vAlign w:val="center"/>
          </w:tcPr>
          <w:p>
            <w:pPr>
              <w:widowControl/>
              <w:tabs>
                <w:tab w:val="left" w:pos="312"/>
              </w:tabs>
              <w:jc w:val="left"/>
              <w:textAlignment w:val="center"/>
              <w:rPr>
                <w:color w:val="000000"/>
              </w:rPr>
            </w:pPr>
          </w:p>
        </w:tc>
        <w:tc>
          <w:tcPr>
            <w:tcW w:w="356" w:type="pct"/>
            <w:tcBorders>
              <w:top w:val="single" w:color="auto"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tabs>
                <w:tab w:val="left" w:pos="312"/>
              </w:tabs>
              <w:jc w:val="center"/>
              <w:textAlignment w:val="center"/>
              <w:rPr>
                <w:color w:val="000000"/>
              </w:rPr>
            </w:pPr>
            <w:r>
              <w:rPr>
                <w:rFonts w:hint="eastAsia" w:ascii="仿宋" w:hAnsi="仿宋" w:eastAsia="仿宋" w:cs="Times New Roman"/>
                <w:color w:val="000000"/>
              </w:rPr>
              <w:t>-0.2</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0"/>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是否违反航空公司标准操作程序。</w:t>
            </w:r>
          </w:p>
        </w:tc>
      </w:tr>
      <w:tr>
        <w:tblPrEx>
          <w:tblCellMar>
            <w:top w:w="0" w:type="dxa"/>
            <w:left w:w="0" w:type="dxa"/>
            <w:bottom w:w="0" w:type="dxa"/>
            <w:right w:w="0" w:type="dxa"/>
          </w:tblCellMar>
        </w:tblPrEx>
        <w:trPr>
          <w:trHeight w:val="218" w:hRule="atLeast"/>
        </w:trPr>
        <w:tc>
          <w:tcPr>
            <w:tcW w:w="219"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tabs>
                <w:tab w:val="left" w:pos="312"/>
              </w:tabs>
              <w:jc w:val="left"/>
              <w:textAlignment w:val="center"/>
              <w:rPr>
                <w:rFonts w:hint="eastAsia" w:ascii="仿宋" w:hAnsi="仿宋" w:eastAsia="仿宋" w:cs="仿宋"/>
                <w:color w:val="000000"/>
                <w:kern w:val="0"/>
              </w:rPr>
            </w:pPr>
          </w:p>
        </w:tc>
        <w:tc>
          <w:tcPr>
            <w:tcW w:w="642" w:type="pct"/>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tabs>
                <w:tab w:val="left" w:pos="312"/>
              </w:tabs>
              <w:jc w:val="left"/>
              <w:textAlignment w:val="center"/>
              <w:rPr>
                <w:rFonts w:hint="eastAsia" w:ascii="仿宋" w:hAnsi="仿宋" w:eastAsia="仿宋" w:cs="仿宋"/>
                <w:color w:val="000000"/>
                <w:kern w:val="0"/>
              </w:rPr>
            </w:pPr>
          </w:p>
        </w:tc>
        <w:tc>
          <w:tcPr>
            <w:tcW w:w="356" w:type="pct"/>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tabs>
                <w:tab w:val="left" w:pos="312"/>
              </w:tabs>
              <w:jc w:val="center"/>
              <w:textAlignment w:val="center"/>
              <w:rPr>
                <w:rFonts w:ascii="仿宋" w:hAnsi="仿宋" w:eastAsia="仿宋" w:cs="仿宋"/>
                <w:color w:val="000000"/>
                <w:kern w:val="0"/>
              </w:rPr>
            </w:pPr>
            <w:r>
              <w:rPr>
                <w:rFonts w:hint="eastAsia" w:ascii="仿宋" w:hAnsi="仿宋" w:eastAsia="仿宋" w:cs="Times New Roman"/>
                <w:color w:val="000000"/>
              </w:rPr>
              <w:t>-4</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0"/>
              </w:numPr>
              <w:jc w:val="left"/>
              <w:textAlignment w:val="center"/>
              <w:rPr>
                <w:rFonts w:hint="eastAsia" w:ascii="仿宋" w:hAnsi="仿宋" w:eastAsia="仿宋" w:cs="仿宋"/>
                <w:color w:val="000000"/>
                <w:kern w:val="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是否存在粗心大意、盲目蛮干，危及旅客生命财产安全的情况。</w:t>
            </w:r>
          </w:p>
        </w:tc>
      </w:tr>
      <w:tr>
        <w:tblPrEx>
          <w:tblCellMar>
            <w:top w:w="0" w:type="dxa"/>
            <w:left w:w="0" w:type="dxa"/>
            <w:bottom w:w="0" w:type="dxa"/>
            <w:right w:w="0" w:type="dxa"/>
          </w:tblCellMar>
        </w:tblPrEx>
        <w:trPr>
          <w:trHeight w:val="688"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B05</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安全带使用</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-1</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a. </w:t>
            </w:r>
            <w:r>
              <w:rPr>
                <w:rFonts w:hint="eastAsia" w:ascii="仿宋" w:hAnsi="仿宋" w:eastAsia="仿宋" w:cs="仿宋"/>
                <w:color w:val="000000"/>
                <w:kern w:val="0"/>
              </w:rPr>
              <w:t>机组是否坐在指定的值勤位置并系好安全带（起飞和着陆过程中还应当系好肩带）。</w:t>
            </w:r>
          </w:p>
        </w:tc>
      </w:tr>
      <w:tr>
        <w:tblPrEx>
          <w:tblCellMar>
            <w:top w:w="0" w:type="dxa"/>
            <w:left w:w="0" w:type="dxa"/>
            <w:bottom w:w="0" w:type="dxa"/>
            <w:right w:w="0" w:type="dxa"/>
          </w:tblCellMar>
        </w:tblPrEx>
        <w:trPr>
          <w:trHeight w:val="449"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B06</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驾驶舱门</w:t>
            </w:r>
          </w:p>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的锁闭</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-1</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1"/>
              </w:numPr>
              <w:jc w:val="left"/>
              <w:textAlignment w:val="center"/>
              <w:rPr>
                <w:rFonts w:ascii="仿宋" w:hAnsi="仿宋" w:eastAsia="仿宋" w:cs="Times New Roman"/>
                <w:color w:val="000000"/>
              </w:rPr>
            </w:pPr>
            <w:r>
              <w:rPr>
                <w:rFonts w:hint="eastAsia" w:ascii="仿宋" w:hAnsi="仿宋" w:eastAsia="仿宋" w:cs="仿宋"/>
                <w:color w:val="000000"/>
                <w:kern w:val="0"/>
              </w:rPr>
              <w:t>飞行期间</w:t>
            </w: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是否关闭并锁定驾驶舱门。</w:t>
            </w:r>
            <w:r>
              <w:rPr>
                <w:rFonts w:ascii="仿宋" w:hAnsi="仿宋" w:eastAsia="仿宋" w:cs="仿宋"/>
                <w:color w:val="000000"/>
                <w:kern w:val="0"/>
              </w:rPr>
              <w:t xml:space="preserve"> </w:t>
            </w:r>
            <w:r>
              <w:rPr>
                <w:rFonts w:ascii="仿宋" w:hAnsi="仿宋" w:eastAsia="仿宋" w:cs="仿宋"/>
                <w:color w:val="000000"/>
                <w:kern w:val="0"/>
              </w:rPr>
              <w:br w:type="textWrapping"/>
            </w:r>
          </w:p>
        </w:tc>
      </w:tr>
      <w:tr>
        <w:tblPrEx>
          <w:tblCellMar>
            <w:top w:w="0" w:type="dxa"/>
            <w:left w:w="0" w:type="dxa"/>
            <w:bottom w:w="0" w:type="dxa"/>
            <w:right w:w="0" w:type="dxa"/>
          </w:tblCellMar>
        </w:tblPrEx>
        <w:trPr>
          <w:trHeight w:val="360"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B07</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进入驾驶舱</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-6</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2"/>
              </w:numPr>
              <w:jc w:val="left"/>
              <w:textAlignment w:val="center"/>
              <w:rPr>
                <w:rFonts w:ascii="仿宋" w:hAnsi="仿宋" w:eastAsia="仿宋" w:cs="Times New Roman"/>
                <w:color w:val="000000"/>
              </w:rPr>
            </w:pPr>
            <w:r>
              <w:rPr>
                <w:rFonts w:hint="eastAsia" w:ascii="仿宋" w:hAnsi="仿宋" w:eastAsia="仿宋" w:cs="仿宋"/>
                <w:color w:val="000000"/>
                <w:kern w:val="0"/>
              </w:rPr>
              <w:t>机长是否存在违反空防安全规定，允许不符合规定的人员进入驾驶舱。</w:t>
            </w:r>
          </w:p>
        </w:tc>
      </w:tr>
      <w:tr>
        <w:tblPrEx>
          <w:tblCellMar>
            <w:top w:w="0" w:type="dxa"/>
            <w:left w:w="0" w:type="dxa"/>
            <w:bottom w:w="0" w:type="dxa"/>
            <w:right w:w="0" w:type="dxa"/>
          </w:tblCellMar>
        </w:tblPrEx>
        <w:trPr>
          <w:trHeight w:val="555"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B08</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遵守批准的航路和限制</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-1</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a. </w:t>
            </w:r>
            <w:r>
              <w:rPr>
                <w:rFonts w:hint="eastAsia" w:ascii="仿宋" w:hAnsi="仿宋" w:eastAsia="仿宋" w:cs="仿宋"/>
                <w:color w:val="000000"/>
                <w:kern w:val="0"/>
              </w:rPr>
              <w:t>机组是否遵守在运行规范所批准的航路上飞行，包括管制所许可的进离场航路。</w:t>
            </w:r>
          </w:p>
        </w:tc>
      </w:tr>
      <w:tr>
        <w:tblPrEx>
          <w:tblCellMar>
            <w:top w:w="0" w:type="dxa"/>
            <w:left w:w="0" w:type="dxa"/>
            <w:bottom w:w="0" w:type="dxa"/>
            <w:right w:w="0" w:type="dxa"/>
          </w:tblCellMar>
        </w:tblPrEx>
        <w:trPr>
          <w:trHeight w:val="228"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B09</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燃油监控</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-6</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3"/>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是否因燃油监控不到位进入</w:t>
            </w:r>
            <w:r>
              <w:rPr>
                <w:rFonts w:hint="eastAsia" w:ascii="仿宋" w:hAnsi="仿宋" w:eastAsia="仿宋" w:cs="仿宋"/>
                <w:color w:val="000000"/>
                <w:kern w:val="0"/>
                <w:lang w:val="en-US" w:eastAsia="zh-CN"/>
              </w:rPr>
              <w:t>紧急燃油</w:t>
            </w:r>
            <w:r>
              <w:rPr>
                <w:rFonts w:hint="eastAsia" w:ascii="仿宋" w:hAnsi="仿宋" w:eastAsia="仿宋" w:cs="仿宋"/>
                <w:color w:val="000000"/>
                <w:kern w:val="0"/>
              </w:rPr>
              <w:t>状态。</w:t>
            </w:r>
          </w:p>
        </w:tc>
      </w:tr>
      <w:tr>
        <w:tblPrEx>
          <w:tblCellMar>
            <w:top w:w="0" w:type="dxa"/>
            <w:left w:w="0" w:type="dxa"/>
            <w:bottom w:w="0" w:type="dxa"/>
            <w:right w:w="0" w:type="dxa"/>
          </w:tblCellMar>
        </w:tblPrEx>
        <w:trPr>
          <w:trHeight w:val="331"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B10</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禁止吸烟</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-6</w:t>
            </w:r>
          </w:p>
        </w:tc>
        <w:tc>
          <w:tcPr>
            <w:tcW w:w="3780"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numPr>
                <w:ilvl w:val="0"/>
                <w:numId w:val="14"/>
              </w:numPr>
              <w:jc w:val="left"/>
              <w:textAlignment w:val="center"/>
              <w:rPr>
                <w:rFonts w:ascii="仿宋" w:hAnsi="仿宋" w:eastAsia="仿宋" w:cs="Times New Roman"/>
                <w:color w:val="000000"/>
              </w:rPr>
            </w:pPr>
            <w:r>
              <w:rPr>
                <w:rFonts w:hint="eastAsia" w:ascii="仿宋" w:hAnsi="仿宋" w:eastAsia="仿宋" w:cs="仿宋"/>
                <w:color w:val="000000"/>
                <w:kern w:val="0"/>
              </w:rPr>
              <w:t>机组在所有运行阶段是否存在吸烟情况。</w:t>
            </w:r>
          </w:p>
        </w:tc>
      </w:tr>
      <w:tr>
        <w:tblPrEx>
          <w:tblCellMar>
            <w:top w:w="0" w:type="dxa"/>
            <w:left w:w="0" w:type="dxa"/>
            <w:bottom w:w="0" w:type="dxa"/>
            <w:right w:w="0" w:type="dxa"/>
          </w:tblCellMar>
        </w:tblPrEx>
        <w:trPr>
          <w:trHeight w:val="275"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B11</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最低操作</w:t>
            </w:r>
          </w:p>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标准</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6</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a. </w:t>
            </w:r>
            <w:r>
              <w:rPr>
                <w:rFonts w:hint="eastAsia" w:ascii="仿宋" w:hAnsi="仿宋" w:eastAsia="仿宋" w:cs="仿宋"/>
                <w:color w:val="000000"/>
                <w:kern w:val="0"/>
              </w:rPr>
              <w:t>机组是否存在低于机场最低标准运行的情况。</w:t>
            </w:r>
          </w:p>
        </w:tc>
      </w:tr>
      <w:tr>
        <w:tblPrEx>
          <w:tblCellMar>
            <w:top w:w="0" w:type="dxa"/>
            <w:left w:w="0" w:type="dxa"/>
            <w:bottom w:w="0" w:type="dxa"/>
            <w:right w:w="0" w:type="dxa"/>
          </w:tblCellMar>
        </w:tblPrEx>
        <w:trPr>
          <w:trHeight w:val="404" w:hRule="atLeast"/>
        </w:trPr>
        <w:tc>
          <w:tcPr>
            <w:tcW w:w="219"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B12</w:t>
            </w:r>
          </w:p>
        </w:tc>
        <w:tc>
          <w:tcPr>
            <w:tcW w:w="642" w:type="pct"/>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无线电通讯</w:t>
            </w:r>
          </w:p>
        </w:tc>
        <w:tc>
          <w:tcPr>
            <w:tcW w:w="356" w:type="pct"/>
            <w:tcBorders>
              <w:top w:val="single" w:color="000000"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-1</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5"/>
              </w:numPr>
              <w:jc w:val="left"/>
              <w:textAlignment w:val="center"/>
              <w:rPr>
                <w:rFonts w:ascii="仿宋" w:hAnsi="仿宋" w:eastAsia="仿宋" w:cs="Times New Roman"/>
                <w:color w:val="000000"/>
                <w:kern w:val="0"/>
              </w:rPr>
            </w:pPr>
            <w:r>
              <w:rPr>
                <w:rFonts w:hint="eastAsia" w:ascii="仿宋" w:hAnsi="仿宋" w:eastAsia="仿宋" w:cs="Times New Roman"/>
                <w:color w:val="000000"/>
                <w:kern w:val="0"/>
              </w:rPr>
              <w:t>机组是否存在未监听紧急通信频率121.5MHz的情况。</w:t>
            </w:r>
          </w:p>
        </w:tc>
      </w:tr>
      <w:tr>
        <w:tblPrEx>
          <w:tblCellMar>
            <w:top w:w="0" w:type="dxa"/>
            <w:left w:w="0" w:type="dxa"/>
            <w:bottom w:w="0" w:type="dxa"/>
            <w:right w:w="0" w:type="dxa"/>
          </w:tblCellMar>
        </w:tblPrEx>
        <w:trPr>
          <w:trHeight w:val="435" w:hRule="atLeast"/>
        </w:trPr>
        <w:tc>
          <w:tcPr>
            <w:tcW w:w="219"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color w:val="000000"/>
              </w:rPr>
            </w:pPr>
          </w:p>
        </w:tc>
        <w:tc>
          <w:tcPr>
            <w:tcW w:w="642" w:type="pct"/>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color w:val="000000"/>
              </w:rPr>
            </w:pPr>
          </w:p>
        </w:tc>
        <w:tc>
          <w:tcPr>
            <w:tcW w:w="356" w:type="pct"/>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color w:val="000000"/>
              </w:rPr>
            </w:pPr>
            <w:r>
              <w:rPr>
                <w:rFonts w:hint="eastAsia" w:ascii="仿宋" w:hAnsi="仿宋" w:eastAsia="仿宋" w:cs="仿宋"/>
                <w:color w:val="000000"/>
                <w:kern w:val="0"/>
              </w:rPr>
              <w:t>-0.2每项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5"/>
              </w:numPr>
              <w:jc w:val="left"/>
              <w:textAlignment w:val="center"/>
              <w:rPr>
                <w:rFonts w:ascii="仿宋" w:hAnsi="仿宋" w:eastAsia="仿宋" w:cs="Times New Roman"/>
                <w:color w:val="000000"/>
                <w:kern w:val="0"/>
              </w:rPr>
            </w:pPr>
            <w:r>
              <w:rPr>
                <w:rFonts w:hint="eastAsia" w:ascii="仿宋" w:hAnsi="仿宋" w:eastAsia="仿宋" w:cs="仿宋"/>
                <w:color w:val="000000"/>
                <w:kern w:val="0"/>
              </w:rPr>
              <w:t>机组是否存在违规不使用耳机的情况。</w:t>
            </w:r>
          </w:p>
          <w:p>
            <w:pPr>
              <w:widowControl/>
              <w:numPr>
                <w:ilvl w:val="0"/>
                <w:numId w:val="15"/>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机组是否存在违反标准陆空通话要求的情况。</w:t>
            </w:r>
          </w:p>
        </w:tc>
      </w:tr>
      <w:tr>
        <w:tblPrEx>
          <w:tblCellMar>
            <w:top w:w="0" w:type="dxa"/>
            <w:left w:w="0" w:type="dxa"/>
            <w:bottom w:w="0" w:type="dxa"/>
            <w:right w:w="0" w:type="dxa"/>
          </w:tblCellMar>
        </w:tblPrEx>
        <w:trPr>
          <w:trHeight w:val="620"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B13</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机组简令</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-0.</w:t>
            </w:r>
            <w:r>
              <w:rPr>
                <w:rFonts w:hint="eastAsia" w:ascii="仿宋" w:hAnsi="仿宋" w:eastAsia="仿宋" w:cs="仿宋"/>
                <w:color w:val="000000"/>
                <w:kern w:val="0"/>
              </w:rPr>
              <w:t>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6"/>
              </w:numPr>
              <w:jc w:val="left"/>
              <w:textAlignment w:val="center"/>
              <w:rPr>
                <w:rFonts w:ascii="仿宋" w:hAnsi="仿宋" w:eastAsia="仿宋" w:cs="Times New Roman"/>
                <w:color w:val="000000"/>
              </w:rPr>
            </w:pPr>
            <w:r>
              <w:rPr>
                <w:rFonts w:hint="eastAsia" w:ascii="仿宋" w:hAnsi="仿宋" w:eastAsia="仿宋" w:cs="仿宋"/>
                <w:color w:val="000000"/>
                <w:kern w:val="0"/>
              </w:rPr>
              <w:t>机组是否在离场和进近前完成简令。</w:t>
            </w:r>
          </w:p>
          <w:p>
            <w:pPr>
              <w:widowControl/>
              <w:numPr>
                <w:ilvl w:val="0"/>
                <w:numId w:val="16"/>
              </w:numPr>
              <w:jc w:val="left"/>
              <w:textAlignment w:val="center"/>
              <w:rPr>
                <w:rFonts w:ascii="仿宋" w:hAnsi="仿宋" w:eastAsia="仿宋" w:cs="Times New Roman"/>
                <w:color w:val="000000"/>
              </w:rPr>
            </w:pPr>
            <w:r>
              <w:rPr>
                <w:rFonts w:hint="eastAsia" w:ascii="仿宋" w:hAnsi="仿宋" w:eastAsia="仿宋" w:cs="仿宋"/>
                <w:color w:val="000000"/>
                <w:kern w:val="0"/>
              </w:rPr>
              <w:t>简令内容是否标准、全面。</w:t>
            </w:r>
          </w:p>
        </w:tc>
      </w:tr>
      <w:tr>
        <w:tblPrEx>
          <w:tblCellMar>
            <w:top w:w="0" w:type="dxa"/>
            <w:left w:w="0" w:type="dxa"/>
            <w:bottom w:w="0" w:type="dxa"/>
            <w:right w:w="0" w:type="dxa"/>
          </w:tblCellMar>
        </w:tblPrEx>
        <w:trPr>
          <w:trHeight w:val="939"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B1</w:t>
            </w:r>
            <w:r>
              <w:rPr>
                <w:rFonts w:hint="eastAsia" w:ascii="仿宋" w:hAnsi="仿宋" w:eastAsia="仿宋" w:cs="仿宋"/>
                <w:color w:val="000000"/>
                <w:kern w:val="0"/>
              </w:rPr>
              <w:t>4</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雷雨绕飞、防范颠簸</w:t>
            </w:r>
          </w:p>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和风切变</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0.2每项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a. </w:t>
            </w:r>
            <w:r>
              <w:rPr>
                <w:rFonts w:hint="eastAsia" w:ascii="仿宋" w:hAnsi="仿宋" w:eastAsia="仿宋" w:cs="仿宋"/>
                <w:color w:val="000000"/>
                <w:kern w:val="0"/>
              </w:rPr>
              <w:t>机组是否采取有效措施应对飞行中出现的雷暴、晴空颠簸和低空风切变。</w:t>
            </w:r>
            <w:r>
              <w:rPr>
                <w:rFonts w:ascii="仿宋" w:hAnsi="仿宋" w:eastAsia="仿宋" w:cs="Times New Roman"/>
                <w:color w:val="000000"/>
                <w:kern w:val="0"/>
              </w:rPr>
              <w:br w:type="textWrapping"/>
            </w:r>
            <w:r>
              <w:rPr>
                <w:rFonts w:ascii="仿宋" w:hAnsi="仿宋" w:eastAsia="仿宋" w:cs="仿宋"/>
                <w:color w:val="000000"/>
                <w:kern w:val="0"/>
              </w:rPr>
              <w:t xml:space="preserve">b. </w:t>
            </w:r>
            <w:r>
              <w:rPr>
                <w:rFonts w:hint="eastAsia" w:ascii="仿宋" w:hAnsi="仿宋" w:eastAsia="仿宋" w:cs="仿宋"/>
                <w:color w:val="000000"/>
                <w:kern w:val="0"/>
              </w:rPr>
              <w:t>机组是否按规定使用雷达绕飞雷雨。</w:t>
            </w:r>
          </w:p>
        </w:tc>
      </w:tr>
      <w:tr>
        <w:tblPrEx>
          <w:tblCellMar>
            <w:top w:w="0" w:type="dxa"/>
            <w:left w:w="0" w:type="dxa"/>
            <w:bottom w:w="0" w:type="dxa"/>
            <w:right w:w="0" w:type="dxa"/>
          </w:tblCellMar>
        </w:tblPrEx>
        <w:trPr>
          <w:trHeight w:val="284" w:hRule="atLeast"/>
        </w:trPr>
        <w:tc>
          <w:tcPr>
            <w:tcW w:w="219"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B1</w:t>
            </w:r>
            <w:r>
              <w:rPr>
                <w:rFonts w:hint="eastAsia" w:ascii="仿宋" w:hAnsi="仿宋" w:eastAsia="仿宋" w:cs="仿宋"/>
                <w:color w:val="000000"/>
                <w:kern w:val="0"/>
              </w:rPr>
              <w:t>5</w:t>
            </w:r>
          </w:p>
        </w:tc>
        <w:tc>
          <w:tcPr>
            <w:tcW w:w="642" w:type="pct"/>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应急情况</w:t>
            </w:r>
          </w:p>
        </w:tc>
        <w:tc>
          <w:tcPr>
            <w:tcW w:w="356" w:type="pct"/>
            <w:tcBorders>
              <w:top w:val="single" w:color="000000"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-2</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7"/>
              </w:numPr>
              <w:jc w:val="left"/>
              <w:textAlignment w:val="center"/>
              <w:rPr>
                <w:rFonts w:ascii="仿宋" w:hAnsi="仿宋" w:eastAsia="仿宋" w:cs="Times New Roman"/>
                <w:color w:val="000000"/>
              </w:rPr>
            </w:pPr>
            <w:r>
              <w:rPr>
                <w:rFonts w:hint="eastAsia" w:ascii="仿宋" w:hAnsi="仿宋" w:eastAsia="仿宋" w:cs="仿宋"/>
                <w:color w:val="000000"/>
                <w:kern w:val="0"/>
              </w:rPr>
              <w:t>机长在紧急情况下，是否采取合适的行动行使应急权力。</w:t>
            </w:r>
          </w:p>
        </w:tc>
      </w:tr>
      <w:tr>
        <w:tblPrEx>
          <w:tblCellMar>
            <w:top w:w="0" w:type="dxa"/>
            <w:left w:w="0" w:type="dxa"/>
            <w:bottom w:w="0" w:type="dxa"/>
            <w:right w:w="0" w:type="dxa"/>
          </w:tblCellMar>
        </w:tblPrEx>
        <w:trPr>
          <w:trHeight w:val="574" w:hRule="atLeast"/>
        </w:trPr>
        <w:tc>
          <w:tcPr>
            <w:tcW w:w="219"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tabs>
                <w:tab w:val="left" w:pos="312"/>
              </w:tabs>
              <w:jc w:val="left"/>
              <w:textAlignment w:val="center"/>
              <w:rPr>
                <w:color w:val="000000"/>
              </w:rPr>
            </w:pPr>
          </w:p>
        </w:tc>
        <w:tc>
          <w:tcPr>
            <w:tcW w:w="642" w:type="pct"/>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tabs>
                <w:tab w:val="left" w:pos="312"/>
              </w:tabs>
              <w:jc w:val="left"/>
              <w:textAlignment w:val="center"/>
              <w:rPr>
                <w:color w:val="000000"/>
              </w:rPr>
            </w:pPr>
          </w:p>
        </w:tc>
        <w:tc>
          <w:tcPr>
            <w:tcW w:w="356" w:type="pct"/>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tabs>
                <w:tab w:val="left" w:pos="312"/>
              </w:tabs>
              <w:jc w:val="center"/>
              <w:textAlignment w:val="center"/>
              <w:rPr>
                <w:color w:val="000000"/>
              </w:rPr>
            </w:pPr>
            <w:r>
              <w:rPr>
                <w:rFonts w:hint="eastAsia" w:ascii="仿宋" w:hAnsi="仿宋" w:eastAsia="仿宋" w:cs="仿宋"/>
                <w:color w:val="000000"/>
                <w:kern w:val="0"/>
              </w:rPr>
              <w:t>-0.2每项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7"/>
              </w:numPr>
              <w:jc w:val="left"/>
              <w:textAlignment w:val="center"/>
              <w:rPr>
                <w:rFonts w:ascii="仿宋" w:hAnsi="仿宋" w:eastAsia="仿宋" w:cs="Times New Roman"/>
                <w:color w:val="000000"/>
                <w:kern w:val="0"/>
              </w:rPr>
            </w:pPr>
            <w:r>
              <w:rPr>
                <w:rFonts w:hint="eastAsia" w:ascii="仿宋" w:hAnsi="仿宋" w:eastAsia="仿宋" w:cs="仿宋"/>
                <w:color w:val="000000"/>
                <w:kern w:val="0"/>
              </w:rPr>
              <w:t>机组是否将飞行的进展情况及时准确地报告给相应的空中交通管制部门和签派中心。</w:t>
            </w:r>
          </w:p>
          <w:p>
            <w:pPr>
              <w:widowControl/>
              <w:numPr>
                <w:ilvl w:val="0"/>
                <w:numId w:val="17"/>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机长行使应急权力并返回驻地后是否在</w:t>
            </w:r>
            <w:r>
              <w:rPr>
                <w:rFonts w:ascii="仿宋" w:hAnsi="仿宋" w:eastAsia="仿宋" w:cs="仿宋"/>
                <w:color w:val="000000"/>
                <w:kern w:val="0"/>
              </w:rPr>
              <w:t xml:space="preserve">10 </w:t>
            </w:r>
            <w:r>
              <w:rPr>
                <w:rFonts w:hint="eastAsia" w:ascii="仿宋" w:hAnsi="仿宋" w:eastAsia="仿宋" w:cs="仿宋"/>
                <w:color w:val="000000"/>
                <w:kern w:val="0"/>
              </w:rPr>
              <w:t>天内提交书面报告。</w:t>
            </w:r>
          </w:p>
        </w:tc>
      </w:tr>
      <w:tr>
        <w:tblPrEx>
          <w:tblCellMar>
            <w:top w:w="0" w:type="dxa"/>
            <w:left w:w="0" w:type="dxa"/>
            <w:bottom w:w="0" w:type="dxa"/>
            <w:right w:w="0" w:type="dxa"/>
          </w:tblCellMar>
        </w:tblPrEx>
        <w:trPr>
          <w:trHeight w:val="540"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B1</w:t>
            </w:r>
            <w:r>
              <w:rPr>
                <w:rFonts w:hint="eastAsia" w:ascii="仿宋" w:hAnsi="仿宋" w:eastAsia="仿宋" w:cs="仿宋"/>
                <w:color w:val="000000"/>
                <w:kern w:val="0"/>
              </w:rPr>
              <w:t>6</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报告</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-0.</w:t>
            </w:r>
            <w:r>
              <w:rPr>
                <w:rFonts w:hint="eastAsia" w:ascii="仿宋" w:hAnsi="仿宋" w:eastAsia="仿宋" w:cs="仿宋"/>
                <w:color w:val="000000"/>
                <w:kern w:val="0"/>
              </w:rPr>
              <w:t>2</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8"/>
              </w:numPr>
              <w:jc w:val="left"/>
              <w:textAlignment w:val="center"/>
              <w:rPr>
                <w:rFonts w:ascii="仿宋" w:hAnsi="仿宋" w:eastAsia="仿宋" w:cs="Times New Roman"/>
                <w:color w:val="000000"/>
              </w:rPr>
            </w:pPr>
            <w:r>
              <w:rPr>
                <w:rFonts w:hint="eastAsia" w:ascii="仿宋" w:hAnsi="仿宋" w:eastAsia="仿宋" w:cs="仿宋"/>
                <w:color w:val="000000"/>
                <w:kern w:val="0"/>
              </w:rPr>
              <w:t>机组在飞行中，当遇到影响飞行安全的重要气象条件、地面设施或者导航设施不正常情况时，是否尽快通知相关方。</w:t>
            </w:r>
          </w:p>
        </w:tc>
      </w:tr>
      <w:tr>
        <w:tblPrEx>
          <w:tblCellMar>
            <w:top w:w="0" w:type="dxa"/>
            <w:left w:w="0" w:type="dxa"/>
            <w:bottom w:w="0" w:type="dxa"/>
            <w:right w:w="0" w:type="dxa"/>
          </w:tblCellMar>
        </w:tblPrEx>
        <w:trPr>
          <w:trHeight w:val="489"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B1</w:t>
            </w:r>
            <w:r>
              <w:rPr>
                <w:rFonts w:hint="eastAsia" w:ascii="仿宋" w:hAnsi="仿宋" w:eastAsia="仿宋" w:cs="仿宋"/>
                <w:color w:val="000000"/>
                <w:kern w:val="0"/>
              </w:rPr>
              <w:t>7</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应急设备的使用</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-0.</w:t>
            </w:r>
            <w:r>
              <w:rPr>
                <w:rFonts w:hint="eastAsia" w:ascii="仿宋" w:hAnsi="仿宋" w:eastAsia="仿宋" w:cs="仿宋"/>
                <w:color w:val="000000"/>
                <w:kern w:val="0"/>
              </w:rPr>
              <w:t>2</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a. </w:t>
            </w:r>
            <w:r>
              <w:rPr>
                <w:rFonts w:hint="eastAsia" w:ascii="仿宋" w:hAnsi="仿宋" w:eastAsia="仿宋" w:cs="仿宋"/>
                <w:color w:val="000000"/>
                <w:kern w:val="0"/>
              </w:rPr>
              <w:t>机组成员是否在非紧急情况下擅自使用包括氧气、药品、手电在内的紧急设备。</w:t>
            </w:r>
          </w:p>
        </w:tc>
      </w:tr>
      <w:tr>
        <w:tblPrEx>
          <w:tblCellMar>
            <w:top w:w="0" w:type="dxa"/>
            <w:left w:w="0" w:type="dxa"/>
            <w:bottom w:w="0" w:type="dxa"/>
            <w:right w:w="0" w:type="dxa"/>
          </w:tblCellMar>
        </w:tblPrEx>
        <w:trPr>
          <w:trHeight w:val="90"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B1</w:t>
            </w:r>
            <w:r>
              <w:rPr>
                <w:rFonts w:hint="eastAsia" w:ascii="仿宋" w:hAnsi="仿宋" w:eastAsia="仿宋" w:cs="仿宋"/>
                <w:color w:val="000000"/>
                <w:kern w:val="0"/>
              </w:rPr>
              <w:t>8</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rPr>
                <w:rFonts w:ascii="仿宋" w:hAnsi="仿宋" w:eastAsia="仿宋" w:cs="Times New Roman"/>
                <w:color w:val="000000"/>
              </w:rPr>
            </w:pPr>
            <w:r>
              <w:rPr>
                <w:rFonts w:hint="eastAsia" w:ascii="仿宋" w:hAnsi="仿宋" w:eastAsia="仿宋" w:cs="仿宋"/>
                <w:color w:val="000000"/>
                <w:kern w:val="0"/>
              </w:rPr>
              <w:t>驾驶舱整洁要求</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-0.</w:t>
            </w:r>
            <w:r>
              <w:rPr>
                <w:rFonts w:hint="eastAsia" w:ascii="仿宋" w:hAnsi="仿宋" w:eastAsia="仿宋" w:cs="仿宋"/>
                <w:color w:val="000000"/>
                <w:kern w:val="0"/>
              </w:rPr>
              <w:t>1</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19"/>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机组在</w:t>
            </w:r>
            <w:r>
              <w:rPr>
                <w:rFonts w:hint="eastAsia" w:ascii="仿宋" w:hAnsi="仿宋" w:eastAsia="仿宋" w:cs="仿宋"/>
                <w:color w:val="000000"/>
                <w:kern w:val="0"/>
              </w:rPr>
              <w:t>驾驶舱内物品是否摆放整齐,符合公司运行规范要求。</w:t>
            </w:r>
          </w:p>
        </w:tc>
      </w:tr>
      <w:tr>
        <w:tblPrEx>
          <w:tblCellMar>
            <w:top w:w="0" w:type="dxa"/>
            <w:left w:w="0" w:type="dxa"/>
            <w:bottom w:w="0" w:type="dxa"/>
            <w:right w:w="0" w:type="dxa"/>
          </w:tblCellMar>
        </w:tblPrEx>
        <w:trPr>
          <w:trHeight w:val="355" w:hRule="atLeast"/>
        </w:trPr>
        <w:tc>
          <w:tcPr>
            <w:tcW w:w="219"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B</w:t>
            </w:r>
            <w:r>
              <w:rPr>
                <w:rFonts w:hint="eastAsia" w:ascii="仿宋" w:hAnsi="仿宋" w:eastAsia="仿宋" w:cs="仿宋"/>
                <w:color w:val="000000"/>
                <w:kern w:val="0"/>
              </w:rPr>
              <w:t>19</w:t>
            </w:r>
          </w:p>
        </w:tc>
        <w:tc>
          <w:tcPr>
            <w:tcW w:w="642" w:type="pct"/>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值勤与休息</w:t>
            </w:r>
          </w:p>
        </w:tc>
        <w:tc>
          <w:tcPr>
            <w:tcW w:w="356" w:type="pct"/>
            <w:tcBorders>
              <w:top w:val="single" w:color="000000"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4</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0"/>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是否存在一个人独自在驾驶舱的情况。</w:t>
            </w:r>
          </w:p>
        </w:tc>
      </w:tr>
      <w:tr>
        <w:tblPrEx>
          <w:tblCellMar>
            <w:top w:w="0" w:type="dxa"/>
            <w:left w:w="0" w:type="dxa"/>
            <w:bottom w:w="0" w:type="dxa"/>
            <w:right w:w="0" w:type="dxa"/>
          </w:tblCellMar>
        </w:tblPrEx>
        <w:trPr>
          <w:trHeight w:val="332" w:hRule="atLeast"/>
        </w:trPr>
        <w:tc>
          <w:tcPr>
            <w:tcW w:w="219" w:type="pct"/>
            <w:vMerge w:val="continue"/>
            <w:tcBorders>
              <w:left w:val="single" w:color="000000" w:sz="4" w:space="0"/>
              <w:right w:val="single" w:color="000000" w:sz="4" w:space="0"/>
            </w:tcBorders>
            <w:noWrap/>
            <w:tcMar>
              <w:top w:w="8" w:type="dxa"/>
              <w:left w:w="8" w:type="dxa"/>
              <w:right w:w="8" w:type="dxa"/>
            </w:tcMar>
            <w:vAlign w:val="center"/>
          </w:tcPr>
          <w:p>
            <w:pPr>
              <w:widowControl/>
              <w:jc w:val="left"/>
              <w:textAlignment w:val="center"/>
              <w:rPr>
                <w:color w:val="000000"/>
              </w:rPr>
            </w:pPr>
          </w:p>
        </w:tc>
        <w:tc>
          <w:tcPr>
            <w:tcW w:w="642" w:type="pct"/>
            <w:vMerge w:val="continue"/>
            <w:tcBorders>
              <w:left w:val="single" w:color="000000" w:sz="4" w:space="0"/>
              <w:right w:val="single" w:color="000000" w:sz="4" w:space="0"/>
            </w:tcBorders>
            <w:noWrap w:val="0"/>
            <w:tcMar>
              <w:top w:w="8" w:type="dxa"/>
              <w:left w:w="8" w:type="dxa"/>
              <w:right w:w="8" w:type="dxa"/>
            </w:tcMar>
            <w:vAlign w:val="center"/>
          </w:tcPr>
          <w:p>
            <w:pPr>
              <w:widowControl/>
              <w:jc w:val="left"/>
              <w:textAlignment w:val="center"/>
              <w:rPr>
                <w:color w:val="000000"/>
              </w:rPr>
            </w:pPr>
          </w:p>
        </w:tc>
        <w:tc>
          <w:tcPr>
            <w:tcW w:w="356" w:type="pct"/>
            <w:tcBorders>
              <w:top w:val="single" w:color="auto"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-2</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0"/>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机组是否在巡航时睡岗。</w:t>
            </w:r>
          </w:p>
        </w:tc>
      </w:tr>
      <w:tr>
        <w:tblPrEx>
          <w:tblCellMar>
            <w:top w:w="0" w:type="dxa"/>
            <w:left w:w="0" w:type="dxa"/>
            <w:bottom w:w="0" w:type="dxa"/>
            <w:right w:w="0" w:type="dxa"/>
          </w:tblCellMar>
        </w:tblPrEx>
        <w:trPr>
          <w:trHeight w:val="308" w:hRule="atLeast"/>
        </w:trPr>
        <w:tc>
          <w:tcPr>
            <w:tcW w:w="219"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rFonts w:hint="eastAsia" w:ascii="仿宋" w:hAnsi="仿宋" w:eastAsia="仿宋" w:cs="仿宋"/>
                <w:color w:val="000000"/>
                <w:kern w:val="0"/>
              </w:rPr>
            </w:pPr>
          </w:p>
        </w:tc>
        <w:tc>
          <w:tcPr>
            <w:tcW w:w="642" w:type="pct"/>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仿宋" w:hAnsi="仿宋" w:eastAsia="仿宋" w:cs="仿宋"/>
                <w:color w:val="000000"/>
                <w:kern w:val="0"/>
              </w:rPr>
            </w:pPr>
          </w:p>
        </w:tc>
        <w:tc>
          <w:tcPr>
            <w:tcW w:w="356" w:type="pct"/>
            <w:tcBorders>
              <w:top w:val="single" w:color="auto"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仿宋"/>
                <w:color w:val="000000"/>
                <w:kern w:val="0"/>
              </w:rPr>
            </w:pPr>
            <w:r>
              <w:rPr>
                <w:rFonts w:hint="eastAsia" w:ascii="仿宋" w:hAnsi="仿宋" w:eastAsia="仿宋" w:cs="仿宋"/>
                <w:color w:val="000000"/>
                <w:kern w:val="0"/>
              </w:rPr>
              <w:t>-0.2每项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0"/>
              </w:numPr>
              <w:jc w:val="left"/>
              <w:textAlignment w:val="center"/>
              <w:rPr>
                <w:rFonts w:ascii="仿宋" w:hAnsi="仿宋" w:eastAsia="仿宋" w:cs="Times New Roman"/>
                <w:color w:val="000000"/>
                <w:kern w:val="0"/>
              </w:rPr>
            </w:pPr>
            <w:r>
              <w:rPr>
                <w:rFonts w:hint="eastAsia" w:ascii="仿宋" w:hAnsi="仿宋" w:eastAsia="仿宋" w:cs="仿宋"/>
                <w:color w:val="000000"/>
                <w:kern w:val="0"/>
              </w:rPr>
              <w:t>机组更换是否符合规定。</w:t>
            </w:r>
          </w:p>
          <w:p>
            <w:pPr>
              <w:widowControl/>
              <w:numPr>
                <w:ilvl w:val="0"/>
                <w:numId w:val="20"/>
              </w:numPr>
              <w:jc w:val="left"/>
              <w:textAlignment w:val="center"/>
              <w:rPr>
                <w:rFonts w:ascii="仿宋" w:hAnsi="仿宋" w:eastAsia="仿宋" w:cs="Times New Roman"/>
                <w:color w:val="000000"/>
              </w:rPr>
            </w:pPr>
            <w:r>
              <w:rPr>
                <w:rFonts w:hint="eastAsia" w:ascii="仿宋" w:hAnsi="仿宋" w:eastAsia="仿宋" w:cs="仿宋"/>
                <w:color w:val="000000"/>
                <w:kern w:val="0"/>
              </w:rPr>
              <w:t>机组空中换组上座是否符合规定。</w:t>
            </w:r>
          </w:p>
          <w:p>
            <w:pPr>
              <w:widowControl/>
              <w:numPr>
                <w:ilvl w:val="0"/>
                <w:numId w:val="20"/>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夜间长时间巡航时，机组是否存在机组值勤轮换时间过长的情况。</w:t>
            </w:r>
          </w:p>
        </w:tc>
      </w:tr>
      <w:tr>
        <w:tblPrEx>
          <w:tblCellMar>
            <w:top w:w="0" w:type="dxa"/>
            <w:left w:w="0" w:type="dxa"/>
            <w:bottom w:w="0" w:type="dxa"/>
            <w:right w:w="0" w:type="dxa"/>
          </w:tblCellMar>
        </w:tblPrEx>
        <w:trPr>
          <w:trHeight w:val="5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widowControl/>
              <w:jc w:val="center"/>
              <w:textAlignment w:val="center"/>
              <w:rPr>
                <w:rFonts w:ascii="仿宋" w:hAnsi="仿宋" w:eastAsia="仿宋" w:cs="Times New Roman"/>
                <w:b/>
                <w:bCs/>
                <w:color w:val="000000"/>
              </w:rPr>
            </w:pPr>
            <w:r>
              <w:rPr>
                <w:rFonts w:ascii="仿宋" w:hAnsi="仿宋" w:eastAsia="仿宋" w:cs="仿宋"/>
                <w:b/>
                <w:bCs/>
                <w:color w:val="000000"/>
                <w:kern w:val="0"/>
              </w:rPr>
              <w:t>C</w:t>
            </w:r>
          </w:p>
        </w:tc>
        <w:tc>
          <w:tcPr>
            <w:tcW w:w="642" w:type="pct"/>
            <w:tcBorders>
              <w:top w:val="single" w:color="000000" w:sz="4" w:space="0"/>
              <w:left w:val="single" w:color="000000" w:sz="4" w:space="0"/>
              <w:bottom w:val="single" w:color="000000" w:sz="4" w:space="0"/>
              <w:right w:val="single" w:color="000000" w:sz="4" w:space="0"/>
            </w:tcBorders>
            <w:shd w:val="clear" w:color="auto" w:fill="DBDBDB"/>
            <w:noWrap w:val="0"/>
            <w:tcMar>
              <w:top w:w="8" w:type="dxa"/>
              <w:left w:w="8" w:type="dxa"/>
              <w:right w:w="8" w:type="dxa"/>
            </w:tcMar>
            <w:vAlign w:val="center"/>
          </w:tcPr>
          <w:p>
            <w:pPr>
              <w:widowControl/>
              <w:jc w:val="center"/>
              <w:textAlignment w:val="center"/>
              <w:rPr>
                <w:rFonts w:ascii="仿宋" w:hAnsi="仿宋" w:eastAsia="仿宋" w:cs="Times New Roman"/>
                <w:b/>
                <w:bCs/>
                <w:color w:val="000000"/>
              </w:rPr>
            </w:pPr>
            <w:r>
              <w:rPr>
                <w:rFonts w:hint="eastAsia" w:ascii="仿宋" w:hAnsi="仿宋" w:eastAsia="仿宋" w:cs="仿宋"/>
                <w:b/>
                <w:bCs/>
                <w:color w:val="000000"/>
                <w:kern w:val="0"/>
              </w:rPr>
              <w:t>航后、短停和驻站阶段</w:t>
            </w:r>
          </w:p>
        </w:tc>
        <w:tc>
          <w:tcPr>
            <w:tcW w:w="356" w:type="pct"/>
            <w:tcBorders>
              <w:top w:val="single" w:color="auto"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jc w:val="center"/>
              <w:rPr>
                <w:rFonts w:ascii="仿宋" w:hAnsi="仿宋" w:eastAsia="仿宋" w:cs="Times New Roman"/>
                <w:color w:val="000000"/>
              </w:rPr>
            </w:pPr>
          </w:p>
        </w:tc>
        <w:tc>
          <w:tcPr>
            <w:tcW w:w="3780" w:type="pct"/>
            <w:tcBorders>
              <w:top w:val="single" w:color="000000" w:sz="4" w:space="0"/>
              <w:left w:val="single" w:color="000000" w:sz="4" w:space="0"/>
              <w:bottom w:val="single" w:color="000000" w:sz="4" w:space="0"/>
              <w:right w:val="single" w:color="000000" w:sz="4" w:space="0"/>
            </w:tcBorders>
            <w:shd w:val="clear" w:color="auto" w:fill="DBDBDB"/>
            <w:noWrap/>
            <w:tcMar>
              <w:top w:w="8" w:type="dxa"/>
              <w:left w:w="8" w:type="dxa"/>
              <w:right w:w="8" w:type="dxa"/>
            </w:tcMar>
            <w:vAlign w:val="center"/>
          </w:tcPr>
          <w:p>
            <w:pPr>
              <w:jc w:val="left"/>
              <w:rPr>
                <w:rFonts w:ascii="仿宋" w:hAnsi="仿宋" w:eastAsia="仿宋" w:cs="Times New Roman"/>
                <w:color w:val="000000"/>
              </w:rPr>
            </w:pPr>
          </w:p>
        </w:tc>
      </w:tr>
      <w:tr>
        <w:tblPrEx>
          <w:tblCellMar>
            <w:top w:w="0" w:type="dxa"/>
            <w:left w:w="0" w:type="dxa"/>
            <w:bottom w:w="0" w:type="dxa"/>
            <w:right w:w="0" w:type="dxa"/>
          </w:tblCellMar>
        </w:tblPrEx>
        <w:trPr>
          <w:trHeight w:val="425"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C01</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记录和报告</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0.1</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1"/>
              </w:numPr>
              <w:jc w:val="left"/>
              <w:textAlignment w:val="center"/>
              <w:rPr>
                <w:rFonts w:ascii="仿宋" w:hAnsi="仿宋" w:eastAsia="仿宋" w:cs="Times New Roman"/>
                <w:color w:val="000000"/>
              </w:rPr>
            </w:pPr>
            <w:r>
              <w:rPr>
                <w:rFonts w:hint="eastAsia" w:ascii="仿宋" w:hAnsi="仿宋" w:eastAsia="仿宋" w:cs="仿宋"/>
                <w:color w:val="000000"/>
                <w:kern w:val="0"/>
              </w:rPr>
              <w:t>飞行结束后，机组是否如实填写云执照和飞机飞行记录本。</w:t>
            </w:r>
          </w:p>
        </w:tc>
      </w:tr>
      <w:tr>
        <w:tblPrEx>
          <w:tblCellMar>
            <w:top w:w="0" w:type="dxa"/>
            <w:left w:w="0" w:type="dxa"/>
            <w:bottom w:w="0" w:type="dxa"/>
            <w:right w:w="0" w:type="dxa"/>
          </w:tblCellMar>
        </w:tblPrEx>
        <w:trPr>
          <w:trHeight w:val="1486"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仿宋"/>
                <w:color w:val="000000"/>
                <w:kern w:val="0"/>
              </w:rPr>
            </w:pPr>
            <w:r>
              <w:rPr>
                <w:rFonts w:ascii="仿宋" w:hAnsi="仿宋" w:eastAsia="仿宋" w:cs="仿宋"/>
                <w:color w:val="000000"/>
                <w:kern w:val="0"/>
              </w:rPr>
              <w:t>C02</w:t>
            </w:r>
          </w:p>
          <w:p>
            <w:pPr>
              <w:widowControl/>
              <w:jc w:val="center"/>
              <w:textAlignment w:val="center"/>
              <w:rPr>
                <w:rFonts w:ascii="仿宋" w:hAnsi="仿宋" w:eastAsia="仿宋" w:cs="Times New Roman"/>
                <w:color w:val="000000"/>
              </w:rPr>
            </w:pPr>
          </w:p>
        </w:tc>
        <w:tc>
          <w:tcPr>
            <w:tcW w:w="642" w:type="pc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短停要求</w:t>
            </w:r>
          </w:p>
        </w:tc>
        <w:tc>
          <w:tcPr>
            <w:tcW w:w="356" w:type="pc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仿宋"/>
                <w:color w:val="000000"/>
                <w:kern w:val="0"/>
              </w:rPr>
            </w:pPr>
          </w:p>
          <w:p>
            <w:pPr>
              <w:widowControl/>
              <w:jc w:val="center"/>
              <w:textAlignment w:val="center"/>
              <w:rPr>
                <w:rFonts w:ascii="仿宋" w:hAnsi="仿宋" w:eastAsia="仿宋" w:cs="Times New Roman"/>
                <w:color w:val="000000"/>
              </w:rPr>
            </w:pPr>
            <w:r>
              <w:rPr>
                <w:rFonts w:hint="eastAsia" w:ascii="仿宋" w:hAnsi="仿宋" w:eastAsia="仿宋" w:cs="Times New Roman"/>
                <w:color w:val="000000"/>
              </w:rPr>
              <w:t>-0.1每项</w:t>
            </w:r>
          </w:p>
        </w:tc>
        <w:tc>
          <w:tcPr>
            <w:tcW w:w="3780" w:type="pc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numPr>
                <w:ilvl w:val="0"/>
                <w:numId w:val="22"/>
              </w:numPr>
              <w:jc w:val="left"/>
              <w:textAlignment w:val="center"/>
              <w:rPr>
                <w:rFonts w:ascii="仿宋" w:hAnsi="仿宋" w:eastAsia="仿宋" w:cs="Times New Roman"/>
                <w:color w:val="000000"/>
              </w:rPr>
            </w:pPr>
            <w:r>
              <w:rPr>
                <w:rFonts w:hint="eastAsia" w:ascii="仿宋" w:hAnsi="仿宋" w:eastAsia="仿宋" w:cs="仿宋"/>
                <w:color w:val="000000"/>
                <w:kern w:val="0"/>
                <w:lang w:val="en-US" w:eastAsia="zh-CN"/>
              </w:rPr>
              <w:t>机组</w:t>
            </w:r>
            <w:r>
              <w:rPr>
                <w:rFonts w:hint="eastAsia" w:ascii="仿宋" w:hAnsi="仿宋" w:eastAsia="仿宋" w:cs="仿宋"/>
                <w:color w:val="000000"/>
                <w:kern w:val="0"/>
              </w:rPr>
              <w:t>是否</w:t>
            </w:r>
            <w:r>
              <w:rPr>
                <w:rFonts w:hint="eastAsia" w:ascii="仿宋" w:hAnsi="仿宋" w:eastAsia="仿宋" w:cs="仿宋"/>
                <w:color w:val="000000"/>
                <w:kern w:val="0"/>
                <w:lang w:val="en-US" w:eastAsia="zh-CN"/>
              </w:rPr>
              <w:t>在</w:t>
            </w:r>
            <w:r>
              <w:rPr>
                <w:rFonts w:hint="eastAsia" w:ascii="仿宋" w:hAnsi="仿宋" w:eastAsia="仿宋" w:cs="仿宋"/>
                <w:color w:val="000000"/>
                <w:kern w:val="0"/>
              </w:rPr>
              <w:t>驾驶舱</w:t>
            </w:r>
            <w:r>
              <w:rPr>
                <w:rFonts w:hint="eastAsia" w:ascii="仿宋" w:hAnsi="仿宋" w:eastAsia="仿宋" w:cs="仿宋"/>
                <w:color w:val="000000"/>
                <w:kern w:val="0"/>
                <w:lang w:val="en-US" w:eastAsia="zh-CN"/>
              </w:rPr>
              <w:t>内</w:t>
            </w:r>
            <w:r>
              <w:rPr>
                <w:rFonts w:hint="eastAsia" w:ascii="仿宋" w:hAnsi="仿宋" w:eastAsia="仿宋" w:cs="仿宋"/>
                <w:color w:val="000000"/>
                <w:kern w:val="0"/>
              </w:rPr>
              <w:t>始终保持有一名飞行驾驶员，并完成过站相关工作。</w:t>
            </w:r>
          </w:p>
          <w:p>
            <w:pPr>
              <w:widowControl/>
              <w:numPr>
                <w:ilvl w:val="0"/>
                <w:numId w:val="22"/>
              </w:numPr>
              <w:jc w:val="left"/>
              <w:textAlignment w:val="center"/>
              <w:rPr>
                <w:rFonts w:ascii="仿宋" w:hAnsi="仿宋" w:eastAsia="仿宋" w:cs="Times New Roman"/>
                <w:color w:val="000000"/>
              </w:rPr>
            </w:pPr>
            <w:r>
              <w:rPr>
                <w:rFonts w:hint="eastAsia" w:ascii="仿宋" w:hAnsi="仿宋" w:eastAsia="仿宋" w:cs="仿宋"/>
                <w:color w:val="000000"/>
                <w:kern w:val="0"/>
              </w:rPr>
              <w:t>如地面电源车、辅助动力装置或发动机在运转中，但缺少专业人员负责时，机组是否离机。</w:t>
            </w:r>
            <w:r>
              <w:rPr>
                <w:rFonts w:ascii="仿宋" w:hAnsi="仿宋" w:eastAsia="仿宋" w:cs="仿宋"/>
                <w:color w:val="000000"/>
                <w:kern w:val="0"/>
              </w:rPr>
              <w:t xml:space="preserve"> </w:t>
            </w:r>
          </w:p>
          <w:p>
            <w:pPr>
              <w:widowControl/>
              <w:numPr>
                <w:ilvl w:val="0"/>
                <w:numId w:val="22"/>
              </w:numPr>
              <w:jc w:val="left"/>
              <w:textAlignment w:val="center"/>
              <w:rPr>
                <w:rFonts w:ascii="仿宋" w:hAnsi="仿宋" w:eastAsia="仿宋" w:cs="Times New Roman"/>
                <w:color w:val="000000"/>
              </w:rPr>
            </w:pPr>
            <w:r>
              <w:rPr>
                <w:rFonts w:hint="eastAsia" w:ascii="仿宋" w:hAnsi="仿宋" w:eastAsia="仿宋" w:cs="仿宋"/>
                <w:color w:val="000000"/>
                <w:kern w:val="0"/>
              </w:rPr>
              <w:t>任何飞行机组成员需要离机，是否经机长同意并及时返回。</w:t>
            </w:r>
          </w:p>
          <w:p>
            <w:pPr>
              <w:widowControl/>
              <w:numPr>
                <w:ilvl w:val="0"/>
                <w:numId w:val="22"/>
              </w:numPr>
              <w:jc w:val="left"/>
              <w:textAlignment w:val="center"/>
              <w:rPr>
                <w:rFonts w:ascii="仿宋" w:hAnsi="仿宋" w:eastAsia="仿宋" w:cs="Times New Roman"/>
                <w:color w:val="000000"/>
              </w:rPr>
            </w:pPr>
            <w:r>
              <w:rPr>
                <w:rFonts w:hint="eastAsia" w:ascii="仿宋" w:hAnsi="仿宋" w:eastAsia="仿宋" w:cs="仿宋"/>
                <w:color w:val="000000"/>
                <w:kern w:val="0"/>
              </w:rPr>
              <w:t>机组离开飞机前是否与机务人员完成交接。</w:t>
            </w:r>
            <w:r>
              <w:rPr>
                <w:rFonts w:ascii="仿宋" w:hAnsi="仿宋" w:eastAsia="仿宋" w:cs="仿宋"/>
                <w:color w:val="000000"/>
                <w:kern w:val="0"/>
              </w:rPr>
              <w:t xml:space="preserve"> </w:t>
            </w:r>
          </w:p>
        </w:tc>
      </w:tr>
      <w:tr>
        <w:tblPrEx>
          <w:tblCellMar>
            <w:top w:w="0" w:type="dxa"/>
            <w:left w:w="0" w:type="dxa"/>
            <w:bottom w:w="0" w:type="dxa"/>
            <w:right w:w="0" w:type="dxa"/>
          </w:tblCellMar>
        </w:tblPrEx>
        <w:trPr>
          <w:trHeight w:val="2160"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C04</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目的地机场</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0.1每项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3"/>
              </w:numPr>
              <w:jc w:val="left"/>
              <w:textAlignment w:val="center"/>
              <w:rPr>
                <w:rFonts w:hint="eastAsia" w:ascii="仿宋" w:hAnsi="仿宋" w:eastAsia="仿宋" w:cs="Times New Roman"/>
                <w:color w:val="000000"/>
              </w:rPr>
            </w:pPr>
            <w:r>
              <w:rPr>
                <w:rFonts w:hint="eastAsia" w:ascii="仿宋" w:hAnsi="仿宋" w:eastAsia="仿宋" w:cs="仿宋"/>
                <w:color w:val="000000"/>
                <w:kern w:val="0"/>
              </w:rPr>
              <w:t>机组是否完成离机检查单和安全检查的全部内容。</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b. </w:t>
            </w:r>
            <w:r>
              <w:rPr>
                <w:rFonts w:hint="eastAsia" w:ascii="仿宋" w:hAnsi="仿宋" w:eastAsia="仿宋" w:cs="仿宋"/>
                <w:color w:val="000000"/>
                <w:kern w:val="0"/>
              </w:rPr>
              <w:t>机组是否填写好任务书和《飞机记录本》等有关文件。</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c. </w:t>
            </w:r>
            <w:r>
              <w:rPr>
                <w:rFonts w:hint="eastAsia" w:ascii="仿宋" w:hAnsi="仿宋" w:eastAsia="仿宋" w:cs="仿宋"/>
                <w:color w:val="000000"/>
                <w:kern w:val="0"/>
              </w:rPr>
              <w:t>机组是否清点文件并收好所有资料和用具。</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d. </w:t>
            </w:r>
            <w:r>
              <w:rPr>
                <w:rFonts w:hint="eastAsia" w:ascii="仿宋" w:hAnsi="仿宋" w:eastAsia="仿宋" w:cs="仿宋"/>
                <w:color w:val="000000"/>
                <w:kern w:val="0"/>
              </w:rPr>
              <w:t>机组是否向维护人员、飞行签派员以及接班机组成员移交有关事项。</w:t>
            </w:r>
          </w:p>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e. </w:t>
            </w:r>
            <w:r>
              <w:rPr>
                <w:rFonts w:hint="eastAsia" w:ascii="仿宋" w:hAnsi="仿宋" w:eastAsia="仿宋" w:cs="仿宋"/>
                <w:color w:val="000000"/>
                <w:kern w:val="0"/>
              </w:rPr>
              <w:t>在航班完成后，机组是否对驾驶舱内的卫生进行清理。</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f. </w:t>
            </w:r>
            <w:r>
              <w:rPr>
                <w:rFonts w:hint="eastAsia" w:ascii="仿宋" w:hAnsi="仿宋" w:eastAsia="仿宋" w:cs="仿宋"/>
                <w:color w:val="000000"/>
                <w:kern w:val="0"/>
              </w:rPr>
              <w:t>如飞机停站过夜，机组是否关好机舱门、风档和出口门，并把飞行包（箱）拿下飞机。</w:t>
            </w:r>
          </w:p>
        </w:tc>
      </w:tr>
      <w:tr>
        <w:tblPrEx>
          <w:tblCellMar>
            <w:top w:w="0" w:type="dxa"/>
            <w:left w:w="0" w:type="dxa"/>
            <w:bottom w:w="0" w:type="dxa"/>
            <w:right w:w="0" w:type="dxa"/>
          </w:tblCellMar>
        </w:tblPrEx>
        <w:trPr>
          <w:trHeight w:val="1080"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C05</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hint="eastAsia" w:ascii="仿宋" w:hAnsi="仿宋" w:eastAsia="仿宋" w:cs="仿宋"/>
                <w:color w:val="000000"/>
                <w:kern w:val="0"/>
              </w:rPr>
              <w:t>离机前</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0.1  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a. </w:t>
            </w:r>
            <w:r>
              <w:rPr>
                <w:rFonts w:hint="eastAsia" w:ascii="仿宋" w:hAnsi="仿宋" w:eastAsia="仿宋" w:cs="仿宋"/>
                <w:color w:val="000000"/>
                <w:kern w:val="0"/>
              </w:rPr>
              <w:t>在旅客完全离开飞机前，机组是否存在关闭音频按钮，停止监控塔台或地面频率的情况。</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b. </w:t>
            </w:r>
            <w:r>
              <w:rPr>
                <w:rFonts w:hint="eastAsia" w:ascii="仿宋" w:hAnsi="仿宋" w:eastAsia="仿宋" w:cs="仿宋"/>
                <w:color w:val="000000"/>
                <w:kern w:val="0"/>
              </w:rPr>
              <w:t>在旅客完全离开飞机前，机组是否离开飞机。如果因工作或生理的原因需要离开，是否指定有资格人员负责飞机安全。</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c. </w:t>
            </w:r>
            <w:r>
              <w:rPr>
                <w:rFonts w:hint="eastAsia" w:ascii="仿宋" w:hAnsi="仿宋" w:eastAsia="仿宋" w:cs="仿宋"/>
                <w:color w:val="000000"/>
                <w:kern w:val="0"/>
              </w:rPr>
              <w:t>航班结束后，离机前机长是否与机务做好交接。</w:t>
            </w:r>
          </w:p>
        </w:tc>
      </w:tr>
      <w:tr>
        <w:tblPrEx>
          <w:tblCellMar>
            <w:top w:w="0" w:type="dxa"/>
            <w:left w:w="0" w:type="dxa"/>
            <w:bottom w:w="0" w:type="dxa"/>
            <w:right w:w="0" w:type="dxa"/>
          </w:tblCellMar>
        </w:tblPrEx>
        <w:trPr>
          <w:trHeight w:val="544" w:hRule="atLeast"/>
        </w:trPr>
        <w:tc>
          <w:tcPr>
            <w:tcW w:w="219" w:type="pct"/>
            <w:vMerge w:val="restart"/>
            <w:tcBorders>
              <w:top w:val="single" w:color="000000" w:sz="4" w:space="0"/>
              <w:left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C07</w:t>
            </w:r>
          </w:p>
        </w:tc>
        <w:tc>
          <w:tcPr>
            <w:tcW w:w="642" w:type="pct"/>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机组驻外</w:t>
            </w:r>
          </w:p>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管理</w:t>
            </w:r>
          </w:p>
        </w:tc>
        <w:tc>
          <w:tcPr>
            <w:tcW w:w="356" w:type="pct"/>
            <w:tcBorders>
              <w:top w:val="single" w:color="000000" w:sz="4" w:space="0"/>
              <w:left w:val="single" w:color="000000" w:sz="4" w:space="0"/>
              <w:bottom w:val="single" w:color="auto"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Times New Roman"/>
                <w:color w:val="000000"/>
                <w:lang w:eastAsia="zh-CN"/>
              </w:rPr>
            </w:pPr>
            <w:r>
              <w:rPr>
                <w:rFonts w:hint="eastAsia" w:ascii="仿宋" w:hAnsi="仿宋" w:eastAsia="仿宋" w:cs="Times New Roman"/>
                <w:color w:val="000000"/>
              </w:rPr>
              <w:t>-0.2</w:t>
            </w:r>
            <w:r>
              <w:rPr>
                <w:rFonts w:hint="eastAsia" w:ascii="仿宋" w:hAnsi="仿宋" w:eastAsia="仿宋" w:cs="Times New Roman"/>
                <w:color w:val="000000"/>
                <w:lang w:eastAsia="zh-CN"/>
              </w:rPr>
              <w:t>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4"/>
              </w:numPr>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000000"/>
                <w:kern w:val="0"/>
              </w:rPr>
              <w:t>机组驻外期间是否违反相关管理规定。</w:t>
            </w:r>
          </w:p>
          <w:p>
            <w:pPr>
              <w:keepNext w:val="0"/>
              <w:keepLines w:val="0"/>
              <w:widowControl/>
              <w:numPr>
                <w:ilvl w:val="0"/>
                <w:numId w:val="24"/>
              </w:numPr>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机组</w:t>
            </w:r>
            <w:r>
              <w:rPr>
                <w:rFonts w:hint="eastAsia" w:ascii="仿宋" w:hAnsi="仿宋" w:eastAsia="仿宋" w:cs="仿宋"/>
                <w:color w:val="000000"/>
                <w:kern w:val="0"/>
              </w:rPr>
              <w:t>驻外期间</w:t>
            </w:r>
            <w:r>
              <w:rPr>
                <w:rFonts w:hint="eastAsia" w:ascii="仿宋" w:hAnsi="仿宋" w:eastAsia="仿宋" w:cs="仿宋"/>
                <w:i w:val="0"/>
                <w:color w:val="000000"/>
                <w:kern w:val="0"/>
                <w:sz w:val="21"/>
                <w:szCs w:val="21"/>
                <w:u w:val="none"/>
                <w:lang w:val="en-US" w:eastAsia="zh-CN" w:bidi="ar"/>
              </w:rPr>
              <w:t>是否存在违规饮酒行为。</w:t>
            </w:r>
          </w:p>
          <w:p>
            <w:pPr>
              <w:keepNext w:val="0"/>
              <w:keepLines w:val="0"/>
              <w:widowControl/>
              <w:numPr>
                <w:ilvl w:val="0"/>
                <w:numId w:val="24"/>
              </w:numPr>
              <w:suppressLineNumbers w:val="0"/>
              <w:jc w:val="left"/>
              <w:textAlignment w:val="center"/>
              <w:rPr>
                <w:rFonts w:ascii="仿宋" w:hAnsi="仿宋" w:eastAsia="仿宋" w:cs="Times New Roman"/>
                <w:color w:val="000000"/>
              </w:rPr>
            </w:pPr>
            <w:r>
              <w:rPr>
                <w:rFonts w:hint="eastAsia" w:ascii="仿宋" w:hAnsi="仿宋" w:eastAsia="仿宋" w:cs="仿宋"/>
                <w:i w:val="0"/>
                <w:color w:val="000000"/>
                <w:kern w:val="0"/>
                <w:sz w:val="21"/>
                <w:szCs w:val="21"/>
                <w:u w:val="none"/>
                <w:lang w:val="en-US" w:eastAsia="zh-CN" w:bidi="ar"/>
              </w:rPr>
              <w:t>机组</w:t>
            </w:r>
            <w:r>
              <w:rPr>
                <w:rFonts w:hint="eastAsia" w:ascii="仿宋" w:hAnsi="仿宋" w:eastAsia="仿宋" w:cs="仿宋"/>
                <w:color w:val="000000"/>
                <w:kern w:val="0"/>
              </w:rPr>
              <w:t>驻外期间</w:t>
            </w:r>
            <w:r>
              <w:rPr>
                <w:rFonts w:hint="eastAsia" w:ascii="仿宋" w:hAnsi="仿宋" w:eastAsia="仿宋" w:cs="仿宋"/>
                <w:i w:val="0"/>
                <w:color w:val="000000"/>
                <w:kern w:val="0"/>
                <w:sz w:val="21"/>
                <w:szCs w:val="21"/>
                <w:u w:val="none"/>
                <w:lang w:val="en-US" w:eastAsia="zh-CN" w:bidi="ar"/>
              </w:rPr>
              <w:t>是否按手册要求严格遵守作息时间。</w:t>
            </w:r>
          </w:p>
          <w:p>
            <w:pPr>
              <w:keepNext w:val="0"/>
              <w:keepLines w:val="0"/>
              <w:widowControl/>
              <w:numPr>
                <w:ilvl w:val="0"/>
                <w:numId w:val="24"/>
              </w:numPr>
              <w:suppressLineNumbers w:val="0"/>
              <w:jc w:val="left"/>
              <w:textAlignment w:val="center"/>
              <w:rPr>
                <w:rFonts w:ascii="仿宋" w:hAnsi="仿宋" w:eastAsia="仿宋" w:cs="Times New Roman"/>
                <w:color w:val="000000"/>
              </w:rPr>
            </w:pPr>
            <w:r>
              <w:rPr>
                <w:rFonts w:hint="eastAsia" w:ascii="仿宋" w:hAnsi="仿宋" w:eastAsia="仿宋" w:cs="仿宋"/>
                <w:i w:val="0"/>
                <w:color w:val="000000"/>
                <w:kern w:val="0"/>
                <w:sz w:val="21"/>
                <w:szCs w:val="21"/>
                <w:u w:val="none"/>
                <w:lang w:val="en-US" w:eastAsia="zh-CN" w:bidi="ar"/>
              </w:rPr>
              <w:t>机组是否存在“捎、买、带”等违规行为。</w:t>
            </w:r>
          </w:p>
        </w:tc>
      </w:tr>
      <w:tr>
        <w:tblPrEx>
          <w:tblCellMar>
            <w:top w:w="0" w:type="dxa"/>
            <w:left w:w="0" w:type="dxa"/>
            <w:bottom w:w="0" w:type="dxa"/>
            <w:right w:w="0" w:type="dxa"/>
          </w:tblCellMar>
        </w:tblPrEx>
        <w:trPr>
          <w:trHeight w:val="182" w:hRule="atLeast"/>
        </w:trPr>
        <w:tc>
          <w:tcPr>
            <w:tcW w:w="219" w:type="pct"/>
            <w:vMerge w:val="continue"/>
            <w:tcBorders>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color w:val="000000"/>
              </w:rPr>
            </w:pPr>
          </w:p>
        </w:tc>
        <w:tc>
          <w:tcPr>
            <w:tcW w:w="642" w:type="pct"/>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color w:val="000000"/>
              </w:rPr>
            </w:pPr>
          </w:p>
        </w:tc>
        <w:tc>
          <w:tcPr>
            <w:tcW w:w="356" w:type="pct"/>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-6</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4"/>
              </w:numPr>
              <w:jc w:val="left"/>
              <w:textAlignment w:val="center"/>
              <w:rPr>
                <w:rFonts w:hint="eastAsia" w:ascii="仿宋" w:hAnsi="仿宋" w:eastAsia="仿宋" w:cs="仿宋"/>
                <w:color w:val="000000"/>
                <w:kern w:val="0"/>
              </w:rPr>
            </w:pPr>
            <w:r>
              <w:rPr>
                <w:rFonts w:hint="eastAsia" w:ascii="仿宋" w:hAnsi="仿宋" w:eastAsia="仿宋" w:cs="仿宋"/>
                <w:color w:val="000000"/>
                <w:kern w:val="0"/>
              </w:rPr>
              <w:t>机组是否存在“黄、赌、毒”等违法行为。</w:t>
            </w:r>
            <w:r>
              <w:rPr>
                <w:rFonts w:ascii="仿宋" w:hAnsi="仿宋" w:eastAsia="仿宋" w:cs="仿宋"/>
                <w:color w:val="000000"/>
                <w:kern w:val="0"/>
              </w:rPr>
              <w:t xml:space="preserve"> </w:t>
            </w:r>
          </w:p>
        </w:tc>
      </w:tr>
      <w:tr>
        <w:tblPrEx>
          <w:tblCellMar>
            <w:top w:w="0" w:type="dxa"/>
            <w:left w:w="0" w:type="dxa"/>
            <w:bottom w:w="0" w:type="dxa"/>
            <w:right w:w="0" w:type="dxa"/>
          </w:tblCellMar>
        </w:tblPrEx>
        <w:trPr>
          <w:trHeight w:val="1192"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C08</w:t>
            </w:r>
          </w:p>
        </w:tc>
        <w:tc>
          <w:tcPr>
            <w:tcW w:w="642"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仿宋" w:hAnsi="仿宋" w:eastAsia="仿宋" w:cs="仿宋"/>
                <w:color w:val="000000"/>
                <w:kern w:val="0"/>
              </w:rPr>
            </w:pPr>
            <w:r>
              <w:rPr>
                <w:rFonts w:hint="eastAsia" w:ascii="仿宋" w:hAnsi="仿宋" w:eastAsia="仿宋" w:cs="仿宋"/>
                <w:color w:val="000000"/>
                <w:kern w:val="0"/>
              </w:rPr>
              <w:t>机组成员</w:t>
            </w:r>
          </w:p>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外出</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w:t>
            </w:r>
            <w:r>
              <w:rPr>
                <w:rFonts w:hint="eastAsia" w:ascii="仿宋" w:hAnsi="仿宋" w:eastAsia="仿宋" w:cs="仿宋"/>
                <w:color w:val="000000"/>
                <w:kern w:val="0"/>
              </w:rPr>
              <w:t>0.1每项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ascii="仿宋" w:hAnsi="仿宋" w:eastAsia="仿宋" w:cs="Times New Roman"/>
                <w:color w:val="000000"/>
              </w:rPr>
            </w:pPr>
            <w:r>
              <w:rPr>
                <w:rFonts w:ascii="仿宋" w:hAnsi="仿宋" w:eastAsia="仿宋" w:cs="仿宋"/>
                <w:color w:val="000000"/>
                <w:kern w:val="0"/>
              </w:rPr>
              <w:t xml:space="preserve">a. </w:t>
            </w:r>
            <w:r>
              <w:rPr>
                <w:rFonts w:hint="eastAsia" w:ascii="仿宋" w:hAnsi="仿宋" w:eastAsia="仿宋" w:cs="仿宋"/>
                <w:color w:val="000000"/>
                <w:kern w:val="0"/>
                <w:lang w:val="en-US" w:eastAsia="zh-CN"/>
              </w:rPr>
              <w:t>机组成员</w:t>
            </w:r>
            <w:r>
              <w:rPr>
                <w:rFonts w:hint="eastAsia" w:ascii="仿宋" w:hAnsi="仿宋" w:eastAsia="仿宋" w:cs="仿宋"/>
                <w:color w:val="000000"/>
                <w:kern w:val="0"/>
              </w:rPr>
              <w:t>是否违反机组驻外管理规定中关于外出的相关条款。</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 xml:space="preserve">b. </w:t>
            </w:r>
            <w:r>
              <w:rPr>
                <w:rFonts w:hint="eastAsia" w:ascii="仿宋" w:hAnsi="仿宋" w:eastAsia="仿宋" w:cs="仿宋"/>
                <w:color w:val="000000"/>
                <w:kern w:val="0"/>
              </w:rPr>
              <w:t>机组成员离开指定的住宿场所时，是否着装整齐，仪表整洁，注意文明礼貌。</w:t>
            </w:r>
            <w:r>
              <w:rPr>
                <w:rFonts w:ascii="仿宋" w:hAnsi="仿宋" w:eastAsia="仿宋" w:cs="仿宋"/>
                <w:color w:val="000000"/>
                <w:kern w:val="0"/>
              </w:rPr>
              <w:br w:type="textWrapping"/>
            </w:r>
            <w:r>
              <w:rPr>
                <w:rFonts w:ascii="仿宋" w:hAnsi="仿宋" w:eastAsia="仿宋" w:cs="仿宋"/>
                <w:color w:val="000000"/>
                <w:kern w:val="0"/>
              </w:rPr>
              <w:t xml:space="preserve">c. </w:t>
            </w:r>
            <w:r>
              <w:rPr>
                <w:rFonts w:hint="eastAsia" w:ascii="仿宋" w:hAnsi="仿宋" w:eastAsia="仿宋" w:cs="仿宋"/>
                <w:color w:val="000000"/>
                <w:kern w:val="0"/>
              </w:rPr>
              <w:t>机组是否存在违反外事纪律的情况。</w:t>
            </w:r>
          </w:p>
        </w:tc>
      </w:tr>
      <w:tr>
        <w:tblPrEx>
          <w:tblCellMar>
            <w:top w:w="0" w:type="dxa"/>
            <w:left w:w="0" w:type="dxa"/>
            <w:bottom w:w="0" w:type="dxa"/>
            <w:right w:w="0" w:type="dxa"/>
          </w:tblCellMar>
        </w:tblPrEx>
        <w:trPr>
          <w:trHeight w:val="972" w:hRule="atLeast"/>
        </w:trPr>
        <w:tc>
          <w:tcPr>
            <w:tcW w:w="219"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ascii="仿宋" w:hAnsi="仿宋" w:eastAsia="仿宋" w:cs="仿宋"/>
                <w:color w:val="000000"/>
                <w:kern w:val="0"/>
              </w:rPr>
              <w:t>C09</w:t>
            </w:r>
          </w:p>
        </w:tc>
        <w:tc>
          <w:tcPr>
            <w:tcW w:w="642"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仿宋"/>
                <w:color w:val="000000"/>
                <w:kern w:val="0"/>
              </w:rPr>
              <w:t>在国外住宿的注意事项</w:t>
            </w:r>
          </w:p>
        </w:tc>
        <w:tc>
          <w:tcPr>
            <w:tcW w:w="35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仿宋" w:hAnsi="仿宋" w:eastAsia="仿宋" w:cs="Times New Roman"/>
                <w:color w:val="000000"/>
              </w:rPr>
            </w:pPr>
            <w:r>
              <w:rPr>
                <w:rFonts w:hint="eastAsia" w:ascii="仿宋" w:hAnsi="仿宋" w:eastAsia="仿宋" w:cs="Times New Roman"/>
                <w:color w:val="000000"/>
              </w:rPr>
              <w:t>-0.1每项</w:t>
            </w:r>
          </w:p>
        </w:tc>
        <w:tc>
          <w:tcPr>
            <w:tcW w:w="3780" w:type="pc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numPr>
                <w:ilvl w:val="0"/>
                <w:numId w:val="25"/>
              </w:numPr>
              <w:jc w:val="left"/>
              <w:textAlignment w:val="center"/>
              <w:rPr>
                <w:rFonts w:ascii="仿宋" w:hAnsi="仿宋" w:eastAsia="仿宋" w:cs="Times New Roman"/>
                <w:color w:val="000000"/>
                <w:kern w:val="0"/>
              </w:rPr>
            </w:pPr>
            <w:r>
              <w:rPr>
                <w:rFonts w:hint="eastAsia" w:ascii="仿宋" w:hAnsi="仿宋" w:eastAsia="仿宋" w:cs="仿宋"/>
                <w:color w:val="000000"/>
                <w:kern w:val="0"/>
              </w:rPr>
              <w:t>机组是否存在夜不归宿、擅自留宿他人的情况。</w:t>
            </w:r>
          </w:p>
          <w:p>
            <w:pPr>
              <w:widowControl/>
              <w:numPr>
                <w:ilvl w:val="0"/>
                <w:numId w:val="25"/>
              </w:numPr>
              <w:jc w:val="left"/>
              <w:textAlignment w:val="center"/>
              <w:rPr>
                <w:rFonts w:ascii="仿宋" w:hAnsi="仿宋" w:eastAsia="仿宋" w:cs="Times New Roman"/>
                <w:color w:val="000000"/>
              </w:rPr>
            </w:pPr>
            <w:r>
              <w:rPr>
                <w:rFonts w:hint="eastAsia" w:ascii="仿宋" w:hAnsi="仿宋" w:eastAsia="仿宋" w:cs="仿宋"/>
                <w:color w:val="000000"/>
                <w:kern w:val="0"/>
              </w:rPr>
              <w:t>机组是否违反公共秩序和酒店管理要求。</w:t>
            </w:r>
          </w:p>
          <w:p>
            <w:pPr>
              <w:widowControl/>
              <w:numPr>
                <w:ilvl w:val="0"/>
                <w:numId w:val="25"/>
              </w:numPr>
              <w:jc w:val="left"/>
              <w:textAlignment w:val="center"/>
              <w:rPr>
                <w:rFonts w:ascii="仿宋" w:hAnsi="仿宋" w:eastAsia="仿宋" w:cs="Times New Roman"/>
                <w:color w:val="000000"/>
              </w:rPr>
            </w:pPr>
            <w:r>
              <w:rPr>
                <w:rFonts w:hint="eastAsia" w:ascii="仿宋" w:hAnsi="仿宋" w:eastAsia="仿宋" w:cs="仿宋"/>
                <w:color w:val="000000"/>
                <w:kern w:val="0"/>
              </w:rPr>
              <w:t>机组</w:t>
            </w:r>
            <w:r>
              <w:rPr>
                <w:rFonts w:hint="eastAsia" w:ascii="仿宋" w:hAnsi="仿宋" w:eastAsia="仿宋" w:cs="仿宋"/>
                <w:color w:val="000000"/>
                <w:kern w:val="0"/>
                <w:lang w:val="en-US" w:eastAsia="zh-CN"/>
              </w:rPr>
              <w:t>成员</w:t>
            </w:r>
            <w:r>
              <w:rPr>
                <w:rFonts w:hint="eastAsia" w:ascii="仿宋" w:hAnsi="仿宋" w:eastAsia="仿宋" w:cs="仿宋"/>
                <w:color w:val="000000"/>
                <w:kern w:val="0"/>
              </w:rPr>
              <w:t>发生不安全事件时是否及时向机长报告，并与办事处取得联系。</w:t>
            </w:r>
          </w:p>
        </w:tc>
      </w:tr>
    </w:tbl>
    <w:p>
      <w:pPr>
        <w:widowControl/>
        <w:numPr>
          <w:ilvl w:val="0"/>
          <w:numId w:val="0"/>
        </w:numPr>
        <w:ind w:firstLine="643" w:firstLineChars="200"/>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lang w:val="en-US" w:eastAsia="zh-CN"/>
        </w:rPr>
        <w:t>7.</w:t>
      </w:r>
      <w:r>
        <w:rPr>
          <w:rFonts w:hint="eastAsia" w:ascii="仿宋" w:hAnsi="仿宋" w:eastAsia="仿宋" w:cs="仿宋"/>
          <w:b/>
          <w:bCs/>
          <w:color w:val="000000"/>
          <w:kern w:val="0"/>
          <w:sz w:val="32"/>
          <w:szCs w:val="32"/>
        </w:rPr>
        <w:t>计分规则</w:t>
      </w:r>
    </w:p>
    <w:p>
      <w:pPr>
        <w:widowControl/>
        <w:ind w:firstLine="640" w:firstLineChars="200"/>
        <w:jc w:val="left"/>
        <w:rPr>
          <w:rFonts w:ascii="??_GB2312" w:hAnsi="??_GB2312" w:cs="??_GB2312"/>
          <w:b/>
          <w:bCs/>
          <w:color w:val="000000"/>
          <w:kern w:val="0"/>
          <w:sz w:val="30"/>
          <w:szCs w:val="30"/>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.1每名飞行人员的起始分数为</w:t>
      </w:r>
      <w:r>
        <w:rPr>
          <w:rFonts w:ascii="仿宋" w:hAnsi="仿宋" w:eastAsia="仿宋" w:cs="仿宋"/>
          <w:color w:val="000000"/>
          <w:kern w:val="0"/>
          <w:sz w:val="32"/>
          <w:szCs w:val="32"/>
        </w:rPr>
        <w:t xml:space="preserve"> 0 </w:t>
      </w:r>
      <w:r>
        <w:rPr>
          <w:rFonts w:hint="eastAsia" w:ascii="仿宋" w:hAnsi="仿宋" w:eastAsia="仿宋" w:cs="仿宋"/>
          <w:color w:val="000000"/>
          <w:kern w:val="0"/>
          <w:sz w:val="32"/>
          <w:szCs w:val="32"/>
        </w:rPr>
        <w:t>分</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w:t>
      </w:r>
    </w:p>
    <w:p>
      <w:pPr>
        <w:widowControl/>
        <w:ind w:firstLine="640" w:firstLineChars="200"/>
        <w:jc w:val="left"/>
        <w:rPr>
          <w:rFonts w:ascii="??_GB2312" w:hAnsi="??_GB2312" w:cs="??_GB2312"/>
          <w:b/>
          <w:bCs/>
          <w:color w:val="000000"/>
          <w:kern w:val="0"/>
          <w:sz w:val="30"/>
          <w:szCs w:val="30"/>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Hans"/>
        </w:rPr>
        <w:t>各单位参与考核人员</w:t>
      </w:r>
      <w:r>
        <w:rPr>
          <w:rFonts w:hint="eastAsia" w:ascii="仿宋" w:hAnsi="仿宋" w:eastAsia="仿宋" w:cs="仿宋"/>
          <w:color w:val="000000"/>
          <w:kern w:val="0"/>
          <w:sz w:val="32"/>
          <w:szCs w:val="32"/>
          <w:lang w:val="en-US" w:eastAsia="zh-CN"/>
        </w:rPr>
        <w:t>应</w:t>
      </w:r>
      <w:r>
        <w:rPr>
          <w:rFonts w:hint="eastAsia" w:ascii="仿宋" w:hAnsi="仿宋" w:eastAsia="仿宋" w:cs="仿宋"/>
          <w:color w:val="000000"/>
          <w:kern w:val="0"/>
          <w:sz w:val="32"/>
          <w:szCs w:val="32"/>
        </w:rPr>
        <w:t>根据飞行</w:t>
      </w:r>
      <w:r>
        <w:rPr>
          <w:rFonts w:hint="eastAsia" w:ascii="仿宋" w:hAnsi="仿宋" w:eastAsia="仿宋" w:cs="仿宋"/>
          <w:color w:val="000000"/>
          <w:kern w:val="0"/>
          <w:sz w:val="32"/>
          <w:szCs w:val="32"/>
          <w:lang w:eastAsia="zh-CN"/>
        </w:rPr>
        <w:t>人</w:t>
      </w:r>
      <w:r>
        <w:rPr>
          <w:rFonts w:hint="eastAsia" w:ascii="仿宋" w:hAnsi="仿宋" w:eastAsia="仿宋" w:cs="仿宋"/>
          <w:color w:val="000000"/>
          <w:kern w:val="0"/>
          <w:sz w:val="32"/>
          <w:szCs w:val="32"/>
        </w:rPr>
        <w:t>员在日常飞行、航线检查、模拟机训练和安全事件中的表现，依据本管理办法第</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5</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节表格所列分值，按照扣分项目所对应的事件逐项进行累计扣分；</w:t>
      </w:r>
    </w:p>
    <w:p>
      <w:pPr>
        <w:widowControl/>
        <w:ind w:firstLine="640" w:firstLineChars="200"/>
        <w:jc w:val="left"/>
        <w:rPr>
          <w:rFonts w:ascii="??_GB2312" w:hAnsi="??_GB2312" w:cs="??_GB2312"/>
          <w:b/>
          <w:bCs/>
          <w:color w:val="000000"/>
          <w:kern w:val="0"/>
          <w:sz w:val="30"/>
          <w:szCs w:val="30"/>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.3自最近一次扣分项目所对应的事件确认性质的日期算起，其后每连续十二个日历月为一个记分周期，期间无扣分则在记分周期末自动加2分，直至飞行员的作风考核分数回到0分，超过0分按</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分计算。</w:t>
      </w:r>
    </w:p>
    <w:p>
      <w:pPr>
        <w:widowControl/>
        <w:jc w:val="left"/>
        <w:rPr>
          <w:rFonts w:hint="eastAsia" w:ascii="仿宋" w:hAnsi="仿宋" w:eastAsia="仿宋" w:cs="仿宋"/>
          <w:b/>
          <w:bCs/>
          <w:color w:val="000000"/>
          <w:kern w:val="0"/>
          <w:sz w:val="32"/>
          <w:szCs w:val="32"/>
          <w:lang w:val="en-US" w:eastAsia="zh-CN"/>
        </w:rPr>
      </w:pPr>
      <w:r>
        <w:rPr>
          <w:rFonts w:ascii="??_GB2312" w:hAnsi="??_GB2312" w:cs="??_GB2312"/>
          <w:b/>
          <w:bCs/>
          <w:color w:val="000000"/>
          <w:kern w:val="0"/>
          <w:sz w:val="30"/>
          <w:szCs w:val="30"/>
        </w:rPr>
        <w:t xml:space="preserve">  </w:t>
      </w:r>
      <w:r>
        <w:rPr>
          <w:rFonts w:hint="eastAsia" w:ascii="??_GB2312" w:hAnsi="??_GB2312" w:cs="??_GB2312"/>
          <w:b/>
          <w:bCs/>
          <w:color w:val="000000"/>
          <w:kern w:val="0"/>
          <w:sz w:val="30"/>
          <w:szCs w:val="30"/>
          <w:lang w:val="en-US" w:eastAsia="zh-CN"/>
        </w:rPr>
        <w:t xml:space="preserve"> </w:t>
      </w:r>
      <w:r>
        <w:rPr>
          <w:rFonts w:hint="eastAsia" w:ascii="仿宋" w:hAnsi="仿宋" w:eastAsia="仿宋" w:cs="仿宋"/>
          <w:b/>
          <w:bCs/>
          <w:color w:val="000000"/>
          <w:kern w:val="0"/>
          <w:sz w:val="30"/>
          <w:szCs w:val="30"/>
          <w:lang w:val="en-US" w:eastAsia="zh-CN"/>
        </w:rPr>
        <w:t xml:space="preserve"> 8</w:t>
      </w:r>
      <w:r>
        <w:rPr>
          <w:rFonts w:hint="eastAsia" w:ascii="仿宋" w:hAnsi="仿宋" w:eastAsia="仿宋" w:cs="仿宋"/>
          <w:b/>
          <w:bCs/>
          <w:color w:val="000000"/>
          <w:kern w:val="0"/>
          <w:sz w:val="32"/>
          <w:szCs w:val="32"/>
          <w:lang w:val="en-US" w:eastAsia="zh-CN"/>
        </w:rPr>
        <w:t>.实施程序</w:t>
      </w:r>
    </w:p>
    <w:p>
      <w:pPr>
        <w:widowControl/>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.1管理局、监管局航安办和飞标处空勤监察员（以下简称监察员）</w:t>
      </w:r>
      <w:r>
        <w:rPr>
          <w:rFonts w:hint="eastAsia" w:ascii="仿宋" w:hAnsi="仿宋" w:eastAsia="仿宋" w:cs="仿宋"/>
          <w:color w:val="000000"/>
          <w:kern w:val="0"/>
          <w:sz w:val="32"/>
          <w:szCs w:val="32"/>
          <w:lang w:val="en-US" w:eastAsia="zh-CN"/>
        </w:rPr>
        <w:t>及辖区局方委任代表（以下简称委任代表）是</w:t>
      </w:r>
      <w:r>
        <w:rPr>
          <w:rFonts w:hint="eastAsia" w:ascii="仿宋" w:hAnsi="仿宋" w:eastAsia="仿宋" w:cs="仿宋"/>
          <w:color w:val="000000"/>
          <w:kern w:val="0"/>
          <w:sz w:val="32"/>
          <w:szCs w:val="32"/>
        </w:rPr>
        <w:t>实施评估的主体；</w:t>
      </w:r>
    </w:p>
    <w:p>
      <w:pPr>
        <w:widowControl/>
        <w:ind w:firstLine="640" w:firstLineChars="200"/>
        <w:jc w:val="both"/>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.2监察员</w:t>
      </w:r>
      <w:r>
        <w:rPr>
          <w:rFonts w:hint="eastAsia" w:ascii="仿宋" w:hAnsi="仿宋" w:eastAsia="仿宋" w:cs="仿宋"/>
          <w:color w:val="000000"/>
          <w:kern w:val="0"/>
          <w:sz w:val="32"/>
          <w:szCs w:val="32"/>
          <w:lang w:val="en-US" w:eastAsia="zh-CN"/>
        </w:rPr>
        <w:t>及委任代表在</w:t>
      </w:r>
      <w:r>
        <w:rPr>
          <w:rFonts w:hint="eastAsia" w:ascii="仿宋" w:hAnsi="仿宋" w:eastAsia="仿宋" w:cs="仿宋"/>
          <w:color w:val="000000"/>
          <w:kern w:val="0"/>
          <w:sz w:val="32"/>
          <w:szCs w:val="32"/>
        </w:rPr>
        <w:t>执行航班、航线检查和模拟机检查时要完成对同组飞行人员的作风评估；</w:t>
      </w:r>
    </w:p>
    <w:p>
      <w:pPr>
        <w:widowControl/>
        <w:ind w:firstLine="640" w:firstLineChars="200"/>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监察员</w:t>
      </w:r>
      <w:r>
        <w:rPr>
          <w:rFonts w:hint="eastAsia" w:ascii="仿宋" w:hAnsi="仿宋" w:eastAsia="仿宋" w:cs="仿宋"/>
          <w:color w:val="000000"/>
          <w:kern w:val="0"/>
          <w:sz w:val="32"/>
          <w:szCs w:val="32"/>
          <w:lang w:val="en-US" w:eastAsia="zh-CN"/>
        </w:rPr>
        <w:t>及委任代表应于航班结束、模拟机检查后不超过（含）24小时内将评估情况</w:t>
      </w:r>
      <w:r>
        <w:rPr>
          <w:rFonts w:hint="eastAsia" w:ascii="仿宋" w:hAnsi="仿宋" w:eastAsia="仿宋" w:cs="仿宋"/>
          <w:color w:val="000000"/>
          <w:kern w:val="0"/>
          <w:sz w:val="32"/>
          <w:szCs w:val="32"/>
          <w:lang w:val="en-US" w:eastAsia="zh-Hans"/>
        </w:rPr>
        <w:t>通过电子表单</w:t>
      </w:r>
      <w:r>
        <w:rPr>
          <w:rFonts w:hint="eastAsia" w:ascii="仿宋" w:hAnsi="仿宋" w:eastAsia="仿宋" w:cs="仿宋"/>
          <w:color w:val="000000"/>
          <w:kern w:val="0"/>
          <w:sz w:val="32"/>
          <w:szCs w:val="32"/>
          <w:lang w:val="en-US" w:eastAsia="zh-CN"/>
        </w:rPr>
        <w:t>进行填报</w:t>
      </w:r>
      <w:r>
        <w:rPr>
          <w:rFonts w:hint="default"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同时应</w:t>
      </w:r>
      <w:r>
        <w:rPr>
          <w:rFonts w:hint="eastAsia" w:ascii="仿宋" w:hAnsi="仿宋" w:eastAsia="仿宋" w:cs="仿宋"/>
          <w:color w:val="000000"/>
          <w:kern w:val="0"/>
          <w:sz w:val="32"/>
          <w:szCs w:val="32"/>
          <w:lang w:val="en-US" w:eastAsia="zh-Hans"/>
        </w:rPr>
        <w:t>遵守相关电子设备管理规定</w:t>
      </w:r>
      <w:r>
        <w:rPr>
          <w:rFonts w:hint="eastAsia" w:ascii="仿宋" w:hAnsi="仿宋" w:eastAsia="仿宋" w:cs="仿宋"/>
          <w:color w:val="000000"/>
          <w:kern w:val="0"/>
          <w:sz w:val="32"/>
          <w:szCs w:val="32"/>
          <w:lang w:val="en-US" w:eastAsia="zh-CN"/>
        </w:rPr>
        <w:t>；</w:t>
      </w:r>
    </w:p>
    <w:p>
      <w:pPr>
        <w:widowControl/>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8.4管理局飞标处对发生安全问题的飞行人员进行作风评估；</w:t>
      </w:r>
    </w:p>
    <w:p>
      <w:pPr>
        <w:widowControl/>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.5管理</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lang w:val="en-US" w:eastAsia="zh-Hans"/>
        </w:rPr>
        <w:t>航安办</w:t>
      </w:r>
      <w:r>
        <w:rPr>
          <w:rFonts w:hint="eastAsia" w:ascii="仿宋" w:hAnsi="仿宋" w:eastAsia="仿宋" w:cs="仿宋"/>
          <w:color w:val="000000"/>
          <w:kern w:val="0"/>
          <w:sz w:val="32"/>
          <w:szCs w:val="32"/>
          <w:lang w:val="en-US" w:eastAsia="zh-CN"/>
        </w:rPr>
        <w:t>应于安全事件发生一周内完成对当事人的评估，并将评估情况通知</w:t>
      </w:r>
      <w:r>
        <w:rPr>
          <w:rFonts w:hint="eastAsia" w:ascii="仿宋" w:hAnsi="仿宋" w:eastAsia="仿宋" w:cs="仿宋"/>
          <w:color w:val="000000"/>
          <w:kern w:val="0"/>
          <w:sz w:val="32"/>
          <w:szCs w:val="32"/>
          <w:lang w:val="en-US" w:eastAsia="zh-Hans"/>
        </w:rPr>
        <w:t>管理局飞标处进行扣分</w:t>
      </w:r>
      <w:r>
        <w:rPr>
          <w:rFonts w:hint="eastAsia" w:ascii="仿宋" w:hAnsi="仿宋" w:eastAsia="仿宋" w:cs="仿宋"/>
          <w:color w:val="000000"/>
          <w:kern w:val="0"/>
          <w:sz w:val="32"/>
          <w:szCs w:val="32"/>
          <w:lang w:val="en-US" w:eastAsia="zh-CN"/>
        </w:rPr>
        <w:t>；</w:t>
      </w:r>
    </w:p>
    <w:p>
      <w:pPr>
        <w:widowControl/>
        <w:ind w:firstLine="640" w:firstLineChars="200"/>
        <w:jc w:val="both"/>
        <w:rPr>
          <w:rFonts w:hint="eastAsia" w:ascii="仿宋" w:hAnsi="仿宋" w:eastAsia="仿宋" w:cs="仿宋"/>
          <w:strike w:val="0"/>
          <w:dstrike w:val="0"/>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.6</w:t>
      </w:r>
      <w:r>
        <w:rPr>
          <w:rFonts w:hint="eastAsia" w:ascii="仿宋" w:hAnsi="仿宋" w:eastAsia="仿宋" w:cs="仿宋"/>
          <w:color w:val="000000"/>
          <w:kern w:val="0"/>
          <w:sz w:val="32"/>
          <w:szCs w:val="32"/>
          <w:lang w:val="en-US" w:eastAsia="zh-CN"/>
        </w:rPr>
        <w:t>监管局飞标处每月应对考核数据进行汇总分析，每</w:t>
      </w:r>
      <w:r>
        <w:rPr>
          <w:rFonts w:hint="eastAsia" w:ascii="仿宋" w:hAnsi="仿宋" w:eastAsia="仿宋" w:cs="仿宋"/>
          <w:strike w:val="0"/>
          <w:dstrike w:val="0"/>
          <w:color w:val="000000"/>
          <w:kern w:val="0"/>
          <w:sz w:val="32"/>
          <w:szCs w:val="32"/>
        </w:rPr>
        <w:t>半年须将辖区内量化考核整体情况形成文字材料上报管理局飞标处；</w:t>
      </w:r>
    </w:p>
    <w:p>
      <w:pPr>
        <w:widowControl/>
        <w:ind w:firstLine="640" w:firstLineChars="200"/>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8.7监管局应制定委任代表实施作风量化考核工作的绩效管理办法以确保考核数量及质量。为调动委任代表实施作风量化考核工作的积极性，监管局每半年将对委任代表参与作风量化考核工作情况进行统计和排名，并将结果上报管理局飞标处。对于检查率较低的委任代表，管理局飞标处将根据实际情况对委任代表进行谈话、提醒、履职能力评估直至向民航局申请取消其委任代表。</w:t>
      </w:r>
    </w:p>
    <w:p>
      <w:pPr>
        <w:widowControl/>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管理局飞标处年底对各监管局量化考核的完成情况进行讲评和督导；</w:t>
      </w:r>
    </w:p>
    <w:p>
      <w:pPr>
        <w:widowControl/>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9</w:t>
      </w:r>
      <w:bookmarkStart w:id="0" w:name="_GoBack"/>
      <w:bookmarkEnd w:id="0"/>
      <w:r>
        <w:rPr>
          <w:rFonts w:hint="eastAsia" w:ascii="仿宋" w:hAnsi="仿宋" w:eastAsia="仿宋" w:cs="仿宋"/>
          <w:color w:val="000000"/>
          <w:kern w:val="0"/>
          <w:sz w:val="32"/>
          <w:szCs w:val="32"/>
        </w:rPr>
        <w:t>本</w:t>
      </w:r>
      <w:r>
        <w:rPr>
          <w:rFonts w:hint="eastAsia" w:ascii="仿宋" w:hAnsi="仿宋" w:eastAsia="仿宋" w:cs="仿宋"/>
          <w:color w:val="000000"/>
          <w:kern w:val="0"/>
          <w:sz w:val="32"/>
          <w:szCs w:val="32"/>
          <w:lang w:eastAsia="zh-CN"/>
        </w:rPr>
        <w:t>管理</w:t>
      </w:r>
      <w:r>
        <w:rPr>
          <w:rFonts w:hint="eastAsia" w:ascii="仿宋" w:hAnsi="仿宋" w:eastAsia="仿宋" w:cs="仿宋"/>
          <w:color w:val="000000"/>
          <w:kern w:val="0"/>
          <w:sz w:val="32"/>
          <w:szCs w:val="32"/>
        </w:rPr>
        <w:t>办法的数据采集采取公开透明的原则，并定期向航空公司及飞行人员个人提供查询，可使用本数据对相关人员、相关单位提早预警或数据更正。</w:t>
      </w:r>
    </w:p>
    <w:p>
      <w:pPr>
        <w:widowControl/>
        <w:ind w:firstLine="643" w:firstLineChars="200"/>
        <w:jc w:val="left"/>
        <w:rPr>
          <w:rFonts w:ascii="??_GB2312" w:hAnsi="??_GB2312" w:cs="??_GB2312"/>
          <w:b/>
          <w:bCs/>
          <w:color w:val="000000"/>
          <w:kern w:val="0"/>
          <w:sz w:val="30"/>
          <w:szCs w:val="30"/>
        </w:rPr>
      </w:pPr>
      <w:r>
        <w:rPr>
          <w:rFonts w:hint="eastAsia" w:ascii="仿宋" w:hAnsi="仿宋" w:eastAsia="仿宋" w:cs="仿宋"/>
          <w:b/>
          <w:bCs/>
          <w:color w:val="000000"/>
          <w:kern w:val="0"/>
          <w:sz w:val="32"/>
          <w:szCs w:val="32"/>
          <w:lang w:val="en-US" w:eastAsia="zh-CN"/>
        </w:rPr>
        <w:t>9.</w:t>
      </w:r>
      <w:r>
        <w:rPr>
          <w:rFonts w:hint="eastAsia" w:ascii="仿宋" w:hAnsi="仿宋" w:eastAsia="仿宋" w:cs="仿宋"/>
          <w:b/>
          <w:bCs/>
          <w:color w:val="000000"/>
          <w:kern w:val="0"/>
          <w:sz w:val="32"/>
          <w:szCs w:val="32"/>
          <w:lang w:eastAsia="zh-CN"/>
        </w:rPr>
        <w:t>管理</w:t>
      </w:r>
      <w:r>
        <w:rPr>
          <w:rFonts w:hint="eastAsia" w:ascii="仿宋" w:hAnsi="仿宋" w:eastAsia="仿宋" w:cs="仿宋"/>
          <w:b/>
          <w:bCs/>
          <w:color w:val="000000"/>
          <w:kern w:val="0"/>
          <w:sz w:val="32"/>
          <w:szCs w:val="32"/>
        </w:rPr>
        <w:t>措施</w:t>
      </w:r>
    </w:p>
    <w:p>
      <w:pPr>
        <w:widowControl/>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遵照</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三基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建设的指导思想，本着先期个人教育为主导、中期组织约束为根本、后期强制限制为辅助的整体思路，根据考核结果，按所扣分值共制定</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个层级的</w:t>
      </w:r>
      <w:r>
        <w:rPr>
          <w:rFonts w:hint="eastAsia" w:ascii="仿宋" w:hAnsi="仿宋" w:eastAsia="仿宋" w:cs="仿宋"/>
          <w:color w:val="000000"/>
          <w:kern w:val="0"/>
          <w:sz w:val="32"/>
          <w:szCs w:val="32"/>
          <w:lang w:eastAsia="zh-CN"/>
        </w:rPr>
        <w:t>管理</w:t>
      </w:r>
      <w:r>
        <w:rPr>
          <w:rFonts w:hint="eastAsia" w:ascii="仿宋" w:hAnsi="仿宋" w:eastAsia="仿宋" w:cs="仿宋"/>
          <w:color w:val="000000"/>
          <w:kern w:val="0"/>
          <w:sz w:val="32"/>
          <w:szCs w:val="32"/>
        </w:rPr>
        <w:t>措施，如下：</w:t>
      </w:r>
    </w:p>
    <w:p>
      <w:pPr>
        <w:widowControl/>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9</w:t>
      </w:r>
      <w:r>
        <w:rPr>
          <w:rFonts w:ascii="仿宋" w:hAnsi="仿宋" w:eastAsia="仿宋" w:cs="仿宋"/>
          <w:color w:val="000000"/>
          <w:kern w:val="0"/>
          <w:sz w:val="32"/>
          <w:szCs w:val="32"/>
        </w:rPr>
        <w:t xml:space="preserve">.1  </w:t>
      </w:r>
      <w:r>
        <w:rPr>
          <w:rFonts w:hint="eastAsia" w:ascii="仿宋" w:hAnsi="仿宋" w:eastAsia="仿宋" w:cs="仿宋"/>
          <w:color w:val="000000"/>
          <w:kern w:val="0"/>
          <w:sz w:val="32"/>
          <w:szCs w:val="32"/>
        </w:rPr>
        <w:t>当飞行人员个人分值达到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2分，由航空公司对责任人进行谈话，查找问题根源，进行个人预警，</w:t>
      </w:r>
      <w:r>
        <w:rPr>
          <w:rFonts w:hint="eastAsia" w:ascii="仿宋" w:hAnsi="仿宋" w:eastAsia="仿宋" w:cs="仿宋"/>
          <w:color w:val="000000"/>
          <w:kern w:val="0"/>
          <w:sz w:val="32"/>
          <w:szCs w:val="32"/>
          <w:lang w:eastAsia="zh-CN"/>
        </w:rPr>
        <w:t>期间建议航空公司暂停其航班运行，</w:t>
      </w:r>
      <w:r>
        <w:rPr>
          <w:rFonts w:hint="eastAsia" w:ascii="仿宋" w:hAnsi="仿宋" w:eastAsia="仿宋" w:cs="仿宋"/>
          <w:color w:val="000000"/>
          <w:kern w:val="0"/>
          <w:sz w:val="32"/>
          <w:szCs w:val="32"/>
        </w:rPr>
        <w:t>谈话结果报监管局备案。谈话结束后，经</w:t>
      </w:r>
      <w:r>
        <w:rPr>
          <w:rFonts w:hint="eastAsia" w:ascii="仿宋" w:hAnsi="仿宋" w:eastAsia="仿宋" w:cs="仿宋"/>
          <w:color w:val="000000"/>
          <w:kern w:val="0"/>
          <w:sz w:val="32"/>
          <w:szCs w:val="32"/>
          <w:lang w:val="en-US" w:eastAsia="zh-CN"/>
        </w:rPr>
        <w:t>其</w:t>
      </w:r>
      <w:r>
        <w:rPr>
          <w:rFonts w:hint="eastAsia" w:ascii="仿宋" w:hAnsi="仿宋" w:eastAsia="仿宋" w:cs="仿宋"/>
          <w:color w:val="000000"/>
          <w:kern w:val="0"/>
          <w:sz w:val="32"/>
          <w:szCs w:val="32"/>
        </w:rPr>
        <w:t>航空公司</w:t>
      </w:r>
      <w:r>
        <w:rPr>
          <w:rFonts w:hint="eastAsia" w:ascii="仿宋" w:hAnsi="仿宋" w:eastAsia="仿宋" w:cs="仿宋"/>
          <w:color w:val="000000"/>
          <w:kern w:val="0"/>
          <w:sz w:val="32"/>
          <w:szCs w:val="32"/>
          <w:lang w:val="en-US" w:eastAsia="zh-CN"/>
        </w:rPr>
        <w:t>申请</w:t>
      </w:r>
      <w:r>
        <w:rPr>
          <w:rFonts w:hint="eastAsia" w:ascii="仿宋" w:hAnsi="仿宋" w:eastAsia="仿宋" w:cs="仿宋"/>
          <w:color w:val="000000"/>
          <w:kern w:val="0"/>
          <w:sz w:val="32"/>
          <w:szCs w:val="32"/>
        </w:rPr>
        <w:t>，监管局对</w:t>
      </w:r>
      <w:r>
        <w:rPr>
          <w:rFonts w:hint="eastAsia" w:ascii="仿宋" w:hAnsi="仿宋" w:eastAsia="仿宋" w:cs="仿宋"/>
          <w:color w:val="000000"/>
          <w:kern w:val="0"/>
          <w:sz w:val="32"/>
          <w:szCs w:val="32"/>
          <w:lang w:eastAsia="zh-CN"/>
        </w:rPr>
        <w:t>责任人</w:t>
      </w:r>
      <w:r>
        <w:rPr>
          <w:rFonts w:hint="eastAsia" w:ascii="仿宋" w:hAnsi="仿宋" w:eastAsia="仿宋" w:cs="仿宋"/>
          <w:color w:val="000000"/>
          <w:kern w:val="0"/>
          <w:sz w:val="32"/>
          <w:szCs w:val="32"/>
        </w:rPr>
        <w:t>进行飞行作风</w:t>
      </w:r>
      <w:r>
        <w:rPr>
          <w:rFonts w:hint="eastAsia" w:ascii="仿宋" w:hAnsi="仿宋" w:eastAsia="仿宋" w:cs="仿宋"/>
          <w:color w:val="000000"/>
          <w:kern w:val="0"/>
          <w:sz w:val="32"/>
          <w:szCs w:val="32"/>
          <w:lang w:eastAsia="zh-CN"/>
        </w:rPr>
        <w:t>内容</w:t>
      </w:r>
      <w:r>
        <w:rPr>
          <w:rFonts w:hint="eastAsia" w:ascii="仿宋" w:hAnsi="仿宋" w:eastAsia="仿宋" w:cs="仿宋"/>
          <w:color w:val="000000"/>
          <w:kern w:val="0"/>
          <w:sz w:val="32"/>
          <w:szCs w:val="32"/>
        </w:rPr>
        <w:t>考试，</w:t>
      </w:r>
      <w:r>
        <w:rPr>
          <w:rFonts w:hint="eastAsia" w:ascii="仿宋" w:hAnsi="仿宋" w:eastAsia="仿宋" w:cs="仿宋"/>
          <w:color w:val="000000"/>
          <w:kern w:val="0"/>
          <w:sz w:val="32"/>
          <w:szCs w:val="32"/>
          <w:lang w:eastAsia="zh-CN"/>
        </w:rPr>
        <w:t>成绩</w:t>
      </w:r>
      <w:r>
        <w:rPr>
          <w:rFonts w:hint="eastAsia" w:ascii="仿宋" w:hAnsi="仿宋" w:eastAsia="仿宋" w:cs="仿宋"/>
          <w:color w:val="000000"/>
          <w:kern w:val="0"/>
          <w:sz w:val="32"/>
          <w:szCs w:val="32"/>
        </w:rPr>
        <w:t>合格后</w:t>
      </w:r>
      <w:r>
        <w:rPr>
          <w:rFonts w:hint="eastAsia" w:ascii="仿宋" w:hAnsi="仿宋" w:eastAsia="仿宋" w:cs="仿宋"/>
          <w:color w:val="000000"/>
          <w:kern w:val="0"/>
          <w:sz w:val="32"/>
          <w:szCs w:val="32"/>
          <w:lang w:eastAsia="zh-CN"/>
        </w:rPr>
        <w:t>航空公司</w:t>
      </w:r>
      <w:r>
        <w:rPr>
          <w:rFonts w:hint="eastAsia" w:ascii="仿宋" w:hAnsi="仿宋" w:eastAsia="仿宋" w:cs="仿宋"/>
          <w:color w:val="000000"/>
          <w:kern w:val="0"/>
          <w:sz w:val="32"/>
          <w:szCs w:val="32"/>
        </w:rPr>
        <w:t>可恢复</w:t>
      </w:r>
      <w:r>
        <w:rPr>
          <w:rFonts w:hint="eastAsia" w:ascii="仿宋" w:hAnsi="仿宋" w:eastAsia="仿宋" w:cs="仿宋"/>
          <w:color w:val="000000"/>
          <w:kern w:val="0"/>
          <w:sz w:val="32"/>
          <w:szCs w:val="32"/>
          <w:lang w:eastAsia="zh-CN"/>
        </w:rPr>
        <w:t>其航班</w:t>
      </w:r>
      <w:r>
        <w:rPr>
          <w:rFonts w:hint="eastAsia" w:ascii="仿宋" w:hAnsi="仿宋" w:eastAsia="仿宋" w:cs="仿宋"/>
          <w:color w:val="000000"/>
          <w:kern w:val="0"/>
          <w:sz w:val="32"/>
          <w:szCs w:val="32"/>
        </w:rPr>
        <w:t>运行；</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9</w:t>
      </w:r>
      <w:r>
        <w:rPr>
          <w:rFonts w:ascii="仿宋" w:hAnsi="仿宋" w:eastAsia="仿宋" w:cs="仿宋"/>
          <w:color w:val="000000"/>
          <w:kern w:val="0"/>
          <w:sz w:val="32"/>
          <w:szCs w:val="32"/>
        </w:rPr>
        <w:t xml:space="preserve">.2  </w:t>
      </w:r>
      <w:r>
        <w:rPr>
          <w:rFonts w:hint="eastAsia" w:ascii="仿宋" w:hAnsi="仿宋" w:eastAsia="仿宋" w:cs="仿宋"/>
          <w:color w:val="000000"/>
          <w:kern w:val="0"/>
          <w:sz w:val="32"/>
          <w:szCs w:val="32"/>
        </w:rPr>
        <w:t>当飞行人员个人分值达到</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分，监管局约谈责任人所在航空公司作风建设责任领导，并责成</w:t>
      </w:r>
      <w:r>
        <w:rPr>
          <w:rFonts w:hint="eastAsia" w:ascii="仿宋" w:hAnsi="仿宋" w:eastAsia="仿宋" w:cs="仿宋"/>
          <w:color w:val="000000"/>
          <w:kern w:val="0"/>
          <w:sz w:val="32"/>
          <w:szCs w:val="32"/>
          <w:lang w:eastAsia="zh-CN"/>
        </w:rPr>
        <w:t>航空</w:t>
      </w:r>
      <w:r>
        <w:rPr>
          <w:rFonts w:hint="eastAsia" w:ascii="仿宋" w:hAnsi="仿宋" w:eastAsia="仿宋" w:cs="仿宋"/>
          <w:color w:val="000000"/>
          <w:kern w:val="0"/>
          <w:sz w:val="32"/>
          <w:szCs w:val="32"/>
        </w:rPr>
        <w:t>公司查找组织系统原因，</w:t>
      </w:r>
      <w:r>
        <w:rPr>
          <w:rFonts w:hint="eastAsia" w:ascii="仿宋" w:hAnsi="仿宋" w:eastAsia="仿宋" w:cs="仿宋"/>
          <w:color w:val="000000"/>
          <w:kern w:val="0"/>
          <w:sz w:val="32"/>
          <w:szCs w:val="32"/>
          <w:lang w:eastAsia="zh-CN"/>
        </w:rPr>
        <w:t>期间建议航空公司暂停责任人航班运行，</w:t>
      </w:r>
      <w:r>
        <w:rPr>
          <w:rFonts w:hint="eastAsia" w:ascii="仿宋" w:hAnsi="仿宋" w:eastAsia="仿宋" w:cs="仿宋"/>
          <w:color w:val="000000"/>
          <w:kern w:val="0"/>
          <w:sz w:val="32"/>
          <w:szCs w:val="32"/>
        </w:rPr>
        <w:t>形成书面材料报备监管局</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经审核通过后，航空公司可</w:t>
      </w:r>
      <w:r>
        <w:rPr>
          <w:rFonts w:hint="eastAsia" w:ascii="仿宋" w:hAnsi="仿宋" w:eastAsia="仿宋" w:cs="仿宋"/>
          <w:color w:val="000000"/>
          <w:kern w:val="0"/>
          <w:sz w:val="32"/>
          <w:szCs w:val="32"/>
          <w:lang w:eastAsia="zh-CN"/>
        </w:rPr>
        <w:t>恢复其航班</w:t>
      </w:r>
      <w:r>
        <w:rPr>
          <w:rFonts w:hint="eastAsia" w:ascii="仿宋" w:hAnsi="仿宋" w:eastAsia="仿宋" w:cs="仿宋"/>
          <w:color w:val="000000"/>
          <w:kern w:val="0"/>
          <w:sz w:val="32"/>
          <w:szCs w:val="32"/>
        </w:rPr>
        <w:t>运行；</w:t>
      </w:r>
    </w:p>
    <w:p>
      <w:pPr>
        <w:widowControl/>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9</w:t>
      </w:r>
      <w:r>
        <w:rPr>
          <w:rFonts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当飞行人员个人分值达到</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分（含）以下，监管局将对责任人进行飞行作风排查（航线或模拟机检查），</w:t>
      </w:r>
      <w:r>
        <w:rPr>
          <w:rFonts w:hint="eastAsia" w:ascii="仿宋" w:hAnsi="仿宋" w:eastAsia="仿宋" w:cs="仿宋"/>
          <w:color w:val="000000"/>
          <w:kern w:val="0"/>
          <w:sz w:val="32"/>
          <w:szCs w:val="32"/>
          <w:lang w:eastAsia="zh-CN"/>
        </w:rPr>
        <w:t>期间建议航空公司暂停责任人航班运行，</w:t>
      </w:r>
      <w:r>
        <w:rPr>
          <w:rFonts w:hint="eastAsia" w:ascii="仿宋" w:hAnsi="仿宋" w:eastAsia="仿宋" w:cs="仿宋"/>
          <w:color w:val="000000"/>
          <w:kern w:val="0"/>
          <w:sz w:val="32"/>
          <w:szCs w:val="32"/>
        </w:rPr>
        <w:t>经排查合格后</w:t>
      </w:r>
      <w:r>
        <w:rPr>
          <w:rFonts w:hint="eastAsia" w:ascii="仿宋" w:hAnsi="仿宋" w:eastAsia="仿宋" w:cs="仿宋"/>
          <w:color w:val="000000"/>
          <w:kern w:val="0"/>
          <w:sz w:val="32"/>
          <w:szCs w:val="32"/>
          <w:lang w:eastAsia="zh-CN"/>
        </w:rPr>
        <w:t>，航空公司</w:t>
      </w:r>
      <w:r>
        <w:rPr>
          <w:rFonts w:hint="eastAsia" w:ascii="仿宋" w:hAnsi="仿宋" w:eastAsia="仿宋" w:cs="仿宋"/>
          <w:color w:val="000000"/>
          <w:kern w:val="0"/>
          <w:sz w:val="32"/>
          <w:szCs w:val="32"/>
        </w:rPr>
        <w:t>可恢复</w:t>
      </w:r>
      <w:r>
        <w:rPr>
          <w:rFonts w:hint="eastAsia" w:ascii="仿宋" w:hAnsi="仿宋" w:eastAsia="仿宋" w:cs="仿宋"/>
          <w:color w:val="000000"/>
          <w:kern w:val="0"/>
          <w:sz w:val="32"/>
          <w:szCs w:val="32"/>
          <w:lang w:eastAsia="zh-CN"/>
        </w:rPr>
        <w:t>其航班</w:t>
      </w:r>
      <w:r>
        <w:rPr>
          <w:rFonts w:hint="eastAsia" w:ascii="仿宋" w:hAnsi="仿宋" w:eastAsia="仿宋" w:cs="仿宋"/>
          <w:color w:val="000000"/>
          <w:kern w:val="0"/>
          <w:sz w:val="32"/>
          <w:szCs w:val="32"/>
        </w:rPr>
        <w:t>运行。</w:t>
      </w:r>
      <w:r>
        <w:rPr>
          <w:rFonts w:hint="eastAsia" w:ascii="仿宋" w:hAnsi="仿宋" w:eastAsia="仿宋" w:cs="仿宋"/>
          <w:color w:val="000000"/>
          <w:kern w:val="0"/>
          <w:sz w:val="32"/>
          <w:szCs w:val="32"/>
          <w:lang w:eastAsia="zh-CN"/>
        </w:rPr>
        <w:t>同时，建议</w:t>
      </w:r>
      <w:r>
        <w:rPr>
          <w:rFonts w:hint="eastAsia" w:ascii="仿宋" w:hAnsi="仿宋" w:eastAsia="仿宋" w:cs="仿宋"/>
          <w:color w:val="000000"/>
          <w:kern w:val="0"/>
          <w:sz w:val="32"/>
          <w:szCs w:val="32"/>
        </w:rPr>
        <w:t>航空公司对主管作风建设责任领导问责，并报监管局备案。对于有升级计划人员，建议航空公司自即日起一年之内取消其升级计划。</w:t>
      </w:r>
      <w:r>
        <w:rPr>
          <w:rFonts w:ascii="仿宋" w:hAnsi="仿宋" w:eastAsia="仿宋" w:cs="仿宋"/>
          <w:color w:val="000000"/>
          <w:kern w:val="0"/>
          <w:sz w:val="32"/>
          <w:szCs w:val="32"/>
        </w:rPr>
        <w:t xml:space="preserve"> </w:t>
      </w:r>
    </w:p>
    <w:p>
      <w:pPr>
        <w:widowControl/>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.4  飞行人员发生一次性达到扣</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分的触碰底线行为，按照相应</w:t>
      </w:r>
      <w:r>
        <w:rPr>
          <w:rFonts w:hint="eastAsia" w:ascii="仿宋" w:hAnsi="仿宋" w:eastAsia="仿宋" w:cs="仿宋"/>
          <w:color w:val="000000"/>
          <w:kern w:val="0"/>
          <w:sz w:val="32"/>
          <w:szCs w:val="32"/>
          <w:lang w:eastAsia="zh-CN"/>
        </w:rPr>
        <w:t>法律</w:t>
      </w:r>
      <w:r>
        <w:rPr>
          <w:rFonts w:hint="eastAsia" w:ascii="仿宋" w:hAnsi="仿宋" w:eastAsia="仿宋" w:cs="仿宋"/>
          <w:color w:val="000000"/>
          <w:kern w:val="0"/>
          <w:sz w:val="32"/>
          <w:szCs w:val="32"/>
        </w:rPr>
        <w:t>法规、规章的罚则进行处理。</w:t>
      </w:r>
    </w:p>
    <w:p>
      <w:pPr>
        <w:widowControl/>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val="en-US" w:eastAsia="zh-CN"/>
        </w:rPr>
        <w:t>10.</w:t>
      </w:r>
      <w:r>
        <w:rPr>
          <w:rFonts w:hint="eastAsia" w:ascii="仿宋" w:hAnsi="仿宋" w:eastAsia="仿宋" w:cs="仿宋"/>
          <w:b/>
          <w:color w:val="000000"/>
          <w:kern w:val="0"/>
          <w:sz w:val="32"/>
          <w:szCs w:val="32"/>
        </w:rPr>
        <w:t>施行</w:t>
      </w:r>
    </w:p>
    <w:p>
      <w:pPr>
        <w:widowControl/>
        <w:ind w:firstLine="640" w:firstLineChars="200"/>
        <w:jc w:val="both"/>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 xml:space="preserve">.1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本</w:t>
      </w:r>
      <w:r>
        <w:rPr>
          <w:rFonts w:hint="eastAsia" w:ascii="仿宋" w:hAnsi="仿宋" w:eastAsia="仿宋" w:cs="仿宋"/>
          <w:color w:val="000000"/>
          <w:kern w:val="0"/>
          <w:sz w:val="32"/>
          <w:szCs w:val="32"/>
          <w:lang w:eastAsia="zh-CN"/>
        </w:rPr>
        <w:t>管理</w:t>
      </w:r>
      <w:r>
        <w:rPr>
          <w:rFonts w:hint="eastAsia" w:ascii="仿宋" w:hAnsi="仿宋" w:eastAsia="仿宋" w:cs="仿宋"/>
          <w:color w:val="000000"/>
          <w:kern w:val="0"/>
          <w:sz w:val="32"/>
          <w:szCs w:val="32"/>
        </w:rPr>
        <w:t>办法由管理局安委会负责解释</w:t>
      </w:r>
      <w:r>
        <w:rPr>
          <w:rFonts w:hint="eastAsia" w:ascii="仿宋" w:hAnsi="仿宋" w:eastAsia="仿宋" w:cs="仿宋"/>
          <w:color w:val="000000"/>
          <w:kern w:val="0"/>
          <w:sz w:val="32"/>
          <w:szCs w:val="32"/>
          <w:lang w:eastAsia="zh-CN"/>
        </w:rPr>
        <w:t>。</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 xml:space="preserve">.2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本管理办法自下发之日起施行。</w:t>
      </w:r>
    </w:p>
    <w:p>
      <w:pPr>
        <w:jc w:val="center"/>
        <w:rPr>
          <w:rFonts w:hint="eastAsia" w:ascii="宋体" w:hAnsi="宋体" w:cs="宋体"/>
          <w:b/>
          <w:bCs/>
          <w:color w:val="000000"/>
          <w:sz w:val="44"/>
          <w:szCs w:val="44"/>
        </w:r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KTK--GBK1-0">
    <w:altName w:val="Arial Unicode MS"/>
    <w:panose1 w:val="00000000000000000000"/>
    <w:charset w:val="00"/>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7734"/>
    <w:multiLevelType w:val="singleLevel"/>
    <w:tmpl w:val="81787734"/>
    <w:lvl w:ilvl="0" w:tentative="0">
      <w:start w:val="1"/>
      <w:numFmt w:val="lowerLetter"/>
      <w:suff w:val="space"/>
      <w:lvlText w:val="%1."/>
      <w:lvlJc w:val="left"/>
    </w:lvl>
  </w:abstractNum>
  <w:abstractNum w:abstractNumId="1">
    <w:nsid w:val="81A6D4DD"/>
    <w:multiLevelType w:val="singleLevel"/>
    <w:tmpl w:val="81A6D4DD"/>
    <w:lvl w:ilvl="0" w:tentative="0">
      <w:start w:val="1"/>
      <w:numFmt w:val="lowerLetter"/>
      <w:suff w:val="space"/>
      <w:lvlText w:val="%1."/>
      <w:lvlJc w:val="left"/>
    </w:lvl>
  </w:abstractNum>
  <w:abstractNum w:abstractNumId="2">
    <w:nsid w:val="881A1F30"/>
    <w:multiLevelType w:val="singleLevel"/>
    <w:tmpl w:val="881A1F30"/>
    <w:lvl w:ilvl="0" w:tentative="0">
      <w:start w:val="1"/>
      <w:numFmt w:val="lowerLetter"/>
      <w:suff w:val="space"/>
      <w:lvlText w:val="%1."/>
      <w:lvlJc w:val="left"/>
    </w:lvl>
  </w:abstractNum>
  <w:abstractNum w:abstractNumId="3">
    <w:nsid w:val="8DF486A6"/>
    <w:multiLevelType w:val="singleLevel"/>
    <w:tmpl w:val="8DF486A6"/>
    <w:lvl w:ilvl="0" w:tentative="0">
      <w:start w:val="1"/>
      <w:numFmt w:val="lowerLetter"/>
      <w:suff w:val="space"/>
      <w:lvlText w:val="%1."/>
      <w:lvlJc w:val="left"/>
    </w:lvl>
  </w:abstractNum>
  <w:abstractNum w:abstractNumId="4">
    <w:nsid w:val="A7C24583"/>
    <w:multiLevelType w:val="singleLevel"/>
    <w:tmpl w:val="A7C24583"/>
    <w:lvl w:ilvl="0" w:tentative="0">
      <w:start w:val="1"/>
      <w:numFmt w:val="lowerLetter"/>
      <w:suff w:val="space"/>
      <w:lvlText w:val="%1."/>
      <w:lvlJc w:val="left"/>
    </w:lvl>
  </w:abstractNum>
  <w:abstractNum w:abstractNumId="5">
    <w:nsid w:val="C1B1CBF1"/>
    <w:multiLevelType w:val="singleLevel"/>
    <w:tmpl w:val="C1B1CBF1"/>
    <w:lvl w:ilvl="0" w:tentative="0">
      <w:start w:val="1"/>
      <w:numFmt w:val="lowerLetter"/>
      <w:suff w:val="space"/>
      <w:lvlText w:val="%1."/>
      <w:lvlJc w:val="left"/>
    </w:lvl>
  </w:abstractNum>
  <w:abstractNum w:abstractNumId="6">
    <w:nsid w:val="C255375E"/>
    <w:multiLevelType w:val="singleLevel"/>
    <w:tmpl w:val="C255375E"/>
    <w:lvl w:ilvl="0" w:tentative="0">
      <w:start w:val="1"/>
      <w:numFmt w:val="lowerLetter"/>
      <w:lvlText w:val="%1."/>
      <w:lvlJc w:val="left"/>
      <w:pPr>
        <w:tabs>
          <w:tab w:val="left" w:pos="312"/>
        </w:tabs>
      </w:pPr>
    </w:lvl>
  </w:abstractNum>
  <w:abstractNum w:abstractNumId="7">
    <w:nsid w:val="C8A0CBE8"/>
    <w:multiLevelType w:val="singleLevel"/>
    <w:tmpl w:val="C8A0CBE8"/>
    <w:lvl w:ilvl="0" w:tentative="0">
      <w:start w:val="1"/>
      <w:numFmt w:val="lowerLetter"/>
      <w:suff w:val="space"/>
      <w:lvlText w:val="%1."/>
      <w:lvlJc w:val="left"/>
    </w:lvl>
  </w:abstractNum>
  <w:abstractNum w:abstractNumId="8">
    <w:nsid w:val="CABADABA"/>
    <w:multiLevelType w:val="singleLevel"/>
    <w:tmpl w:val="CABADABA"/>
    <w:lvl w:ilvl="0" w:tentative="0">
      <w:start w:val="1"/>
      <w:numFmt w:val="lowerLetter"/>
      <w:suff w:val="space"/>
      <w:lvlText w:val="%1."/>
      <w:lvlJc w:val="left"/>
    </w:lvl>
  </w:abstractNum>
  <w:abstractNum w:abstractNumId="9">
    <w:nsid w:val="DD607B3B"/>
    <w:multiLevelType w:val="singleLevel"/>
    <w:tmpl w:val="DD607B3B"/>
    <w:lvl w:ilvl="0" w:tentative="0">
      <w:start w:val="1"/>
      <w:numFmt w:val="lowerLetter"/>
      <w:suff w:val="space"/>
      <w:lvlText w:val="%1."/>
      <w:lvlJc w:val="left"/>
    </w:lvl>
  </w:abstractNum>
  <w:abstractNum w:abstractNumId="10">
    <w:nsid w:val="E322FC82"/>
    <w:multiLevelType w:val="singleLevel"/>
    <w:tmpl w:val="E322FC82"/>
    <w:lvl w:ilvl="0" w:tentative="0">
      <w:start w:val="1"/>
      <w:numFmt w:val="lowerLetter"/>
      <w:suff w:val="space"/>
      <w:lvlText w:val="%1."/>
      <w:lvlJc w:val="left"/>
    </w:lvl>
  </w:abstractNum>
  <w:abstractNum w:abstractNumId="11">
    <w:nsid w:val="E623A79B"/>
    <w:multiLevelType w:val="singleLevel"/>
    <w:tmpl w:val="E623A79B"/>
    <w:lvl w:ilvl="0" w:tentative="0">
      <w:start w:val="1"/>
      <w:numFmt w:val="lowerLetter"/>
      <w:suff w:val="space"/>
      <w:lvlText w:val="%1."/>
      <w:lvlJc w:val="left"/>
    </w:lvl>
  </w:abstractNum>
  <w:abstractNum w:abstractNumId="12">
    <w:nsid w:val="F8A2BDF2"/>
    <w:multiLevelType w:val="singleLevel"/>
    <w:tmpl w:val="F8A2BDF2"/>
    <w:lvl w:ilvl="0" w:tentative="0">
      <w:start w:val="1"/>
      <w:numFmt w:val="lowerLetter"/>
      <w:suff w:val="space"/>
      <w:lvlText w:val="%1."/>
      <w:lvlJc w:val="left"/>
    </w:lvl>
  </w:abstractNum>
  <w:abstractNum w:abstractNumId="13">
    <w:nsid w:val="01ECE833"/>
    <w:multiLevelType w:val="singleLevel"/>
    <w:tmpl w:val="01ECE833"/>
    <w:lvl w:ilvl="0" w:tentative="0">
      <w:start w:val="1"/>
      <w:numFmt w:val="lowerLetter"/>
      <w:suff w:val="space"/>
      <w:lvlText w:val="%1."/>
      <w:lvlJc w:val="left"/>
    </w:lvl>
  </w:abstractNum>
  <w:abstractNum w:abstractNumId="14">
    <w:nsid w:val="022B9038"/>
    <w:multiLevelType w:val="singleLevel"/>
    <w:tmpl w:val="022B9038"/>
    <w:lvl w:ilvl="0" w:tentative="0">
      <w:start w:val="1"/>
      <w:numFmt w:val="lowerLetter"/>
      <w:suff w:val="space"/>
      <w:lvlText w:val="%1."/>
      <w:lvlJc w:val="left"/>
    </w:lvl>
  </w:abstractNum>
  <w:abstractNum w:abstractNumId="15">
    <w:nsid w:val="06BC221A"/>
    <w:multiLevelType w:val="singleLevel"/>
    <w:tmpl w:val="06BC221A"/>
    <w:lvl w:ilvl="0" w:tentative="0">
      <w:start w:val="1"/>
      <w:numFmt w:val="lowerLetter"/>
      <w:suff w:val="space"/>
      <w:lvlText w:val="%1."/>
      <w:lvlJc w:val="left"/>
    </w:lvl>
  </w:abstractNum>
  <w:abstractNum w:abstractNumId="16">
    <w:nsid w:val="12A72569"/>
    <w:multiLevelType w:val="singleLevel"/>
    <w:tmpl w:val="12A72569"/>
    <w:lvl w:ilvl="0" w:tentative="0">
      <w:start w:val="1"/>
      <w:numFmt w:val="lowerLetter"/>
      <w:suff w:val="space"/>
      <w:lvlText w:val="%1."/>
      <w:lvlJc w:val="left"/>
    </w:lvl>
  </w:abstractNum>
  <w:abstractNum w:abstractNumId="17">
    <w:nsid w:val="23A3AA09"/>
    <w:multiLevelType w:val="singleLevel"/>
    <w:tmpl w:val="23A3AA09"/>
    <w:lvl w:ilvl="0" w:tentative="0">
      <w:start w:val="1"/>
      <w:numFmt w:val="lowerLetter"/>
      <w:suff w:val="space"/>
      <w:lvlText w:val="%1."/>
      <w:lvlJc w:val="left"/>
    </w:lvl>
  </w:abstractNum>
  <w:abstractNum w:abstractNumId="18">
    <w:nsid w:val="46A8E048"/>
    <w:multiLevelType w:val="singleLevel"/>
    <w:tmpl w:val="46A8E048"/>
    <w:lvl w:ilvl="0" w:tentative="0">
      <w:start w:val="1"/>
      <w:numFmt w:val="lowerLetter"/>
      <w:suff w:val="space"/>
      <w:lvlText w:val="%1."/>
      <w:lvlJc w:val="left"/>
    </w:lvl>
  </w:abstractNum>
  <w:abstractNum w:abstractNumId="19">
    <w:nsid w:val="50400B00"/>
    <w:multiLevelType w:val="singleLevel"/>
    <w:tmpl w:val="50400B00"/>
    <w:lvl w:ilvl="0" w:tentative="0">
      <w:start w:val="1"/>
      <w:numFmt w:val="lowerLetter"/>
      <w:suff w:val="space"/>
      <w:lvlText w:val="%1."/>
      <w:lvlJc w:val="left"/>
    </w:lvl>
  </w:abstractNum>
  <w:abstractNum w:abstractNumId="20">
    <w:nsid w:val="617B13E8"/>
    <w:multiLevelType w:val="singleLevel"/>
    <w:tmpl w:val="617B13E8"/>
    <w:lvl w:ilvl="0" w:tentative="0">
      <w:start w:val="1"/>
      <w:numFmt w:val="lowerLetter"/>
      <w:suff w:val="space"/>
      <w:lvlText w:val="%1."/>
      <w:lvlJc w:val="left"/>
    </w:lvl>
  </w:abstractNum>
  <w:abstractNum w:abstractNumId="21">
    <w:nsid w:val="68F5F643"/>
    <w:multiLevelType w:val="singleLevel"/>
    <w:tmpl w:val="68F5F643"/>
    <w:lvl w:ilvl="0" w:tentative="0">
      <w:start w:val="1"/>
      <w:numFmt w:val="lowerLetter"/>
      <w:lvlText w:val="%1."/>
      <w:lvlJc w:val="left"/>
      <w:pPr>
        <w:tabs>
          <w:tab w:val="left" w:pos="312"/>
        </w:tabs>
      </w:pPr>
    </w:lvl>
  </w:abstractNum>
  <w:abstractNum w:abstractNumId="22">
    <w:nsid w:val="6D1BCF8F"/>
    <w:multiLevelType w:val="singleLevel"/>
    <w:tmpl w:val="6D1BCF8F"/>
    <w:lvl w:ilvl="0" w:tentative="0">
      <w:start w:val="1"/>
      <w:numFmt w:val="lowerLetter"/>
      <w:suff w:val="space"/>
      <w:lvlText w:val="%1."/>
      <w:lvlJc w:val="left"/>
    </w:lvl>
  </w:abstractNum>
  <w:abstractNum w:abstractNumId="23">
    <w:nsid w:val="6DB4C182"/>
    <w:multiLevelType w:val="singleLevel"/>
    <w:tmpl w:val="6DB4C182"/>
    <w:lvl w:ilvl="0" w:tentative="0">
      <w:start w:val="1"/>
      <w:numFmt w:val="lowerLetter"/>
      <w:suff w:val="space"/>
      <w:lvlText w:val="%1."/>
      <w:lvlJc w:val="left"/>
    </w:lvl>
  </w:abstractNum>
  <w:abstractNum w:abstractNumId="24">
    <w:nsid w:val="6F18809B"/>
    <w:multiLevelType w:val="singleLevel"/>
    <w:tmpl w:val="6F18809B"/>
    <w:lvl w:ilvl="0" w:tentative="0">
      <w:start w:val="1"/>
      <w:numFmt w:val="lowerLetter"/>
      <w:suff w:val="space"/>
      <w:lvlText w:val="%1."/>
      <w:lvlJc w:val="left"/>
    </w:lvl>
  </w:abstractNum>
  <w:num w:numId="1">
    <w:abstractNumId w:val="4"/>
  </w:num>
  <w:num w:numId="2">
    <w:abstractNumId w:val="15"/>
  </w:num>
  <w:num w:numId="3">
    <w:abstractNumId w:val="5"/>
  </w:num>
  <w:num w:numId="4">
    <w:abstractNumId w:val="10"/>
  </w:num>
  <w:num w:numId="5">
    <w:abstractNumId w:val="2"/>
  </w:num>
  <w:num w:numId="6">
    <w:abstractNumId w:val="22"/>
  </w:num>
  <w:num w:numId="7">
    <w:abstractNumId w:val="8"/>
  </w:num>
  <w:num w:numId="8">
    <w:abstractNumId w:val="24"/>
  </w:num>
  <w:num w:numId="9">
    <w:abstractNumId w:val="18"/>
  </w:num>
  <w:num w:numId="10">
    <w:abstractNumId w:val="21"/>
  </w:num>
  <w:num w:numId="11">
    <w:abstractNumId w:val="3"/>
  </w:num>
  <w:num w:numId="12">
    <w:abstractNumId w:val="23"/>
  </w:num>
  <w:num w:numId="13">
    <w:abstractNumId w:val="13"/>
  </w:num>
  <w:num w:numId="14">
    <w:abstractNumId w:val="1"/>
  </w:num>
  <w:num w:numId="15">
    <w:abstractNumId w:val="17"/>
  </w:num>
  <w:num w:numId="16">
    <w:abstractNumId w:val="0"/>
  </w:num>
  <w:num w:numId="17">
    <w:abstractNumId w:val="6"/>
  </w:num>
  <w:num w:numId="18">
    <w:abstractNumId w:val="20"/>
  </w:num>
  <w:num w:numId="19">
    <w:abstractNumId w:val="16"/>
  </w:num>
  <w:num w:numId="20">
    <w:abstractNumId w:val="14"/>
  </w:num>
  <w:num w:numId="21">
    <w:abstractNumId w:val="9"/>
  </w:num>
  <w:num w:numId="22">
    <w:abstractNumId w:val="11"/>
  </w:num>
  <w:num w:numId="23">
    <w:abstractNumId w:val="19"/>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41B59"/>
    <w:rsid w:val="1F505CD5"/>
    <w:rsid w:val="20E708DC"/>
    <w:rsid w:val="25441B59"/>
    <w:rsid w:val="3E2D6E71"/>
    <w:rsid w:val="3EE77E6D"/>
    <w:rsid w:val="42E84C09"/>
    <w:rsid w:val="5D810867"/>
    <w:rsid w:val="71D03B2F"/>
    <w:rsid w:val="77FB1969"/>
    <w:rsid w:val="BBF2F3DA"/>
    <w:rsid w:val="F37E5224"/>
    <w:rsid w:val="FE7B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2021-07-27T09:04:00Z</dcterms:created>
  <dc:creator>小永</dc:creator>
  <cp:lastModifiedBy>画江湖</cp:lastModifiedBy>
  <dcterms:modified xsi:type="dcterms:W3CDTF">2021-09-01T01:51:54Z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16A03806F62848BCB18D80A663794242</vt:lpwstr>
  </property>
</Properties>
</file>