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8789" w:type="dxa"/>
        <w:tblInd w:w="0" w:type="dxa"/>
        <w:tblLayout w:type="autofit"/>
        <w:tblCellMar>
          <w:top w:w="0" w:type="dxa"/>
          <w:left w:w="0" w:type="dxa"/>
          <w:bottom w:w="0" w:type="dxa"/>
          <w:right w:w="0" w:type="dxa"/>
        </w:tblCellMar>
      </w:tblPr>
      <w:tblGrid>
        <w:gridCol w:w="4395"/>
        <w:gridCol w:w="141"/>
        <w:gridCol w:w="4253"/>
      </w:tblGrid>
      <w:tr>
        <w:tblPrEx>
          <w:tblCellMar>
            <w:top w:w="0" w:type="dxa"/>
            <w:left w:w="0" w:type="dxa"/>
            <w:bottom w:w="0" w:type="dxa"/>
            <w:right w:w="0" w:type="dxa"/>
          </w:tblCellMar>
        </w:tblPrEx>
        <w:tc>
          <w:tcPr>
            <w:tcW w:w="4536" w:type="dxa"/>
            <w:gridSpan w:val="2"/>
            <w:tcBorders>
              <w:bottom w:val="single" w:color="244061" w:sz="8" w:space="0"/>
            </w:tcBorders>
            <w:vAlign w:val="center"/>
          </w:tcPr>
          <w:p>
            <w:pPr>
              <w:adjustRightInd w:val="0"/>
              <w:snapToGrid w:val="0"/>
              <w:ind w:firstLine="640"/>
              <w:rPr>
                <w:rFonts w:eastAsia="仿宋_GB2312"/>
                <w:color w:val="000000" w:themeColor="text1"/>
                <w14:textFill>
                  <w14:solidFill>
                    <w14:schemeClr w14:val="tx1"/>
                  </w14:solidFill>
                </w14:textFill>
              </w:rPr>
            </w:pPr>
            <w:bookmarkStart w:id="284" w:name="_GoBack"/>
            <w:bookmarkEnd w:id="284"/>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drawing>
                <wp:inline distT="0" distB="0" distL="0" distR="0">
                  <wp:extent cx="2580640" cy="75946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80640" cy="759460"/>
                          </a:xfrm>
                          <a:prstGeom prst="rect">
                            <a:avLst/>
                          </a:prstGeom>
                          <a:noFill/>
                          <a:ln>
                            <a:noFill/>
                          </a:ln>
                        </pic:spPr>
                      </pic:pic>
                    </a:graphicData>
                  </a:graphic>
                </wp:inline>
              </w:drawing>
            </w:r>
          </w:p>
          <w:p>
            <w:pPr>
              <w:ind w:firstLine="1320" w:firstLineChars="300"/>
              <w:rPr>
                <w:rFonts w:eastAsia="仿宋_GB2312"/>
                <w:color w:val="000000" w:themeColor="text1"/>
                <w:spacing w:val="60"/>
                <w14:textFill>
                  <w14:solidFill>
                    <w14:schemeClr w14:val="tx1"/>
                  </w14:solidFill>
                </w14:textFill>
              </w:rPr>
            </w:pPr>
            <w:r>
              <w:rPr>
                <w:rFonts w:hint="eastAsia" w:eastAsia="仿宋_GB2312"/>
                <w:bCs/>
                <w:color w:val="000000" w:themeColor="text1"/>
                <w:spacing w:val="60"/>
                <w:sz w:val="32"/>
                <w:szCs w:val="32"/>
                <w14:textFill>
                  <w14:solidFill>
                    <w14:schemeClr w14:val="tx1"/>
                  </w14:solidFill>
                </w14:textFill>
              </w:rPr>
              <w:t>中国民用航空局</w:t>
            </w:r>
          </w:p>
        </w:tc>
        <w:tc>
          <w:tcPr>
            <w:tcW w:w="4253" w:type="dxa"/>
            <w:tcBorders>
              <w:bottom w:val="single" w:color="244061" w:sz="8" w:space="0"/>
            </w:tcBorders>
            <w:vAlign w:val="center"/>
          </w:tcPr>
          <w:p>
            <w:pPr>
              <w:snapToGrid w:val="0"/>
              <w:ind w:firstLine="1284"/>
              <w:jc w:val="center"/>
              <w:rPr>
                <w:rFonts w:eastAsia="仿宋_GB2312"/>
                <w:color w:val="000000" w:themeColor="text1"/>
                <w:spacing w:val="120"/>
                <w:sz w:val="52"/>
                <w:szCs w:val="52"/>
                <w14:textFill>
                  <w14:solidFill>
                    <w14:schemeClr w14:val="tx1"/>
                  </w14:solidFill>
                </w14:textFill>
              </w:rPr>
            </w:pPr>
            <w:r>
              <w:rPr>
                <w:rFonts w:hint="eastAsia" w:eastAsia="仿宋_GB2312"/>
                <w:b/>
                <w:bCs/>
                <w:color w:val="000000" w:themeColor="text1"/>
                <w:spacing w:val="60"/>
                <w:sz w:val="52"/>
                <w:szCs w:val="52"/>
                <w14:textFill>
                  <w14:solidFill>
                    <w14:schemeClr w14:val="tx1"/>
                  </w14:solidFill>
                </w14:textFill>
              </w:rPr>
              <w:t>咨询通</w:t>
            </w:r>
            <w:r>
              <w:rPr>
                <w:rFonts w:hint="eastAsia" w:eastAsia="仿宋_GB2312"/>
                <w:b/>
                <w:bCs/>
                <w:color w:val="000000" w:themeColor="text1"/>
                <w:sz w:val="52"/>
                <w:szCs w:val="52"/>
                <w14:textFill>
                  <w14:solidFill>
                    <w14:schemeClr w14:val="tx1"/>
                  </w14:solidFill>
                </w14:textFill>
              </w:rPr>
              <w:t>告</w:t>
            </w:r>
          </w:p>
        </w:tc>
      </w:tr>
      <w:tr>
        <w:tblPrEx>
          <w:tblCellMar>
            <w:top w:w="0" w:type="dxa"/>
            <w:left w:w="0" w:type="dxa"/>
            <w:bottom w:w="0" w:type="dxa"/>
            <w:right w:w="0" w:type="dxa"/>
          </w:tblCellMar>
        </w:tblPrEx>
        <w:tc>
          <w:tcPr>
            <w:tcW w:w="4536" w:type="dxa"/>
            <w:gridSpan w:val="2"/>
            <w:tcBorders>
              <w:top w:val="single" w:color="244061" w:sz="8" w:space="0"/>
            </w:tcBorders>
            <w:vAlign w:val="center"/>
          </w:tcPr>
          <w:p>
            <w:pPr>
              <w:snapToGrid w:val="0"/>
              <w:ind w:firstLine="480"/>
              <w:rPr>
                <w:rFonts w:eastAsia="仿宋_GB2312"/>
                <w:bCs/>
                <w:color w:val="000000" w:themeColor="text1"/>
                <w:sz w:val="24"/>
                <w14:textFill>
                  <w14:solidFill>
                    <w14:schemeClr w14:val="tx1"/>
                  </w14:solidFill>
                </w14:textFill>
              </w:rPr>
            </w:pPr>
          </w:p>
        </w:tc>
        <w:tc>
          <w:tcPr>
            <w:tcW w:w="4253" w:type="dxa"/>
            <w:tcBorders>
              <w:top w:val="single" w:color="244061" w:sz="8" w:space="0"/>
            </w:tcBorders>
            <w:vAlign w:val="center"/>
          </w:tcPr>
          <w:p>
            <w:pPr>
              <w:snapToGrid w:val="0"/>
              <w:ind w:firstLine="480"/>
              <w:jc w:val="left"/>
              <w:rPr>
                <w:rFonts w:eastAsia="仿宋_GB2312"/>
                <w:bCs/>
                <w:color w:val="000000" w:themeColor="text1"/>
                <w:sz w:val="24"/>
                <w14:textFill>
                  <w14:solidFill>
                    <w14:schemeClr w14:val="tx1"/>
                  </w14:solidFill>
                </w14:textFill>
              </w:rPr>
            </w:pPr>
          </w:p>
        </w:tc>
      </w:tr>
      <w:tr>
        <w:tblPrEx>
          <w:tblCellMar>
            <w:top w:w="0" w:type="dxa"/>
            <w:left w:w="0" w:type="dxa"/>
            <w:bottom w:w="0" w:type="dxa"/>
            <w:right w:w="0" w:type="dxa"/>
          </w:tblCellMar>
        </w:tblPrEx>
        <w:tc>
          <w:tcPr>
            <w:tcW w:w="4395" w:type="dxa"/>
            <w:vAlign w:val="center"/>
          </w:tcPr>
          <w:p>
            <w:pPr>
              <w:snapToGrid w:val="0"/>
              <w:ind w:firstLine="560"/>
              <w:jc w:val="center"/>
              <w:rPr>
                <w:rFonts w:eastAsia="仿宋_GB2312"/>
                <w:bCs/>
                <w:color w:val="000000" w:themeColor="text1"/>
                <w:sz w:val="28"/>
                <w:szCs w:val="28"/>
                <w14:textFill>
                  <w14:solidFill>
                    <w14:schemeClr w14:val="tx1"/>
                  </w14:solidFill>
                </w14:textFill>
              </w:rPr>
            </w:pPr>
          </w:p>
        </w:tc>
        <w:tc>
          <w:tcPr>
            <w:tcW w:w="4394" w:type="dxa"/>
            <w:gridSpan w:val="2"/>
            <w:vAlign w:val="center"/>
          </w:tcPr>
          <w:p>
            <w:pPr>
              <w:snapToGrid w:val="0"/>
              <w:jc w:val="left"/>
              <w:rPr>
                <w:rFonts w:eastAsia="仿宋_GB2312"/>
                <w:bCs/>
                <w:color w:val="000000" w:themeColor="text1"/>
                <w:sz w:val="28"/>
                <w:szCs w:val="28"/>
                <w14:textFill>
                  <w14:solidFill>
                    <w14:schemeClr w14:val="tx1"/>
                  </w14:solidFill>
                </w14:textFill>
              </w:rPr>
            </w:pPr>
            <w:r>
              <w:rPr>
                <w:rFonts w:hint="eastAsia" w:eastAsia="仿宋_GB2312"/>
                <w:bCs/>
                <w:color w:val="000000" w:themeColor="text1"/>
                <w:sz w:val="28"/>
                <w:szCs w:val="28"/>
                <w14:textFill>
                  <w14:solidFill>
                    <w14:schemeClr w14:val="tx1"/>
                  </w14:solidFill>
                </w14:textFill>
              </w:rPr>
              <w:t>文</w:t>
            </w:r>
            <w:r>
              <w:rPr>
                <w:rFonts w:eastAsia="仿宋_GB2312"/>
                <w:bCs/>
                <w:color w:val="000000" w:themeColor="text1"/>
                <w:sz w:val="28"/>
                <w:szCs w:val="28"/>
                <w14:textFill>
                  <w14:solidFill>
                    <w14:schemeClr w14:val="tx1"/>
                  </w14:solidFill>
                </w14:textFill>
              </w:rPr>
              <w:t xml:space="preserve">    </w:t>
            </w:r>
            <w:r>
              <w:rPr>
                <w:rFonts w:hint="eastAsia" w:eastAsia="仿宋_GB2312"/>
                <w:bCs/>
                <w:color w:val="000000" w:themeColor="text1"/>
                <w:sz w:val="28"/>
                <w:szCs w:val="28"/>
                <w14:textFill>
                  <w14:solidFill>
                    <w14:schemeClr w14:val="tx1"/>
                  </w14:solidFill>
                </w14:textFill>
              </w:rPr>
              <w:t>号：民航规〔</w:t>
            </w:r>
            <w:r>
              <w:rPr>
                <w:rFonts w:eastAsia="仿宋_GB2312"/>
                <w:bCs/>
                <w:color w:val="000000" w:themeColor="text1"/>
                <w:sz w:val="28"/>
                <w:szCs w:val="28"/>
                <w14:textFill>
                  <w14:solidFill>
                    <w14:schemeClr w14:val="tx1"/>
                  </w14:solidFill>
                </w14:textFill>
              </w:rPr>
              <w:t>2025</w:t>
            </w:r>
            <w:r>
              <w:rPr>
                <w:rFonts w:hint="eastAsia" w:eastAsia="仿宋_GB2312"/>
                <w:bCs/>
                <w:color w:val="000000" w:themeColor="text1"/>
                <w:sz w:val="28"/>
                <w:szCs w:val="28"/>
                <w14:textFill>
                  <w14:solidFill>
                    <w14:schemeClr w14:val="tx1"/>
                  </w14:solidFill>
                </w14:textFill>
              </w:rPr>
              <w:t>〕</w:t>
            </w:r>
            <w:r>
              <w:rPr>
                <w:rFonts w:eastAsia="仿宋_GB2312"/>
                <w:bCs/>
                <w:color w:val="000000" w:themeColor="text1"/>
                <w:sz w:val="28"/>
                <w:szCs w:val="28"/>
                <w14:textFill>
                  <w14:solidFill>
                    <w14:schemeClr w14:val="tx1"/>
                  </w14:solidFill>
                </w14:textFill>
              </w:rPr>
              <w:t>XX</w:t>
            </w:r>
            <w:r>
              <w:rPr>
                <w:rFonts w:hint="eastAsia" w:eastAsia="仿宋_GB2312"/>
                <w:bCs/>
                <w:color w:val="000000" w:themeColor="text1"/>
                <w:sz w:val="28"/>
                <w:szCs w:val="28"/>
                <w14:textFill>
                  <w14:solidFill>
                    <w14:schemeClr w14:val="tx1"/>
                  </w14:solidFill>
                </w14:textFill>
              </w:rPr>
              <w:t>号</w:t>
            </w:r>
          </w:p>
        </w:tc>
      </w:tr>
      <w:tr>
        <w:tblPrEx>
          <w:tblCellMar>
            <w:top w:w="0" w:type="dxa"/>
            <w:left w:w="0" w:type="dxa"/>
            <w:bottom w:w="0" w:type="dxa"/>
            <w:right w:w="0" w:type="dxa"/>
          </w:tblCellMar>
        </w:tblPrEx>
        <w:tc>
          <w:tcPr>
            <w:tcW w:w="4395" w:type="dxa"/>
            <w:vAlign w:val="center"/>
          </w:tcPr>
          <w:p>
            <w:pPr>
              <w:snapToGrid w:val="0"/>
              <w:ind w:firstLine="560"/>
              <w:jc w:val="center"/>
              <w:rPr>
                <w:rFonts w:eastAsia="仿宋_GB2312"/>
                <w:bCs/>
                <w:color w:val="000000" w:themeColor="text1"/>
                <w:sz w:val="28"/>
                <w:szCs w:val="28"/>
                <w14:textFill>
                  <w14:solidFill>
                    <w14:schemeClr w14:val="tx1"/>
                  </w14:solidFill>
                </w14:textFill>
              </w:rPr>
            </w:pPr>
          </w:p>
        </w:tc>
        <w:tc>
          <w:tcPr>
            <w:tcW w:w="4394" w:type="dxa"/>
            <w:gridSpan w:val="2"/>
            <w:vAlign w:val="center"/>
          </w:tcPr>
          <w:p>
            <w:pPr>
              <w:snapToGrid w:val="0"/>
              <w:jc w:val="left"/>
              <w:rPr>
                <w:rFonts w:eastAsia="仿宋_GB2312"/>
                <w:bCs/>
                <w:color w:val="000000" w:themeColor="text1"/>
                <w:sz w:val="28"/>
                <w:szCs w:val="28"/>
                <w14:textFill>
                  <w14:solidFill>
                    <w14:schemeClr w14:val="tx1"/>
                  </w14:solidFill>
                </w14:textFill>
              </w:rPr>
            </w:pPr>
            <w:r>
              <w:rPr>
                <w:rFonts w:hint="eastAsia" w:eastAsia="仿宋_GB2312"/>
                <w:bCs/>
                <w:color w:val="000000" w:themeColor="text1"/>
                <w:sz w:val="28"/>
                <w:szCs w:val="28"/>
                <w14:textFill>
                  <w14:solidFill>
                    <w14:schemeClr w14:val="tx1"/>
                  </w14:solidFill>
                </w14:textFill>
              </w:rPr>
              <w:t>编</w:t>
            </w:r>
            <w:r>
              <w:rPr>
                <w:rFonts w:eastAsia="仿宋_GB2312"/>
                <w:bCs/>
                <w:color w:val="000000" w:themeColor="text1"/>
                <w:sz w:val="28"/>
                <w:szCs w:val="28"/>
                <w14:textFill>
                  <w14:solidFill>
                    <w14:schemeClr w14:val="tx1"/>
                  </w14:solidFill>
                </w14:textFill>
              </w:rPr>
              <w:t xml:space="preserve">    </w:t>
            </w:r>
            <w:r>
              <w:rPr>
                <w:rFonts w:hint="eastAsia" w:eastAsia="仿宋_GB2312"/>
                <w:bCs/>
                <w:color w:val="000000" w:themeColor="text1"/>
                <w:sz w:val="28"/>
                <w:szCs w:val="28"/>
                <w14:textFill>
                  <w14:solidFill>
                    <w14:schemeClr w14:val="tx1"/>
                  </w14:solidFill>
                </w14:textFill>
              </w:rPr>
              <w:t>号：</w:t>
            </w:r>
            <w:bookmarkStart w:id="0" w:name="_Hlk97286601"/>
            <w:r>
              <w:rPr>
                <w:rFonts w:eastAsia="仿宋_GB2312"/>
                <w:bCs/>
                <w:color w:val="000000" w:themeColor="text1"/>
                <w:sz w:val="28"/>
                <w:szCs w:val="28"/>
                <w14:textFill>
                  <w14:solidFill>
                    <w14:schemeClr w14:val="tx1"/>
                  </w14:solidFill>
                </w14:textFill>
              </w:rPr>
              <w:t>AC-65-FS-00</w:t>
            </w:r>
            <w:bookmarkEnd w:id="0"/>
            <w:r>
              <w:rPr>
                <w:rFonts w:eastAsia="仿宋_GB2312"/>
                <w:bCs/>
                <w:color w:val="000000" w:themeColor="text1"/>
                <w:sz w:val="28"/>
                <w:szCs w:val="28"/>
                <w14:textFill>
                  <w14:solidFill>
                    <w14:schemeClr w14:val="tx1"/>
                  </w14:solidFill>
                </w14:textFill>
              </w:rPr>
              <w:t>1R1</w:t>
            </w:r>
          </w:p>
        </w:tc>
      </w:tr>
      <w:tr>
        <w:tblPrEx>
          <w:tblCellMar>
            <w:top w:w="0" w:type="dxa"/>
            <w:left w:w="0" w:type="dxa"/>
            <w:bottom w:w="0" w:type="dxa"/>
            <w:right w:w="0" w:type="dxa"/>
          </w:tblCellMar>
        </w:tblPrEx>
        <w:tc>
          <w:tcPr>
            <w:tcW w:w="4395" w:type="dxa"/>
            <w:vAlign w:val="center"/>
          </w:tcPr>
          <w:p>
            <w:pPr>
              <w:snapToGrid w:val="0"/>
              <w:ind w:firstLine="560"/>
              <w:jc w:val="center"/>
              <w:rPr>
                <w:rFonts w:eastAsia="仿宋_GB2312"/>
                <w:bCs/>
                <w:color w:val="000000" w:themeColor="text1"/>
                <w:sz w:val="28"/>
                <w:szCs w:val="28"/>
                <w14:textFill>
                  <w14:solidFill>
                    <w14:schemeClr w14:val="tx1"/>
                  </w14:solidFill>
                </w14:textFill>
              </w:rPr>
            </w:pPr>
          </w:p>
        </w:tc>
        <w:tc>
          <w:tcPr>
            <w:tcW w:w="4394" w:type="dxa"/>
            <w:gridSpan w:val="2"/>
            <w:vAlign w:val="center"/>
          </w:tcPr>
          <w:p>
            <w:pPr>
              <w:snapToGrid w:val="0"/>
              <w:jc w:val="left"/>
              <w:rPr>
                <w:rFonts w:eastAsia="仿宋_GB2312"/>
                <w:bCs/>
                <w:color w:val="000000" w:themeColor="text1"/>
                <w:sz w:val="28"/>
                <w:szCs w:val="28"/>
                <w14:textFill>
                  <w14:solidFill>
                    <w14:schemeClr w14:val="tx1"/>
                  </w14:solidFill>
                </w14:textFill>
              </w:rPr>
            </w:pPr>
            <w:r>
              <w:rPr>
                <w:rFonts w:hint="eastAsia" w:eastAsia="仿宋_GB2312"/>
                <w:bCs/>
                <w:color w:val="000000" w:themeColor="text1"/>
                <w:sz w:val="28"/>
                <w:szCs w:val="28"/>
                <w14:textFill>
                  <w14:solidFill>
                    <w14:schemeClr w14:val="tx1"/>
                  </w14:solidFill>
                </w14:textFill>
              </w:rPr>
              <w:t>下发日期：</w:t>
            </w:r>
            <w:r>
              <w:rPr>
                <w:rFonts w:eastAsia="仿宋_GB2312"/>
                <w:bCs/>
                <w:color w:val="000000" w:themeColor="text1"/>
                <w:sz w:val="28"/>
                <w:szCs w:val="28"/>
                <w14:textFill>
                  <w14:solidFill>
                    <w14:schemeClr w14:val="tx1"/>
                  </w14:solidFill>
                </w14:textFill>
              </w:rPr>
              <w:t>2025</w:t>
            </w:r>
            <w:r>
              <w:rPr>
                <w:rFonts w:hint="eastAsia" w:eastAsia="仿宋_GB2312"/>
                <w:bCs/>
                <w:color w:val="000000" w:themeColor="text1"/>
                <w:sz w:val="28"/>
                <w:szCs w:val="28"/>
                <w14:textFill>
                  <w14:solidFill>
                    <w14:schemeClr w14:val="tx1"/>
                  </w14:solidFill>
                </w14:textFill>
              </w:rPr>
              <w:t>年X月XX日</w:t>
            </w:r>
          </w:p>
        </w:tc>
      </w:tr>
    </w:tbl>
    <w:p>
      <w:pPr>
        <w:adjustRightInd w:val="0"/>
        <w:snapToGrid w:val="0"/>
        <w:ind w:firstLine="600"/>
        <w:rPr>
          <w:rFonts w:eastAsia="仿宋"/>
          <w:color w:val="000000" w:themeColor="text1"/>
          <w:sz w:val="30"/>
          <w:szCs w:val="30"/>
          <w:u w:val="thick"/>
          <w14:textFill>
            <w14:solidFill>
              <w14:schemeClr w14:val="tx1"/>
            </w14:solidFill>
          </w14:textFill>
        </w:rPr>
      </w:pPr>
    </w:p>
    <w:p>
      <w:pPr>
        <w:adjustRightInd w:val="0"/>
        <w:snapToGrid w:val="0"/>
        <w:ind w:firstLine="600"/>
        <w:rPr>
          <w:rFonts w:eastAsia="仿宋"/>
          <w:color w:val="000000" w:themeColor="text1"/>
          <w:sz w:val="30"/>
          <w:szCs w:val="30"/>
          <w:u w:val="thick"/>
          <w14:textFill>
            <w14:solidFill>
              <w14:schemeClr w14:val="tx1"/>
            </w14:solidFill>
          </w14:textFill>
        </w:rPr>
      </w:pPr>
    </w:p>
    <w:p>
      <w:pPr>
        <w:adjustRightInd w:val="0"/>
        <w:snapToGrid w:val="0"/>
        <w:ind w:firstLine="600"/>
        <w:rPr>
          <w:rFonts w:eastAsia="仿宋"/>
          <w:color w:val="000000" w:themeColor="text1"/>
          <w:sz w:val="30"/>
          <w:szCs w:val="30"/>
          <w:u w:val="thick"/>
          <w14:textFill>
            <w14:solidFill>
              <w14:schemeClr w14:val="tx1"/>
            </w14:solidFill>
          </w14:textFill>
        </w:rPr>
      </w:pPr>
    </w:p>
    <w:p>
      <w:pPr>
        <w:adjustRightInd w:val="0"/>
        <w:snapToGrid w:val="0"/>
        <w:ind w:firstLine="600"/>
        <w:rPr>
          <w:rFonts w:eastAsia="仿宋"/>
          <w:color w:val="000000" w:themeColor="text1"/>
          <w:sz w:val="30"/>
          <w:szCs w:val="30"/>
          <w:u w:val="thick"/>
          <w14:textFill>
            <w14:solidFill>
              <w14:schemeClr w14:val="tx1"/>
            </w14:solidFill>
          </w14:textFill>
        </w:rPr>
      </w:pPr>
    </w:p>
    <w:p>
      <w:pPr>
        <w:ind w:firstLine="883"/>
        <w:jc w:val="center"/>
        <w:rPr>
          <w:rFonts w:eastAsia="仿宋"/>
          <w:b/>
          <w:color w:val="000000" w:themeColor="text1"/>
          <w:sz w:val="44"/>
          <w:szCs w:val="44"/>
          <w14:textFill>
            <w14:solidFill>
              <w14:schemeClr w14:val="tx1"/>
            </w14:solidFill>
          </w14:textFill>
        </w:rPr>
      </w:pPr>
    </w:p>
    <w:p>
      <w:pPr>
        <w:ind w:firstLine="883"/>
        <w:jc w:val="center"/>
        <w:rPr>
          <w:rFonts w:eastAsia="仿宋"/>
          <w:b/>
          <w:color w:val="000000" w:themeColor="text1"/>
          <w:sz w:val="44"/>
          <w:szCs w:val="44"/>
          <w14:textFill>
            <w14:solidFill>
              <w14:schemeClr w14:val="tx1"/>
            </w14:solidFill>
          </w14:textFill>
        </w:rPr>
      </w:pPr>
    </w:p>
    <w:p>
      <w:pPr>
        <w:ind w:firstLine="883"/>
        <w:jc w:val="center"/>
        <w:rPr>
          <w:rFonts w:eastAsia="仿宋"/>
          <w:b/>
          <w:color w:val="000000" w:themeColor="text1"/>
          <w:sz w:val="44"/>
          <w:szCs w:val="44"/>
          <w14:textFill>
            <w14:solidFill>
              <w14:schemeClr w14:val="tx1"/>
            </w14:solidFill>
          </w14:textFill>
        </w:rPr>
      </w:pPr>
    </w:p>
    <w:p>
      <w:pPr>
        <w:adjustRightInd w:val="0"/>
        <w:snapToGrid w:val="0"/>
        <w:spacing w:before="312" w:beforeLines="100" w:after="312" w:afterLines="100" w:line="360" w:lineRule="auto"/>
        <w:jc w:val="center"/>
        <w:rPr>
          <w:rFonts w:eastAsia="仿宋"/>
          <w:b/>
          <w:color w:val="000000" w:themeColor="text1"/>
          <w:sz w:val="32"/>
          <w:szCs w:val="32"/>
          <w14:textFill>
            <w14:solidFill>
              <w14:schemeClr w14:val="tx1"/>
            </w14:solidFill>
          </w14:textFill>
        </w:rPr>
      </w:pPr>
      <w:r>
        <w:rPr>
          <w:rFonts w:eastAsia="黑体"/>
          <w:b/>
          <w:color w:val="000000" w:themeColor="text1"/>
          <w:sz w:val="40"/>
          <w:szCs w:val="40"/>
          <w14:textFill>
            <w14:solidFill>
              <w14:schemeClr w14:val="tx1"/>
            </w14:solidFill>
          </w14:textFill>
        </w:rPr>
        <w:t>CCAR-65</w:t>
      </w:r>
      <w:r>
        <w:rPr>
          <w:rFonts w:hint="eastAsia" w:ascii="黑体" w:hAnsi="黑体" w:eastAsia="黑体"/>
          <w:b/>
          <w:color w:val="000000" w:themeColor="text1"/>
          <w:sz w:val="40"/>
          <w:szCs w:val="40"/>
          <w14:textFill>
            <w14:solidFill>
              <w14:schemeClr w14:val="tx1"/>
            </w14:solidFill>
          </w14:textFill>
        </w:rPr>
        <w:t>部飞行签派员训练机构合格审定程序</w:t>
      </w:r>
    </w:p>
    <w:p>
      <w:pPr>
        <w:adjustRightInd w:val="0"/>
        <w:snapToGrid w:val="0"/>
        <w:spacing w:before="312" w:beforeLines="100"/>
        <w:ind w:firstLine="723"/>
        <w:rPr>
          <w:rFonts w:eastAsia="仿宋"/>
          <w:b/>
          <w:color w:val="000000" w:themeColor="text1"/>
          <w:sz w:val="36"/>
          <w:szCs w:val="36"/>
          <w14:textFill>
            <w14:solidFill>
              <w14:schemeClr w14:val="tx1"/>
            </w14:solidFill>
          </w14:textFill>
        </w:rPr>
      </w:pPr>
    </w:p>
    <w:p>
      <w:pPr>
        <w:adjustRightInd w:val="0"/>
        <w:snapToGrid w:val="0"/>
        <w:spacing w:before="312" w:beforeLines="100"/>
        <w:ind w:firstLine="723"/>
        <w:rPr>
          <w:rFonts w:eastAsia="仿宋"/>
          <w:b/>
          <w:color w:val="000000" w:themeColor="text1"/>
          <w:sz w:val="36"/>
          <w:szCs w:val="36"/>
          <w14:textFill>
            <w14:solidFill>
              <w14:schemeClr w14:val="tx1"/>
            </w14:solidFill>
          </w14:textFill>
        </w:rPr>
      </w:pPr>
    </w:p>
    <w:p>
      <w:pPr>
        <w:adjustRightInd w:val="0"/>
        <w:snapToGrid w:val="0"/>
        <w:spacing w:before="312" w:beforeLines="100"/>
        <w:ind w:firstLine="723"/>
        <w:rPr>
          <w:rFonts w:eastAsia="仿宋"/>
          <w:b/>
          <w:color w:val="000000" w:themeColor="text1"/>
          <w:sz w:val="36"/>
          <w:szCs w:val="36"/>
          <w14:textFill>
            <w14:solidFill>
              <w14:schemeClr w14:val="tx1"/>
            </w14:solidFill>
          </w14:textFill>
        </w:rPr>
      </w:pPr>
    </w:p>
    <w:p>
      <w:pPr>
        <w:adjustRightInd w:val="0"/>
        <w:snapToGrid w:val="0"/>
        <w:spacing w:before="312" w:beforeLines="100"/>
        <w:ind w:firstLine="723"/>
        <w:rPr>
          <w:rFonts w:eastAsia="仿宋"/>
          <w:b/>
          <w:color w:val="000000" w:themeColor="text1"/>
          <w:sz w:val="36"/>
          <w:szCs w:val="36"/>
          <w14:textFill>
            <w14:solidFill>
              <w14:schemeClr w14:val="tx1"/>
            </w14:solidFill>
          </w14:textFill>
        </w:rPr>
      </w:pPr>
    </w:p>
    <w:p>
      <w:pPr>
        <w:adjustRightInd w:val="0"/>
        <w:snapToGrid w:val="0"/>
        <w:spacing w:before="312" w:beforeLines="100"/>
        <w:ind w:firstLine="723"/>
        <w:rPr>
          <w:rFonts w:eastAsia="仿宋"/>
          <w:b/>
          <w:color w:val="000000" w:themeColor="text1"/>
          <w:sz w:val="36"/>
          <w:szCs w:val="36"/>
          <w14:textFill>
            <w14:solidFill>
              <w14:schemeClr w14:val="tx1"/>
            </w14:solidFill>
          </w14:textFill>
        </w:rPr>
      </w:pPr>
    </w:p>
    <w:p>
      <w:pPr>
        <w:adjustRightInd w:val="0"/>
        <w:snapToGrid w:val="0"/>
        <w:spacing w:before="312" w:beforeLines="100"/>
        <w:ind w:firstLine="640"/>
        <w:rPr>
          <w:rFonts w:eastAsia="仿宋"/>
          <w:b/>
          <w:color w:val="000000" w:themeColor="text1"/>
          <w:sz w:val="36"/>
          <w:szCs w:val="36"/>
          <w14:textFill>
            <w14:solidFill>
              <w14:schemeClr w14:val="tx1"/>
            </w14:solidFill>
          </w14:textFill>
        </w:rPr>
      </w:pPr>
      <w:r>
        <w:rPr>
          <w:rFonts w:eastAsia="仿宋"/>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742950</wp:posOffset>
                </wp:positionV>
                <wp:extent cx="564578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4578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58.5pt;height:0pt;width:444.55pt;mso-position-horizontal:center;mso-position-horizontal-relative:margin;z-index:251659264;mso-width-relative:page;mso-height-relative:page;" filled="f" stroked="t" coordsize="21600,21600" o:gfxdata="UEsFBgAAAAAAAAAAAAAAAAAAAAAAAFBLAwQKAAAAAACHTuJAAAAAAAAAAAAAAAAABAAAAGRycy9Q&#10;SwMEFAAAAAgAh07iQE8m2ffVAAAACAEAAA8AAABkcnMvZG93bnJldi54bWxNj09PwzAMxe9IfIfI&#10;SNxY2h1Y6ZruAJomEJdtSFy9xmsKjdM12R++PUZCgpv9nvX8e9Xi4nt1ojF2gQ3kkwwUcRNsx62B&#10;t+3yrgAVE7LFPjAZ+KIIi/r6qsLShjOv6bRJrZIQjiUacCkNpdaxceQxTsJALN4+jB6TrGOr7Yhn&#10;Cfe9nmbZvfbYsXxwONCjo+Zzc/QG8Gm1Tu/F9GXWPbvXj+3ysHLFwZjbmzybg0p0SX/H8IMv6FAL&#10;0y4c2UbVG5AiSdR8JoPYRfGQg9r9Krqu9P8C9TdQSwMEFAAAAAgAh07iQKNBUj/kAQAAqwMAAA4A&#10;AABkcnMvZTJvRG9jLnhtbK1TO24bMRDtA+QOBPtoV0JkGwutXEhwGicRYOcAIy5XS4TkECSllS6R&#10;CwRIl1Qp0+c2do6RIfWJP42LbEGQnJk3773hTi63RrON9EGhrflwUHImrcBG2VXNP91evbngLESw&#10;DWi0suY7Gfjl9PWrSe8qOcIOdSM9IxAbqt7VvIvRVUURRCcNhAE6aSnYojcQ6ehXReOhJ3Sji1FZ&#10;nhU9+sZ5FDIEup3vg/yA6F8CiG2rhJyjWBtp4x7VSw2RJIVOucCnmW3bShE/tm2Qkemak9KYV2pC&#10;+2Vai+kEqpUH1ylxoAAvofBEkwFlqekJag4R2NqrZ1BGCY8B2zgQaIq9kOwIqRiWT7y56cDJrIWs&#10;Du5kevh/sOLDZuGZamo+5syCoYHff/119+X7n9/faL3/+YONk0m9CxXlzuzCJ5lia2/cNYrPgVmc&#10;dWBXMpO93TlCGKaK4lFJOgRHrZb9e2woB9YRs2Pb1psESV6wbR7M7jQYuY1M0OX47O34/IIYimOs&#10;gOpY6HyI7yQaljY118omz6CCzXWIiQhUx5R0bfFKaZ3nri3rie3ovCxzRUCtmhRNecGvljPt2QbS&#10;08lflkWRh2ke17bZd9H2oDoJ3Vu2xGa38Ec3aIaZzuG9pUfy8Jyr//1j0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PJtn31QAAAAgBAAAPAAAAAAAAAAEAIAAAADgAAABkcnMvZG93bnJldi54bWxQ&#10;SwECFAAUAAAACACHTuJAo0FSP+QBAACrAwAADgAAAAAAAAABACAAAAA6AQAAZHJzL2Uyb0RvYy54&#10;bWxQSwUGAAAAAAYABgBZAQAAkAUAAAAA&#10;">
                <v:fill on="f" focussize="0,0"/>
                <v:stroke weight="1pt" color="#000000" joinstyle="round"/>
                <v:imagedata o:title=""/>
                <o:lock v:ext="edit" aspectratio="f"/>
              </v:line>
            </w:pict>
          </mc:Fallback>
        </mc:AlternateContent>
      </w:r>
    </w:p>
    <w:p>
      <w:pPr>
        <w:adjustRightInd w:val="0"/>
        <w:snapToGrid w:val="0"/>
        <w:spacing w:before="312" w:beforeLines="100"/>
        <w:ind w:firstLine="723"/>
        <w:rPr>
          <w:rFonts w:eastAsia="仿宋"/>
          <w:b/>
          <w:color w:val="000000" w:themeColor="text1"/>
          <w:sz w:val="36"/>
          <w:szCs w:val="36"/>
          <w14:textFill>
            <w14:solidFill>
              <w14:schemeClr w14:val="tx1"/>
            </w14:solidFill>
          </w14:textFill>
        </w:rPr>
        <w:sectPr>
          <w:headerReference r:id="rId4" w:type="first"/>
          <w:footerReference r:id="rId7" w:type="first"/>
          <w:footerReference r:id="rId5" w:type="default"/>
          <w:headerReference r:id="rId3" w:type="even"/>
          <w:footerReference r:id="rId6" w:type="even"/>
          <w:pgSz w:w="11906" w:h="16838"/>
          <w:pgMar w:top="1440" w:right="1440" w:bottom="1440" w:left="1440" w:header="1361" w:footer="1361" w:gutter="0"/>
          <w:pgNumType w:start="1"/>
          <w:cols w:space="720" w:num="1"/>
          <w:docGrid w:type="linesAndChars" w:linePitch="312" w:charSpace="0"/>
        </w:sectPr>
      </w:pPr>
    </w:p>
    <w:sdt>
      <w:sdtPr>
        <w:rPr>
          <w:rFonts w:ascii="Times New Roman" w:hAnsi="Times New Roman" w:eastAsia="宋体" w:cs="Times New Roman"/>
          <w:b w:val="0"/>
          <w:color w:val="000000" w:themeColor="text1"/>
          <w:kern w:val="2"/>
          <w:sz w:val="21"/>
          <w:szCs w:val="24"/>
          <w:lang w:val="zh-CN"/>
          <w14:textFill>
            <w14:solidFill>
              <w14:schemeClr w14:val="tx1"/>
            </w14:solidFill>
          </w14:textFill>
        </w:rPr>
        <w:id w:val="993997098"/>
        <w:docPartObj>
          <w:docPartGallery w:val="Table of Contents"/>
          <w:docPartUnique/>
        </w:docPartObj>
      </w:sdtPr>
      <w:sdtEndPr>
        <w:rPr>
          <w:rFonts w:ascii="Times New Roman" w:hAnsi="Times New Roman" w:eastAsia="宋体" w:cs="Times New Roman"/>
          <w:b w:val="0"/>
          <w:bCs/>
          <w:color w:val="000000" w:themeColor="text1"/>
          <w:kern w:val="2"/>
          <w:sz w:val="21"/>
          <w:szCs w:val="24"/>
          <w:lang w:val="zh-CN"/>
          <w14:textFill>
            <w14:solidFill>
              <w14:schemeClr w14:val="tx1"/>
            </w14:solidFill>
          </w14:textFill>
        </w:rPr>
      </w:sdtEndPr>
      <w:sdtContent>
        <w:p>
          <w:pPr>
            <w:pStyle w:val="55"/>
            <w:jc w:val="center"/>
            <w:rPr>
              <w:rFonts w:ascii="仿宋_GB2312" w:eastAsia="仿宋_GB2312"/>
              <w:color w:val="000000" w:themeColor="text1"/>
              <w:sz w:val="36"/>
              <w:szCs w:val="36"/>
              <w14:textFill>
                <w14:solidFill>
                  <w14:schemeClr w14:val="tx1"/>
                </w14:solidFill>
              </w14:textFill>
            </w:rPr>
          </w:pPr>
          <w:r>
            <w:rPr>
              <w:rFonts w:hint="eastAsia" w:ascii="仿宋_GB2312" w:eastAsia="仿宋_GB2312"/>
              <w:color w:val="000000" w:themeColor="text1"/>
              <w:sz w:val="36"/>
              <w:szCs w:val="36"/>
              <w:lang w:val="zh-CN"/>
              <w14:textFill>
                <w14:solidFill>
                  <w14:schemeClr w14:val="tx1"/>
                </w14:solidFill>
              </w14:textFill>
            </w:rPr>
            <w:t>目录</w:t>
          </w:r>
        </w:p>
        <w:p>
          <w:pPr>
            <w:pStyle w:val="15"/>
            <w:tabs>
              <w:tab w:val="right" w:leader="dot" w:pos="9016"/>
            </w:tabs>
            <w:rPr>
              <w:rFonts w:asciiTheme="minorHAnsi" w:hAnsiTheme="minorHAnsi" w:eastAsiaTheme="minorEastAsia" w:cstheme="minorBidi"/>
              <w:szCs w:val="22"/>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"_Toc205541943" </w:instrText>
          </w:r>
          <w:r>
            <w:fldChar w:fldCharType="separate"/>
          </w:r>
          <w:r>
            <w:rPr>
              <w:rStyle w:val="30"/>
              <w:rFonts w:hint="default" w:ascii="Times New Roman" w:hAnsi="Times New Roman"/>
            </w:rPr>
            <w:t>第一章 总则</w:t>
          </w:r>
          <w:r>
            <w:tab/>
          </w:r>
          <w:r>
            <w:fldChar w:fldCharType="begin"/>
          </w:r>
          <w:r>
            <w:instrText xml:space="preserve"> PAGEREF _Toc205541943 \h </w:instrText>
          </w:r>
          <w:r>
            <w:fldChar w:fldCharType="separate"/>
          </w:r>
          <w:r>
            <w:t>1</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"_Toc205541944" </w:instrText>
          </w:r>
          <w:r>
            <w:fldChar w:fldCharType="separate"/>
          </w:r>
          <w:r>
            <w:rPr>
              <w:rStyle w:val="30"/>
              <w:rFonts w:hint="default" w:ascii="Times New Roman" w:hAnsi="Times New Roman"/>
              <w14:scene3d w14:prst="orthographicFront">
                <w14:lightRig w14:rig="threePt" w14:dir="t">
                  <w14:rot w14:lat="0" w14:lon="0" w14:rev="0"/>
                </w14:lightRig>
              </w14:scene3d>
            </w:rPr>
            <w:t>1.</w:t>
          </w:r>
          <w:r>
            <w:rPr>
              <w:rFonts w:asciiTheme="minorHAnsi" w:hAnsiTheme="minorHAnsi" w:eastAsiaTheme="minorEastAsia" w:cstheme="minorBidi"/>
              <w:szCs w:val="22"/>
            </w:rPr>
            <w:tab/>
          </w:r>
          <w:r>
            <w:rPr>
              <w:rStyle w:val="30"/>
              <w:rFonts w:hint="default" w:ascii="Times New Roman" w:hAnsi="Times New Roman"/>
            </w:rPr>
            <w:t>目的和依据</w:t>
          </w:r>
          <w:r>
            <w:tab/>
          </w:r>
          <w:r>
            <w:fldChar w:fldCharType="begin"/>
          </w:r>
          <w:r>
            <w:instrText xml:space="preserve"> PAGEREF _Toc205541944 \h </w:instrText>
          </w:r>
          <w:r>
            <w:fldChar w:fldCharType="separate"/>
          </w:r>
          <w:r>
            <w:t>1</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"_Toc205541945" </w:instrText>
          </w:r>
          <w:r>
            <w:fldChar w:fldCharType="separate"/>
          </w:r>
          <w:r>
            <w:rPr>
              <w:rStyle w:val="30"/>
              <w:rFonts w:hint="default" w:ascii="Times New Roman" w:hAnsi="Times New Roman"/>
              <w14:scene3d w14:prst="orthographicFront">
                <w14:lightRig w14:rig="threePt" w14:dir="t">
                  <w14:rot w14:lat="0" w14:lon="0" w14:rev="0"/>
                </w14:lightRig>
              </w14:scene3d>
            </w:rPr>
            <w:t>2.</w:t>
          </w:r>
          <w:r>
            <w:rPr>
              <w:rFonts w:asciiTheme="minorHAnsi" w:hAnsiTheme="minorHAnsi" w:eastAsiaTheme="minorEastAsia" w:cstheme="minorBidi"/>
              <w:szCs w:val="22"/>
            </w:rPr>
            <w:tab/>
          </w:r>
          <w:r>
            <w:rPr>
              <w:rStyle w:val="30"/>
              <w:rFonts w:hint="default" w:ascii="Times New Roman" w:hAnsi="Times New Roman"/>
            </w:rPr>
            <w:t>适用范围</w:t>
          </w:r>
          <w:r>
            <w:tab/>
          </w:r>
          <w:r>
            <w:fldChar w:fldCharType="begin"/>
          </w:r>
          <w:r>
            <w:instrText xml:space="preserve"> PAGEREF _Toc205541945 \h </w:instrText>
          </w:r>
          <w:r>
            <w:fldChar w:fldCharType="separate"/>
          </w:r>
          <w:r>
            <w:t>1</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"_Toc205541946" </w:instrText>
          </w:r>
          <w:r>
            <w:fldChar w:fldCharType="separate"/>
          </w:r>
          <w:r>
            <w:rPr>
              <w:rStyle w:val="30"/>
              <w:rFonts w:hint="default" w:ascii="Times New Roman" w:hAnsi="Times New Roman"/>
              <w14:scene3d w14:prst="orthographicFront">
                <w14:lightRig w14:rig="threePt" w14:dir="t">
                  <w14:rot w14:lat="0" w14:lon="0" w14:rev="0"/>
                </w14:lightRig>
              </w14:scene3d>
            </w:rPr>
            <w:t>3.</w:t>
          </w:r>
          <w:r>
            <w:rPr>
              <w:rFonts w:asciiTheme="minorHAnsi" w:hAnsiTheme="minorHAnsi" w:eastAsiaTheme="minorEastAsia" w:cstheme="minorBidi"/>
              <w:szCs w:val="22"/>
            </w:rPr>
            <w:tab/>
          </w:r>
          <w:r>
            <w:rPr>
              <w:rStyle w:val="30"/>
              <w:rFonts w:hint="default" w:ascii="Times New Roman" w:hAnsi="Times New Roman"/>
            </w:rPr>
            <w:t>生效与废止</w:t>
          </w:r>
          <w:r>
            <w:tab/>
          </w:r>
          <w:r>
            <w:fldChar w:fldCharType="begin"/>
          </w:r>
          <w:r>
            <w:instrText xml:space="preserve"> PAGEREF _Toc205541946 \h </w:instrText>
          </w:r>
          <w:r>
            <w:fldChar w:fldCharType="separate"/>
          </w:r>
          <w:r>
            <w:t>1</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"_Toc205541951" </w:instrText>
          </w:r>
          <w:r>
            <w:fldChar w:fldCharType="separate"/>
          </w:r>
          <w:r>
            <w:rPr>
              <w:rStyle w:val="30"/>
              <w:rFonts w:hint="default" w:ascii="Times New Roman" w:hAnsi="Times New Roman"/>
              <w14:scene3d w14:prst="orthographicFront">
                <w14:lightRig w14:rig="threePt" w14:dir="t">
                  <w14:rot w14:lat="0" w14:lon="0" w14:rev="0"/>
                </w14:lightRig>
              </w14:scene3d>
            </w:rPr>
            <w:t>4.</w:t>
          </w:r>
          <w:r>
            <w:rPr>
              <w:rFonts w:asciiTheme="minorHAnsi" w:hAnsiTheme="minorHAnsi" w:eastAsiaTheme="minorEastAsia" w:cstheme="minorBidi"/>
              <w:szCs w:val="22"/>
            </w:rPr>
            <w:tab/>
          </w:r>
          <w:r>
            <w:rPr>
              <w:rStyle w:val="30"/>
              <w:rFonts w:hint="default" w:ascii="Times New Roman" w:hAnsi="Times New Roman"/>
            </w:rPr>
            <w:t>参考文件</w:t>
          </w:r>
          <w:r>
            <w:tab/>
          </w:r>
          <w:r>
            <w:fldChar w:fldCharType="begin"/>
          </w:r>
          <w:r>
            <w:instrText xml:space="preserve"> PAGEREF _Toc205541951 \h </w:instrText>
          </w:r>
          <w:r>
            <w:fldChar w:fldCharType="separate"/>
          </w:r>
          <w:r>
            <w:t>1</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"_Toc205541952" </w:instrText>
          </w:r>
          <w:r>
            <w:fldChar w:fldCharType="separate"/>
          </w:r>
          <w:r>
            <w:rPr>
              <w:rStyle w:val="30"/>
              <w:rFonts w:hint="default" w:ascii="Times New Roman" w:hAnsi="Times New Roman"/>
              <w14:scene3d w14:prst="orthographicFront">
                <w14:lightRig w14:rig="threePt" w14:dir="t">
                  <w14:rot w14:lat="0" w14:lon="0" w14:rev="0"/>
                </w14:lightRig>
              </w14:scene3d>
            </w:rPr>
            <w:t>5.</w:t>
          </w:r>
          <w:r>
            <w:rPr>
              <w:rFonts w:asciiTheme="minorHAnsi" w:hAnsiTheme="minorHAnsi" w:eastAsiaTheme="minorEastAsia" w:cstheme="minorBidi"/>
              <w:szCs w:val="22"/>
            </w:rPr>
            <w:tab/>
          </w:r>
          <w:r>
            <w:rPr>
              <w:rStyle w:val="30"/>
              <w:rFonts w:hint="default" w:ascii="Times New Roman" w:hAnsi="Times New Roman"/>
            </w:rPr>
            <w:t>背景</w:t>
          </w:r>
          <w:r>
            <w:tab/>
          </w:r>
          <w:r>
            <w:fldChar w:fldCharType="begin"/>
          </w:r>
          <w:r>
            <w:instrText xml:space="preserve"> PAGEREF _Toc205541952 \h </w:instrText>
          </w:r>
          <w:r>
            <w:fldChar w:fldCharType="separate"/>
          </w:r>
          <w:r>
            <w:t>2</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"_Toc205541953" </w:instrText>
          </w:r>
          <w:r>
            <w:fldChar w:fldCharType="separate"/>
          </w:r>
          <w:r>
            <w:rPr>
              <w:rStyle w:val="30"/>
              <w:rFonts w:hint="default" w:ascii="Times New Roman" w:hAnsi="Times New Roman"/>
              <w14:scene3d w14:prst="orthographicFront">
                <w14:lightRig w14:rig="threePt" w14:dir="t">
                  <w14:rot w14:lat="0" w14:lon="0" w14:rev="0"/>
                </w14:lightRig>
              </w14:scene3d>
            </w:rPr>
            <w:t>6.</w:t>
          </w:r>
          <w:r>
            <w:rPr>
              <w:rFonts w:asciiTheme="minorHAnsi" w:hAnsiTheme="minorHAnsi" w:eastAsiaTheme="minorEastAsia" w:cstheme="minorBidi"/>
              <w:szCs w:val="22"/>
            </w:rPr>
            <w:tab/>
          </w:r>
          <w:r>
            <w:rPr>
              <w:rStyle w:val="30"/>
              <w:rFonts w:hint="default" w:ascii="Times New Roman" w:hAnsi="Times New Roman"/>
            </w:rPr>
            <w:t>定义</w:t>
          </w:r>
          <w:r>
            <w:tab/>
          </w:r>
          <w:r>
            <w:fldChar w:fldCharType="begin"/>
          </w:r>
          <w:r>
            <w:instrText xml:space="preserve"> PAGEREF _Toc205541953 \h </w:instrText>
          </w:r>
          <w:r>
            <w:fldChar w:fldCharType="separate"/>
          </w:r>
          <w:r>
            <w:t>4</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"_Toc205541955" </w:instrText>
          </w:r>
          <w:r>
            <w:fldChar w:fldCharType="separate"/>
          </w:r>
          <w:r>
            <w:rPr>
              <w:rStyle w:val="30"/>
              <w:rFonts w:hint="default" w:ascii="Times New Roman" w:hAnsi="Times New Roman"/>
              <w14:scene3d w14:prst="orthographicFront">
                <w14:lightRig w14:rig="threePt" w14:dir="t">
                  <w14:rot w14:lat="0" w14:lon="0" w14:rev="0"/>
                </w14:lightRig>
              </w14:scene3d>
            </w:rPr>
            <w:t>7.</w:t>
          </w:r>
          <w:r>
            <w:rPr>
              <w:rFonts w:asciiTheme="minorHAnsi" w:hAnsiTheme="minorHAnsi" w:eastAsiaTheme="minorEastAsia" w:cstheme="minorBidi"/>
              <w:szCs w:val="22"/>
            </w:rPr>
            <w:tab/>
          </w:r>
          <w:r>
            <w:rPr>
              <w:rStyle w:val="30"/>
              <w:rFonts w:hint="default" w:ascii="Times New Roman" w:hAnsi="Times New Roman"/>
            </w:rPr>
            <w:t>合格审定的分类</w:t>
          </w:r>
          <w:r>
            <w:tab/>
          </w:r>
          <w:r>
            <w:fldChar w:fldCharType="begin"/>
          </w:r>
          <w:r>
            <w:instrText xml:space="preserve"> PAGEREF _Toc205541955 \h </w:instrText>
          </w:r>
          <w:r>
            <w:fldChar w:fldCharType="separate"/>
          </w:r>
          <w:r>
            <w:t>5</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"_Toc205541956" </w:instrText>
          </w:r>
          <w:r>
            <w:fldChar w:fldCharType="separate"/>
          </w:r>
          <w:r>
            <w:rPr>
              <w:rStyle w:val="30"/>
              <w:rFonts w:hint="default" w:ascii="Times New Roman" w:hAnsi="Times New Roman"/>
              <w14:scene3d w14:prst="orthographicFront">
                <w14:lightRig w14:rig="threePt" w14:dir="t">
                  <w14:rot w14:lat="0" w14:lon="0" w14:rev="0"/>
                </w14:lightRig>
              </w14:scene3d>
            </w:rPr>
            <w:t>8.</w:t>
          </w:r>
          <w:r>
            <w:rPr>
              <w:rFonts w:asciiTheme="minorHAnsi" w:hAnsiTheme="minorHAnsi" w:eastAsiaTheme="minorEastAsia" w:cstheme="minorBidi"/>
              <w:szCs w:val="22"/>
            </w:rPr>
            <w:tab/>
          </w:r>
          <w:r>
            <w:rPr>
              <w:rStyle w:val="30"/>
              <w:rFonts w:hint="default" w:ascii="Times New Roman" w:hAnsi="Times New Roman"/>
            </w:rPr>
            <w:t>合格审定的阶段</w:t>
          </w:r>
          <w:r>
            <w:tab/>
          </w:r>
          <w:r>
            <w:fldChar w:fldCharType="begin"/>
          </w:r>
          <w:r>
            <w:instrText xml:space="preserve"> PAGEREF _Toc205541956 \h </w:instrText>
          </w:r>
          <w:r>
            <w:fldChar w:fldCharType="separate"/>
          </w:r>
          <w:r>
            <w:t>6</w:t>
          </w:r>
          <w:r>
            <w:fldChar w:fldCharType="end"/>
          </w:r>
          <w:r>
            <w:fldChar w:fldCharType="end"/>
          </w:r>
        </w:p>
        <w:p>
          <w:pPr>
            <w:pStyle w:val="15"/>
            <w:tabs>
              <w:tab w:val="right" w:leader="dot" w:pos="9016"/>
            </w:tabs>
            <w:rPr>
              <w:rFonts w:asciiTheme="minorHAnsi" w:hAnsiTheme="minorHAnsi" w:eastAsiaTheme="minorEastAsia" w:cstheme="minorBidi"/>
              <w:szCs w:val="22"/>
            </w:rPr>
          </w:pPr>
          <w:r>
            <w:fldChar w:fldCharType="begin"/>
          </w:r>
          <w:r>
            <w:instrText xml:space="preserve"> HYPERLINK \l "_Toc205541957" </w:instrText>
          </w:r>
          <w:r>
            <w:fldChar w:fldCharType="separate"/>
          </w:r>
          <w:r>
            <w:rPr>
              <w:rStyle w:val="30"/>
              <w:rFonts w:hint="default" w:ascii="Times New Roman" w:hAnsi="Times New Roman"/>
            </w:rPr>
            <w:t>第二章 初始合格审定</w:t>
          </w:r>
          <w:r>
            <w:tab/>
          </w:r>
          <w:r>
            <w:fldChar w:fldCharType="begin"/>
          </w:r>
          <w:r>
            <w:instrText xml:space="preserve"> PAGEREF _Toc205541957 \h </w:instrText>
          </w:r>
          <w:r>
            <w:fldChar w:fldCharType="separate"/>
          </w:r>
          <w:r>
            <w:t>7</w:t>
          </w:r>
          <w:r>
            <w:fldChar w:fldCharType="end"/>
          </w:r>
          <w:r>
            <w:fldChar w:fldCharType="end"/>
          </w:r>
        </w:p>
        <w:p>
          <w:pPr>
            <w:pStyle w:val="16"/>
            <w:tabs>
              <w:tab w:val="left" w:pos="840"/>
              <w:tab w:val="right" w:leader="dot" w:pos="9016"/>
            </w:tabs>
            <w:rPr>
              <w:rFonts w:asciiTheme="minorHAnsi" w:hAnsiTheme="minorHAnsi" w:eastAsiaTheme="minorEastAsia" w:cstheme="minorBidi"/>
              <w:szCs w:val="22"/>
            </w:rPr>
          </w:pPr>
          <w:r>
            <w:fldChar w:fldCharType="begin"/>
          </w:r>
          <w:r>
            <w:instrText xml:space="preserve"> HYPERLINK \l "_Toc205541959" </w:instrText>
          </w:r>
          <w:r>
            <w:fldChar w:fldCharType="separate"/>
          </w:r>
          <w:r>
            <w:rPr>
              <w:rStyle w:val="30"/>
              <w:rFonts w:hint="default" w:ascii="Times New Roman" w:hAnsi="Times New Roman"/>
              <w14:scene3d w14:prst="orthographicFront">
                <w14:lightRig w14:rig="threePt" w14:dir="t">
                  <w14:rot w14:lat="0" w14:lon="0" w14:rev="0"/>
                </w14:lightRig>
              </w14:scene3d>
            </w:rPr>
            <w:t>9.</w:t>
          </w:r>
          <w:r>
            <w:rPr>
              <w:rFonts w:asciiTheme="minorHAnsi" w:hAnsiTheme="minorHAnsi" w:eastAsiaTheme="minorEastAsia" w:cstheme="minorBidi"/>
              <w:szCs w:val="22"/>
            </w:rPr>
            <w:tab/>
          </w:r>
          <w:r>
            <w:rPr>
              <w:rStyle w:val="30"/>
              <w:rFonts w:hint="default" w:ascii="Times New Roman" w:hAnsi="Times New Roman"/>
            </w:rPr>
            <w:t>政策咨询</w:t>
          </w:r>
          <w:r>
            <w:tab/>
          </w:r>
          <w:r>
            <w:fldChar w:fldCharType="begin"/>
          </w:r>
          <w:r>
            <w:instrText xml:space="preserve"> PAGEREF _Toc205541959 \h </w:instrText>
          </w:r>
          <w:r>
            <w:fldChar w:fldCharType="separate"/>
          </w:r>
          <w:r>
            <w:t>7</w:t>
          </w:r>
          <w:r>
            <w:fldChar w:fldCharType="end"/>
          </w:r>
          <w:r>
            <w:fldChar w:fldCharType="end"/>
          </w:r>
        </w:p>
        <w:p>
          <w:pPr>
            <w:pStyle w:val="16"/>
            <w:tabs>
              <w:tab w:val="left" w:pos="1050"/>
              <w:tab w:val="right" w:leader="dot" w:pos="9016"/>
            </w:tabs>
            <w:rPr>
              <w:rFonts w:asciiTheme="minorHAnsi" w:hAnsiTheme="minorHAnsi" w:eastAsiaTheme="minorEastAsia" w:cstheme="minorBidi"/>
              <w:szCs w:val="22"/>
            </w:rPr>
          </w:pPr>
          <w:r>
            <w:fldChar w:fldCharType="begin"/>
          </w:r>
          <w:r>
            <w:instrText xml:space="preserve"> HYPERLINK \l "_Toc205541961" </w:instrText>
          </w:r>
          <w:r>
            <w:fldChar w:fldCharType="separate"/>
          </w:r>
          <w:r>
            <w:rPr>
              <w:rStyle w:val="30"/>
              <w:rFonts w:hint="default" w:ascii="Times New Roman" w:hAnsi="Times New Roman"/>
              <w14:scene3d w14:prst="orthographicFront">
                <w14:lightRig w14:rig="threePt" w14:dir="t">
                  <w14:rot w14:lat="0" w14:lon="0" w14:rev="0"/>
                </w14:lightRig>
              </w14:scene3d>
            </w:rPr>
            <w:t>10.</w:t>
          </w:r>
          <w:r>
            <w:rPr>
              <w:rFonts w:asciiTheme="minorHAnsi" w:hAnsiTheme="minorHAnsi" w:eastAsiaTheme="minorEastAsia" w:cstheme="minorBidi"/>
              <w:szCs w:val="22"/>
            </w:rPr>
            <w:tab/>
          </w:r>
          <w:r>
            <w:rPr>
              <w:rStyle w:val="30"/>
              <w:rFonts w:hint="default" w:ascii="Times New Roman" w:hAnsi="Times New Roman"/>
            </w:rPr>
            <w:t>申请受理</w:t>
          </w:r>
          <w:r>
            <w:tab/>
          </w:r>
          <w:r>
            <w:fldChar w:fldCharType="begin"/>
          </w:r>
          <w:r>
            <w:instrText xml:space="preserve"> PAGEREF _Toc205541961 \h </w:instrText>
          </w:r>
          <w:r>
            <w:fldChar w:fldCharType="separate"/>
          </w:r>
          <w:r>
            <w:t>7</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"_Toc205541962" </w:instrText>
          </w:r>
          <w:r>
            <w:fldChar w:fldCharType="separate"/>
          </w:r>
          <w:r>
            <w:rPr>
              <w:rStyle w:val="30"/>
              <w:rFonts w:hint="default"/>
            </w:rPr>
            <w:t>10.1 申请</w:t>
          </w:r>
          <w:r>
            <w:tab/>
          </w:r>
          <w:r>
            <w:fldChar w:fldCharType="begin"/>
          </w:r>
          <w:r>
            <w:instrText xml:space="preserve"> PAGEREF _Toc205541962 \h </w:instrText>
          </w:r>
          <w:r>
            <w:fldChar w:fldCharType="separate"/>
          </w:r>
          <w:r>
            <w:t>7</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"_Toc205541963" </w:instrText>
          </w:r>
          <w:r>
            <w:fldChar w:fldCharType="separate"/>
          </w:r>
          <w:r>
            <w:rPr>
              <w:rStyle w:val="30"/>
              <w:rFonts w:hint="default"/>
            </w:rPr>
            <w:t>10.2 受理</w:t>
          </w:r>
          <w:r>
            <w:tab/>
          </w:r>
          <w:r>
            <w:fldChar w:fldCharType="begin"/>
          </w:r>
          <w:r>
            <w:instrText xml:space="preserve"> PAGEREF _Toc205541963 \h </w:instrText>
          </w:r>
          <w:r>
            <w:fldChar w:fldCharType="separate"/>
          </w:r>
          <w:r>
            <w:t>14</w:t>
          </w:r>
          <w:r>
            <w:fldChar w:fldCharType="end"/>
          </w:r>
          <w:r>
            <w:fldChar w:fldCharType="end"/>
          </w:r>
        </w:p>
        <w:p>
          <w:pPr>
            <w:pStyle w:val="16"/>
            <w:tabs>
              <w:tab w:val="left" w:pos="1050"/>
              <w:tab w:val="right" w:leader="dot" w:pos="9016"/>
            </w:tabs>
            <w:rPr>
              <w:rFonts w:asciiTheme="minorHAnsi" w:hAnsiTheme="minorHAnsi" w:eastAsiaTheme="minorEastAsia" w:cstheme="minorBidi"/>
              <w:szCs w:val="22"/>
            </w:rPr>
          </w:pPr>
          <w:r>
            <w:fldChar w:fldCharType="begin"/>
          </w:r>
          <w:r>
            <w:instrText xml:space="preserve"> HYPERLINK \l "_Toc205541970" </w:instrText>
          </w:r>
          <w:r>
            <w:fldChar w:fldCharType="separate"/>
          </w:r>
          <w:r>
            <w:rPr>
              <w:rStyle w:val="30"/>
              <w:rFonts w:hint="default" w:ascii="Times New Roman" w:hAnsi="Times New Roman"/>
              <w14:scene3d w14:prst="orthographicFront">
                <w14:lightRig w14:rig="threePt" w14:dir="t">
                  <w14:rot w14:lat="0" w14:lon="0" w14:rev="0"/>
                </w14:lightRig>
              </w14:scene3d>
            </w:rPr>
            <w:t>11.</w:t>
          </w:r>
          <w:r>
            <w:rPr>
              <w:rFonts w:asciiTheme="minorHAnsi" w:hAnsiTheme="minorHAnsi" w:eastAsiaTheme="minorEastAsia" w:cstheme="minorBidi"/>
              <w:szCs w:val="22"/>
            </w:rPr>
            <w:tab/>
          </w:r>
          <w:r>
            <w:rPr>
              <w:rStyle w:val="30"/>
              <w:rFonts w:hint="default" w:ascii="Times New Roman" w:hAnsi="Times New Roman"/>
            </w:rPr>
            <w:t>文件审查</w:t>
          </w:r>
          <w:r>
            <w:tab/>
          </w:r>
          <w:r>
            <w:fldChar w:fldCharType="begin"/>
          </w:r>
          <w:r>
            <w:instrText xml:space="preserve"> PAGEREF _Toc205541970 \h </w:instrText>
          </w:r>
          <w:r>
            <w:fldChar w:fldCharType="separate"/>
          </w:r>
          <w:r>
            <w:t>15</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"_Toc205541971" </w:instrText>
          </w:r>
          <w:r>
            <w:fldChar w:fldCharType="separate"/>
          </w:r>
          <w:r>
            <w:rPr>
              <w:rStyle w:val="30"/>
              <w:rFonts w:hint="default"/>
            </w:rPr>
            <w:t>11.1 成立审查组</w:t>
          </w:r>
          <w:r>
            <w:tab/>
          </w:r>
          <w:r>
            <w:fldChar w:fldCharType="begin"/>
          </w:r>
          <w:r>
            <w:instrText xml:space="preserve"> PAGEREF _Toc205541971 \h </w:instrText>
          </w:r>
          <w:r>
            <w:fldChar w:fldCharType="separate"/>
          </w:r>
          <w:r>
            <w:t>15</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"_Toc205541972" </w:instrText>
          </w:r>
          <w:r>
            <w:fldChar w:fldCharType="separate"/>
          </w:r>
          <w:r>
            <w:rPr>
              <w:rStyle w:val="30"/>
              <w:rFonts w:hint="default"/>
            </w:rPr>
            <w:t>11.2 审查要求</w:t>
          </w:r>
          <w:r>
            <w:tab/>
          </w:r>
          <w:r>
            <w:fldChar w:fldCharType="begin"/>
          </w:r>
          <w:r>
            <w:instrText xml:space="preserve"> PAGEREF _Toc205541972 \h </w:instrText>
          </w:r>
          <w:r>
            <w:fldChar w:fldCharType="separate"/>
          </w:r>
          <w:r>
            <w:t>15</w:t>
          </w:r>
          <w:r>
            <w:fldChar w:fldCharType="end"/>
          </w:r>
          <w:r>
            <w:fldChar w:fldCharType="end"/>
          </w:r>
        </w:p>
        <w:p>
          <w:pPr>
            <w:pStyle w:val="16"/>
            <w:tabs>
              <w:tab w:val="left" w:pos="1050"/>
              <w:tab w:val="right" w:leader="dot" w:pos="9016"/>
            </w:tabs>
            <w:rPr>
              <w:rFonts w:asciiTheme="minorHAnsi" w:hAnsiTheme="minorHAnsi" w:eastAsiaTheme="minorEastAsia" w:cstheme="minorBidi"/>
              <w:szCs w:val="22"/>
            </w:rPr>
          </w:pPr>
          <w:r>
            <w:fldChar w:fldCharType="begin"/>
          </w:r>
          <w:r>
            <w:instrText xml:space="preserve"> HYPERLINK \l "_Toc205541973" </w:instrText>
          </w:r>
          <w:r>
            <w:fldChar w:fldCharType="separate"/>
          </w:r>
          <w:r>
            <w:rPr>
              <w:rStyle w:val="30"/>
              <w:rFonts w:hint="default" w:ascii="Times New Roman" w:hAnsi="Times New Roman"/>
              <w14:scene3d w14:prst="orthographicFront">
                <w14:lightRig w14:rig="threePt" w14:dir="t">
                  <w14:rot w14:lat="0" w14:lon="0" w14:rev="0"/>
                </w14:lightRig>
              </w14:scene3d>
            </w:rPr>
            <w:t>12.</w:t>
          </w:r>
          <w:r>
            <w:rPr>
              <w:rFonts w:asciiTheme="minorHAnsi" w:hAnsiTheme="minorHAnsi" w:eastAsiaTheme="minorEastAsia" w:cstheme="minorBidi"/>
              <w:szCs w:val="22"/>
            </w:rPr>
            <w:tab/>
          </w:r>
          <w:r>
            <w:rPr>
              <w:rStyle w:val="30"/>
              <w:rFonts w:hint="default" w:ascii="Times New Roman" w:hAnsi="Times New Roman"/>
            </w:rPr>
            <w:t>验证检查</w:t>
          </w:r>
          <w:r>
            <w:tab/>
          </w:r>
          <w:r>
            <w:fldChar w:fldCharType="begin"/>
          </w:r>
          <w:r>
            <w:instrText xml:space="preserve"> PAGEREF _Toc205541973 \h </w:instrText>
          </w:r>
          <w:r>
            <w:fldChar w:fldCharType="separate"/>
          </w:r>
          <w:r>
            <w:t>17</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"_Toc205541974" </w:instrText>
          </w:r>
          <w:r>
            <w:fldChar w:fldCharType="separate"/>
          </w:r>
          <w:r>
            <w:rPr>
              <w:rStyle w:val="30"/>
              <w:rFonts w:hint="default"/>
            </w:rPr>
            <w:t>12.1 审查要求</w:t>
          </w:r>
          <w:r>
            <w:tab/>
          </w:r>
          <w:r>
            <w:fldChar w:fldCharType="begin"/>
          </w:r>
          <w:r>
            <w:instrText xml:space="preserve"> PAGEREF _Toc205541974 \h </w:instrText>
          </w:r>
          <w:r>
            <w:fldChar w:fldCharType="separate"/>
          </w:r>
          <w:r>
            <w:t>17</w:t>
          </w:r>
          <w:r>
            <w:fldChar w:fldCharType="end"/>
          </w:r>
          <w:r>
            <w:fldChar w:fldCharType="end"/>
          </w:r>
        </w:p>
        <w:p>
          <w:pPr>
            <w:pStyle w:val="16"/>
            <w:tabs>
              <w:tab w:val="left" w:pos="1050"/>
              <w:tab w:val="right" w:leader="dot" w:pos="9016"/>
            </w:tabs>
            <w:rPr>
              <w:rFonts w:asciiTheme="minorHAnsi" w:hAnsiTheme="minorHAnsi" w:eastAsiaTheme="minorEastAsia" w:cstheme="minorBidi"/>
              <w:szCs w:val="22"/>
            </w:rPr>
          </w:pPr>
          <w:r>
            <w:fldChar w:fldCharType="begin"/>
          </w:r>
          <w:r>
            <w:instrText xml:space="preserve"> HYPERLINK \l "_Toc205541987" </w:instrText>
          </w:r>
          <w:r>
            <w:fldChar w:fldCharType="separate"/>
          </w:r>
          <w:r>
            <w:rPr>
              <w:rStyle w:val="30"/>
              <w:rFonts w:hint="default" w:ascii="Times New Roman" w:hAnsi="Times New Roman"/>
              <w14:scene3d w14:prst="orthographicFront">
                <w14:lightRig w14:rig="threePt" w14:dir="t">
                  <w14:rot w14:lat="0" w14:lon="0" w14:rev="0"/>
                </w14:lightRig>
              </w14:scene3d>
            </w:rPr>
            <w:t>13.</w:t>
          </w:r>
          <w:r>
            <w:rPr>
              <w:rFonts w:asciiTheme="minorHAnsi" w:hAnsiTheme="minorHAnsi" w:eastAsiaTheme="minorEastAsia" w:cstheme="minorBidi"/>
              <w:szCs w:val="22"/>
            </w:rPr>
            <w:tab/>
          </w:r>
          <w:r>
            <w:rPr>
              <w:rStyle w:val="30"/>
              <w:rFonts w:hint="default" w:ascii="Times New Roman" w:hAnsi="Times New Roman"/>
            </w:rPr>
            <w:t>审批颁证</w:t>
          </w:r>
          <w:r>
            <w:tab/>
          </w:r>
          <w:r>
            <w:fldChar w:fldCharType="begin"/>
          </w:r>
          <w:r>
            <w:instrText xml:space="preserve"> PAGEREF _Toc205541987 \h </w:instrText>
          </w:r>
          <w:r>
            <w:fldChar w:fldCharType="separate"/>
          </w:r>
          <w:r>
            <w:t>18</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"_Toc205541988" </w:instrText>
          </w:r>
          <w:r>
            <w:fldChar w:fldCharType="separate"/>
          </w:r>
          <w:r>
            <w:rPr>
              <w:rStyle w:val="30"/>
              <w:rFonts w:hint="default"/>
            </w:rPr>
            <w:t>13.1 合格审定报告</w:t>
          </w:r>
          <w:r>
            <w:tab/>
          </w:r>
          <w:r>
            <w:fldChar w:fldCharType="begin"/>
          </w:r>
          <w:r>
            <w:instrText xml:space="preserve"> PAGEREF _Toc205541988 \h </w:instrText>
          </w:r>
          <w:r>
            <w:fldChar w:fldCharType="separate"/>
          </w:r>
          <w:r>
            <w:t>18</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"_Toc205541989" </w:instrText>
          </w:r>
          <w:r>
            <w:fldChar w:fldCharType="separate"/>
          </w:r>
          <w:r>
            <w:rPr>
              <w:rStyle w:val="30"/>
              <w:rFonts w:hint="default"/>
            </w:rPr>
            <w:t>13.2 颁发合格证</w:t>
          </w:r>
          <w:r>
            <w:tab/>
          </w:r>
          <w:r>
            <w:fldChar w:fldCharType="begin"/>
          </w:r>
          <w:r>
            <w:instrText xml:space="preserve"> PAGEREF _Toc205541989 \h </w:instrText>
          </w:r>
          <w:r>
            <w:fldChar w:fldCharType="separate"/>
          </w:r>
          <w:r>
            <w:t>18</w:t>
          </w:r>
          <w:r>
            <w:fldChar w:fldCharType="end"/>
          </w:r>
          <w:r>
            <w:fldChar w:fldCharType="end"/>
          </w:r>
        </w:p>
        <w:p>
          <w:pPr>
            <w:pStyle w:val="15"/>
            <w:tabs>
              <w:tab w:val="right" w:leader="dot" w:pos="9016"/>
            </w:tabs>
            <w:rPr>
              <w:rFonts w:asciiTheme="minorHAnsi" w:hAnsiTheme="minorHAnsi" w:eastAsiaTheme="minorEastAsia" w:cstheme="minorBidi"/>
              <w:szCs w:val="22"/>
            </w:rPr>
          </w:pPr>
          <w:r>
            <w:fldChar w:fldCharType="begin"/>
          </w:r>
          <w:r>
            <w:instrText xml:space="preserve"> HYPERLINK \l "_Toc205541990" </w:instrText>
          </w:r>
          <w:r>
            <w:fldChar w:fldCharType="separate"/>
          </w:r>
          <w:r>
            <w:rPr>
              <w:rStyle w:val="30"/>
              <w:rFonts w:hint="default" w:ascii="Times New Roman" w:hAnsi="Times New Roman"/>
            </w:rPr>
            <w:t>第三章 变更合格审定</w:t>
          </w:r>
          <w:r>
            <w:tab/>
          </w:r>
          <w:r>
            <w:fldChar w:fldCharType="begin"/>
          </w:r>
          <w:r>
            <w:instrText xml:space="preserve"> PAGEREF _Toc205541990 \h </w:instrText>
          </w:r>
          <w:r>
            <w:fldChar w:fldCharType="separate"/>
          </w:r>
          <w:r>
            <w:t>20</w:t>
          </w:r>
          <w:r>
            <w:fldChar w:fldCharType="end"/>
          </w:r>
          <w:r>
            <w:fldChar w:fldCharType="end"/>
          </w:r>
        </w:p>
        <w:p>
          <w:pPr>
            <w:pStyle w:val="16"/>
            <w:tabs>
              <w:tab w:val="left" w:pos="1050"/>
              <w:tab w:val="right" w:leader="dot" w:pos="9016"/>
            </w:tabs>
            <w:rPr>
              <w:rFonts w:asciiTheme="minorHAnsi" w:hAnsiTheme="minorHAnsi" w:eastAsiaTheme="minorEastAsia" w:cstheme="minorBidi"/>
              <w:szCs w:val="22"/>
            </w:rPr>
          </w:pPr>
          <w:r>
            <w:fldChar w:fldCharType="begin"/>
          </w:r>
          <w:r>
            <w:instrText xml:space="preserve"> HYPERLINK \l "_Toc205541991" </w:instrText>
          </w:r>
          <w:r>
            <w:fldChar w:fldCharType="separate"/>
          </w:r>
          <w:r>
            <w:rPr>
              <w:rStyle w:val="30"/>
              <w:rFonts w:hint="default" w:ascii="Times New Roman" w:hAnsi="Times New Roman"/>
              <w14:scene3d w14:prst="orthographicFront">
                <w14:lightRig w14:rig="threePt" w14:dir="t">
                  <w14:rot w14:lat="0" w14:lon="0" w14:rev="0"/>
                </w14:lightRig>
              </w14:scene3d>
            </w:rPr>
            <w:t>14.</w:t>
          </w:r>
          <w:r>
            <w:rPr>
              <w:rFonts w:asciiTheme="minorHAnsi" w:hAnsiTheme="minorHAnsi" w:eastAsiaTheme="minorEastAsia" w:cstheme="minorBidi"/>
              <w:szCs w:val="22"/>
            </w:rPr>
            <w:tab/>
          </w:r>
          <w:r>
            <w:rPr>
              <w:rStyle w:val="30"/>
              <w:rFonts w:hint="default" w:ascii="Times New Roman" w:hAnsi="Times New Roman"/>
            </w:rPr>
            <w:t>变更审定</w:t>
          </w:r>
          <w:r>
            <w:tab/>
          </w:r>
          <w:r>
            <w:fldChar w:fldCharType="begin"/>
          </w:r>
          <w:r>
            <w:instrText xml:space="preserve"> PAGEREF _Toc205541991 \h </w:instrText>
          </w:r>
          <w:r>
            <w:fldChar w:fldCharType="separate"/>
          </w:r>
          <w:r>
            <w:t>20</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"_Toc205541992" </w:instrText>
          </w:r>
          <w:r>
            <w:fldChar w:fldCharType="separate"/>
          </w:r>
          <w:r>
            <w:rPr>
              <w:rStyle w:val="30"/>
              <w:rFonts w:hint="default"/>
            </w:rPr>
            <w:t>14.1 涉及合格证内容的变更审定</w:t>
          </w:r>
          <w:r>
            <w:tab/>
          </w:r>
          <w:r>
            <w:fldChar w:fldCharType="begin"/>
          </w:r>
          <w:r>
            <w:instrText xml:space="preserve"> PAGEREF _Toc205541992 \h </w:instrText>
          </w:r>
          <w:r>
            <w:fldChar w:fldCharType="separate"/>
          </w:r>
          <w:r>
            <w:t>20</w:t>
          </w:r>
          <w:r>
            <w:fldChar w:fldCharType="end"/>
          </w:r>
          <w:r>
            <w:fldChar w:fldCharType="end"/>
          </w:r>
        </w:p>
        <w:p>
          <w:pPr>
            <w:pStyle w:val="10"/>
            <w:tabs>
              <w:tab w:val="right" w:leader="dot" w:pos="9016"/>
            </w:tabs>
            <w:rPr>
              <w:rFonts w:asciiTheme="minorHAnsi" w:hAnsiTheme="minorHAnsi" w:eastAsiaTheme="minorEastAsia" w:cstheme="minorBidi"/>
              <w:szCs w:val="22"/>
            </w:rPr>
          </w:pPr>
          <w:r>
            <w:fldChar w:fldCharType="begin"/>
          </w:r>
          <w:r>
            <w:instrText xml:space="preserve"> HYPERLINK \l "_Toc205541993" </w:instrText>
          </w:r>
          <w:r>
            <w:fldChar w:fldCharType="separate"/>
          </w:r>
          <w:r>
            <w:rPr>
              <w:rStyle w:val="30"/>
              <w:rFonts w:hint="default"/>
            </w:rPr>
            <w:t>14.2 训练大纲和训练管理手册内容的变更审定</w:t>
          </w:r>
          <w:r>
            <w:tab/>
          </w:r>
          <w:r>
            <w:fldChar w:fldCharType="begin"/>
          </w:r>
          <w:r>
            <w:instrText xml:space="preserve"> PAGEREF _Toc205541993 \h </w:instrText>
          </w:r>
          <w:r>
            <w:fldChar w:fldCharType="separate"/>
          </w:r>
          <w:r>
            <w:t>21</w:t>
          </w:r>
          <w:r>
            <w:fldChar w:fldCharType="end"/>
          </w:r>
          <w:r>
            <w:fldChar w:fldCharType="end"/>
          </w:r>
        </w:p>
        <w:p>
          <w:pPr>
            <w:pStyle w:val="15"/>
            <w:tabs>
              <w:tab w:val="right" w:leader="dot" w:pos="9016"/>
            </w:tabs>
            <w:rPr>
              <w:rFonts w:asciiTheme="minorHAnsi" w:hAnsiTheme="minorHAnsi" w:eastAsiaTheme="minorEastAsia" w:cstheme="minorBidi"/>
              <w:szCs w:val="22"/>
            </w:rPr>
          </w:pPr>
          <w:r>
            <w:fldChar w:fldCharType="begin"/>
          </w:r>
          <w:r>
            <w:instrText xml:space="preserve"> HYPERLINK \l "_Toc205541994" </w:instrText>
          </w:r>
          <w:r>
            <w:fldChar w:fldCharType="separate"/>
          </w:r>
          <w:r>
            <w:rPr>
              <w:rStyle w:val="30"/>
              <w:rFonts w:hint="default" w:ascii="Times New Roman" w:hAnsi="Times New Roman"/>
            </w:rPr>
            <w:t>第四章 延续合格审定</w:t>
          </w:r>
          <w:r>
            <w:tab/>
          </w:r>
          <w:r>
            <w:fldChar w:fldCharType="begin"/>
          </w:r>
          <w:r>
            <w:instrText xml:space="preserve"> PAGEREF _Toc205541994 \h </w:instrText>
          </w:r>
          <w:r>
            <w:fldChar w:fldCharType="separate"/>
          </w:r>
          <w:r>
            <w:t>22</w:t>
          </w:r>
          <w:r>
            <w:fldChar w:fldCharType="end"/>
          </w:r>
          <w:r>
            <w:fldChar w:fldCharType="end"/>
          </w:r>
        </w:p>
        <w:p>
          <w:pPr>
            <w:pStyle w:val="16"/>
            <w:tabs>
              <w:tab w:val="left" w:pos="1050"/>
              <w:tab w:val="right" w:leader="dot" w:pos="9016"/>
            </w:tabs>
            <w:rPr>
              <w:rFonts w:asciiTheme="minorHAnsi" w:hAnsiTheme="minorHAnsi" w:eastAsiaTheme="minorEastAsia" w:cstheme="minorBidi"/>
              <w:szCs w:val="22"/>
            </w:rPr>
          </w:pPr>
          <w:r>
            <w:fldChar w:fldCharType="begin"/>
          </w:r>
          <w:r>
            <w:instrText xml:space="preserve"> HYPERLINK \l "_Toc205541995" </w:instrText>
          </w:r>
          <w:r>
            <w:fldChar w:fldCharType="separate"/>
          </w:r>
          <w:r>
            <w:rPr>
              <w:rStyle w:val="30"/>
              <w:rFonts w:hint="default" w:ascii="Times New Roman" w:hAnsi="Times New Roman"/>
              <w14:scene3d w14:prst="orthographicFront">
                <w14:lightRig w14:rig="threePt" w14:dir="t">
                  <w14:rot w14:lat="0" w14:lon="0" w14:rev="0"/>
                </w14:lightRig>
              </w14:scene3d>
            </w:rPr>
            <w:t>15.</w:t>
          </w:r>
          <w:r>
            <w:rPr>
              <w:rFonts w:asciiTheme="minorHAnsi" w:hAnsiTheme="minorHAnsi" w:eastAsiaTheme="minorEastAsia" w:cstheme="minorBidi"/>
              <w:szCs w:val="22"/>
            </w:rPr>
            <w:tab/>
          </w:r>
          <w:r>
            <w:rPr>
              <w:rStyle w:val="30"/>
              <w:rFonts w:hint="default" w:ascii="Times New Roman" w:hAnsi="Times New Roman"/>
            </w:rPr>
            <w:t>延续审定</w:t>
          </w:r>
          <w:r>
            <w:tab/>
          </w:r>
          <w:r>
            <w:fldChar w:fldCharType="begin"/>
          </w:r>
          <w:r>
            <w:instrText xml:space="preserve"> PAGEREF _Toc205541995 \h </w:instrText>
          </w:r>
          <w:r>
            <w:fldChar w:fldCharType="separate"/>
          </w:r>
          <w:r>
            <w:t>22</w:t>
          </w:r>
          <w:r>
            <w:fldChar w:fldCharType="end"/>
          </w:r>
          <w:r>
            <w:fldChar w:fldCharType="end"/>
          </w:r>
        </w:p>
        <w:p>
          <w:pPr>
            <w:pStyle w:val="15"/>
            <w:tabs>
              <w:tab w:val="right" w:leader="dot" w:pos="9016"/>
            </w:tabs>
            <w:rPr>
              <w:rFonts w:asciiTheme="minorHAnsi" w:hAnsiTheme="minorHAnsi" w:eastAsiaTheme="minorEastAsia" w:cstheme="minorBidi"/>
              <w:szCs w:val="22"/>
            </w:rPr>
          </w:pPr>
          <w:r>
            <w:fldChar w:fldCharType="begin"/>
          </w:r>
          <w:r>
            <w:instrText xml:space="preserve"> HYPERLINK \l "_Toc205541996" </w:instrText>
          </w:r>
          <w:r>
            <w:fldChar w:fldCharType="separate"/>
          </w:r>
          <w:r>
            <w:rPr>
              <w:rStyle w:val="30"/>
              <w:rFonts w:hint="default" w:ascii="Times New Roman" w:hAnsi="Times New Roman"/>
            </w:rPr>
            <w:t>第五章 持续监督检查</w:t>
          </w:r>
          <w:r>
            <w:tab/>
          </w:r>
          <w:r>
            <w:fldChar w:fldCharType="begin"/>
          </w:r>
          <w:r>
            <w:instrText xml:space="preserve"> PAGEREF _Toc205541996 \h </w:instrText>
          </w:r>
          <w:r>
            <w:fldChar w:fldCharType="separate"/>
          </w:r>
          <w:r>
            <w:t>23</w:t>
          </w:r>
          <w:r>
            <w:fldChar w:fldCharType="end"/>
          </w:r>
          <w:r>
            <w:fldChar w:fldCharType="end"/>
          </w:r>
        </w:p>
        <w:p>
          <w:pPr>
            <w:pStyle w:val="16"/>
            <w:tabs>
              <w:tab w:val="left" w:pos="1050"/>
              <w:tab w:val="right" w:leader="dot" w:pos="9016"/>
            </w:tabs>
            <w:rPr>
              <w:rFonts w:asciiTheme="minorHAnsi" w:hAnsiTheme="minorHAnsi" w:eastAsiaTheme="minorEastAsia" w:cstheme="minorBidi"/>
              <w:szCs w:val="22"/>
            </w:rPr>
          </w:pPr>
          <w:r>
            <w:fldChar w:fldCharType="begin"/>
          </w:r>
          <w:r>
            <w:instrText xml:space="preserve"> HYPERLINK \l "_Toc205541997" </w:instrText>
          </w:r>
          <w:r>
            <w:fldChar w:fldCharType="separate"/>
          </w:r>
          <w:r>
            <w:rPr>
              <w:rStyle w:val="30"/>
              <w:rFonts w:hint="default" w:ascii="Times New Roman" w:hAnsi="Times New Roman"/>
              <w14:scene3d w14:prst="orthographicFront">
                <w14:lightRig w14:rig="threePt" w14:dir="t">
                  <w14:rot w14:lat="0" w14:lon="0" w14:rev="0"/>
                </w14:lightRig>
              </w14:scene3d>
            </w:rPr>
            <w:t>16.</w:t>
          </w:r>
          <w:r>
            <w:rPr>
              <w:rFonts w:asciiTheme="minorHAnsi" w:hAnsiTheme="minorHAnsi" w:eastAsiaTheme="minorEastAsia" w:cstheme="minorBidi"/>
              <w:szCs w:val="22"/>
            </w:rPr>
            <w:tab/>
          </w:r>
          <w:r>
            <w:rPr>
              <w:rStyle w:val="30"/>
              <w:rFonts w:hint="default" w:ascii="Times New Roman" w:hAnsi="Times New Roman"/>
            </w:rPr>
            <w:t>监督检查</w:t>
          </w:r>
          <w:r>
            <w:tab/>
          </w:r>
          <w:r>
            <w:fldChar w:fldCharType="begin"/>
          </w:r>
          <w:r>
            <w:instrText xml:space="preserve"> PAGEREF _Toc205541997 \h </w:instrText>
          </w:r>
          <w:r>
            <w:fldChar w:fldCharType="separate"/>
          </w:r>
          <w:r>
            <w:t>23</w:t>
          </w:r>
          <w:r>
            <w:fldChar w:fldCharType="end"/>
          </w:r>
          <w:r>
            <w:fldChar w:fldCharType="end"/>
          </w:r>
        </w:p>
        <w:p>
          <w:pPr>
            <w:pStyle w:val="16"/>
            <w:tabs>
              <w:tab w:val="right" w:leader="dot" w:pos="9016"/>
            </w:tabs>
            <w:rPr>
              <w:rFonts w:asciiTheme="minorHAnsi" w:hAnsiTheme="minorHAnsi" w:eastAsiaTheme="minorEastAsia" w:cstheme="minorBidi"/>
              <w:szCs w:val="22"/>
            </w:rPr>
          </w:pPr>
          <w:r>
            <w:fldChar w:fldCharType="begin"/>
          </w:r>
          <w:r>
            <w:instrText xml:space="preserve"> HYPERLINK \l "_Toc205541998" </w:instrText>
          </w:r>
          <w:r>
            <w:fldChar w:fldCharType="separate"/>
          </w:r>
          <w:r>
            <w:rPr>
              <w:rStyle w:val="30"/>
              <w:rFonts w:hint="default" w:ascii="Times New Roman" w:hAnsi="Times New Roman"/>
            </w:rPr>
            <w:t>附录A 飞行签派员训练机构申请表</w:t>
          </w:r>
          <w:r>
            <w:tab/>
          </w:r>
          <w:r>
            <w:fldChar w:fldCharType="begin"/>
          </w:r>
          <w:r>
            <w:instrText xml:space="preserve"> PAGEREF _Toc205541998 \h </w:instrText>
          </w:r>
          <w:r>
            <w:fldChar w:fldCharType="separate"/>
          </w:r>
          <w:r>
            <w:t>24</w:t>
          </w:r>
          <w:r>
            <w:fldChar w:fldCharType="end"/>
          </w:r>
          <w:r>
            <w:fldChar w:fldCharType="end"/>
          </w:r>
        </w:p>
        <w:p>
          <w:pPr>
            <w:pStyle w:val="16"/>
            <w:tabs>
              <w:tab w:val="right" w:leader="dot" w:pos="9016"/>
            </w:tabs>
            <w:rPr>
              <w:rFonts w:asciiTheme="minorHAnsi" w:hAnsiTheme="minorHAnsi" w:eastAsiaTheme="minorEastAsia" w:cstheme="minorBidi"/>
              <w:szCs w:val="22"/>
            </w:rPr>
          </w:pPr>
          <w:r>
            <w:fldChar w:fldCharType="begin"/>
          </w:r>
          <w:r>
            <w:instrText xml:space="preserve"> HYPERLINK \l "_Toc205541999" </w:instrText>
          </w:r>
          <w:r>
            <w:fldChar w:fldCharType="separate"/>
          </w:r>
          <w:r>
            <w:rPr>
              <w:rStyle w:val="30"/>
              <w:rFonts w:hint="default" w:ascii="Times New Roman" w:hAnsi="Times New Roman"/>
            </w:rPr>
            <w:t>附录B 训练管理手册的内容要求</w:t>
          </w:r>
          <w:r>
            <w:tab/>
          </w:r>
          <w:r>
            <w:fldChar w:fldCharType="begin"/>
          </w:r>
          <w:r>
            <w:instrText xml:space="preserve"> PAGEREF _Toc205541999 \h </w:instrText>
          </w:r>
          <w:r>
            <w:fldChar w:fldCharType="separate"/>
          </w:r>
          <w:r>
            <w:t>25</w:t>
          </w:r>
          <w:r>
            <w:fldChar w:fldCharType="end"/>
          </w:r>
          <w:r>
            <w:fldChar w:fldCharType="end"/>
          </w:r>
        </w:p>
        <w:p>
          <w:pPr>
            <w:pStyle w:val="16"/>
            <w:tabs>
              <w:tab w:val="right" w:leader="dot" w:pos="9016"/>
            </w:tabs>
            <w:rPr>
              <w:rFonts w:asciiTheme="minorHAnsi" w:hAnsiTheme="minorHAnsi" w:eastAsiaTheme="minorEastAsia" w:cstheme="minorBidi"/>
              <w:szCs w:val="22"/>
            </w:rPr>
          </w:pPr>
          <w:r>
            <w:fldChar w:fldCharType="begin"/>
          </w:r>
          <w:r>
            <w:instrText xml:space="preserve"> HYPERLINK \l "_Toc205542000" </w:instrText>
          </w:r>
          <w:r>
            <w:fldChar w:fldCharType="separate"/>
          </w:r>
          <w:r>
            <w:rPr>
              <w:rStyle w:val="30"/>
              <w:rFonts w:hint="default" w:ascii="Times New Roman" w:hAnsi="Times New Roman"/>
            </w:rPr>
            <w:t>附录C 质量保证体系要求</w:t>
          </w:r>
          <w:r>
            <w:tab/>
          </w:r>
          <w:r>
            <w:fldChar w:fldCharType="begin"/>
          </w:r>
          <w:r>
            <w:instrText xml:space="preserve"> PAGEREF _Toc205542000 \h </w:instrText>
          </w:r>
          <w:r>
            <w:fldChar w:fldCharType="separate"/>
          </w:r>
          <w:r>
            <w:t>31</w:t>
          </w:r>
          <w:r>
            <w:fldChar w:fldCharType="end"/>
          </w:r>
          <w:r>
            <w:fldChar w:fldCharType="end"/>
          </w:r>
        </w:p>
        <w:p>
          <w:pPr>
            <w:pStyle w:val="16"/>
            <w:tabs>
              <w:tab w:val="right" w:leader="dot" w:pos="9016"/>
            </w:tabs>
            <w:rPr>
              <w:rFonts w:asciiTheme="minorHAnsi" w:hAnsiTheme="minorHAnsi" w:eastAsiaTheme="minorEastAsia" w:cstheme="minorBidi"/>
              <w:szCs w:val="22"/>
            </w:rPr>
          </w:pPr>
          <w:r>
            <w:fldChar w:fldCharType="begin"/>
          </w:r>
          <w:r>
            <w:instrText xml:space="preserve"> HYPERLINK \l "_Toc205542001" </w:instrText>
          </w:r>
          <w:r>
            <w:fldChar w:fldCharType="separate"/>
          </w:r>
          <w:r>
            <w:rPr>
              <w:rStyle w:val="30"/>
              <w:rFonts w:hint="default" w:ascii="Times New Roman" w:hAnsi="Times New Roman"/>
            </w:rPr>
            <w:t>附录D 电子学习管理系统要求</w:t>
          </w:r>
          <w:r>
            <w:tab/>
          </w:r>
          <w:r>
            <w:fldChar w:fldCharType="begin"/>
          </w:r>
          <w:r>
            <w:instrText xml:space="preserve"> PAGEREF _Toc205542001 \h </w:instrText>
          </w:r>
          <w:r>
            <w:fldChar w:fldCharType="separate"/>
          </w:r>
          <w:r>
            <w:t>45</w:t>
          </w:r>
          <w:r>
            <w:fldChar w:fldCharType="end"/>
          </w:r>
          <w:r>
            <w:fldChar w:fldCharType="end"/>
          </w:r>
        </w:p>
        <w:p>
          <w:pPr>
            <w:pStyle w:val="16"/>
            <w:tabs>
              <w:tab w:val="right" w:leader="dot" w:pos="9016"/>
            </w:tabs>
            <w:rPr>
              <w:rFonts w:asciiTheme="minorHAnsi" w:hAnsiTheme="minorHAnsi" w:eastAsiaTheme="minorEastAsia" w:cstheme="minorBidi"/>
              <w:szCs w:val="22"/>
            </w:rPr>
          </w:pPr>
          <w:r>
            <w:fldChar w:fldCharType="begin"/>
          </w:r>
          <w:r>
            <w:instrText xml:space="preserve"> HYPERLINK \l "_Toc205542002" </w:instrText>
          </w:r>
          <w:r>
            <w:fldChar w:fldCharType="separate"/>
          </w:r>
          <w:r>
            <w:rPr>
              <w:rStyle w:val="30"/>
              <w:rFonts w:hint="default" w:ascii="Times New Roman" w:hAnsi="Times New Roman"/>
            </w:rPr>
            <w:t>附录E 飞行签派员训练机构合格证</w:t>
          </w:r>
          <w:r>
            <w:tab/>
          </w:r>
          <w:r>
            <w:fldChar w:fldCharType="begin"/>
          </w:r>
          <w:r>
            <w:instrText xml:space="preserve"> PAGEREF _Toc205542002 \h </w:instrText>
          </w:r>
          <w:r>
            <w:fldChar w:fldCharType="separate"/>
          </w:r>
          <w:r>
            <w:t>46</w:t>
          </w:r>
          <w:r>
            <w:fldChar w:fldCharType="end"/>
          </w:r>
          <w:r>
            <w:fldChar w:fldCharType="end"/>
          </w:r>
        </w:p>
        <w:p>
          <w:pPr>
            <w:rPr>
              <w:b/>
              <w:bCs/>
              <w:color w:val="000000" w:themeColor="text1"/>
              <w:lang w:val="zh-CN"/>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pPr>
        <w:ind w:firstLine="640"/>
        <w:rPr>
          <w:color w:val="000000" w:themeColor="text1"/>
          <w14:textFill>
            <w14:solidFill>
              <w14:schemeClr w14:val="tx1"/>
            </w14:solidFill>
          </w14:textFill>
        </w:rPr>
        <w:sectPr>
          <w:footerReference r:id="rId8" w:type="default"/>
          <w:pgSz w:w="11906" w:h="16838"/>
          <w:pgMar w:top="1440" w:right="1440" w:bottom="1440" w:left="1440" w:header="1361" w:footer="1361" w:gutter="0"/>
          <w:pgNumType w:fmt="upperRoman" w:start="1"/>
          <w:cols w:space="720" w:num="1"/>
          <w:docGrid w:type="linesAndChars" w:linePitch="312" w:charSpace="0"/>
        </w:sect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p>
    <w:p>
      <w:pPr>
        <w:spacing w:before="624" w:beforeLines="200" w:after="624" w:afterLines="200" w:line="360" w:lineRule="auto"/>
        <w:jc w:val="center"/>
        <w:rPr>
          <w:rFonts w:eastAsia="方正小标宋_GBK"/>
          <w:color w:val="000000" w:themeColor="text1"/>
          <w:sz w:val="36"/>
          <w:szCs w:val="36"/>
          <w14:textFill>
            <w14:solidFill>
              <w14:schemeClr w14:val="tx1"/>
            </w14:solidFill>
          </w14:textFill>
        </w:rPr>
      </w:pPr>
      <w:bookmarkStart w:id="1" w:name="_Hlk182317328"/>
      <w:r>
        <w:rPr>
          <w:rFonts w:eastAsia="方正小标宋_GBK"/>
          <w:color w:val="000000" w:themeColor="text1"/>
          <w:sz w:val="36"/>
          <w:szCs w:val="36"/>
          <w14:textFill>
            <w14:solidFill>
              <w14:schemeClr w14:val="tx1"/>
            </w14:solidFill>
          </w14:textFill>
        </w:rPr>
        <w:t>CCAR-65</w:t>
      </w:r>
      <w:r>
        <w:rPr>
          <w:rFonts w:hint="eastAsia" w:eastAsia="方正小标宋_GBK"/>
          <w:color w:val="000000" w:themeColor="text1"/>
          <w:sz w:val="36"/>
          <w:szCs w:val="36"/>
          <w14:textFill>
            <w14:solidFill>
              <w14:schemeClr w14:val="tx1"/>
            </w14:solidFill>
          </w14:textFill>
        </w:rPr>
        <w:t>部飞行签派员训练机构</w:t>
      </w:r>
      <w:bookmarkEnd w:id="1"/>
      <w:r>
        <w:rPr>
          <w:rFonts w:hint="eastAsia" w:eastAsia="方正小标宋_GBK"/>
          <w:color w:val="000000" w:themeColor="text1"/>
          <w:sz w:val="36"/>
          <w:szCs w:val="36"/>
          <w14:textFill>
            <w14:solidFill>
              <w14:schemeClr w14:val="tx1"/>
            </w14:solidFill>
          </w14:textFill>
        </w:rPr>
        <w:t>合格审定程序</w:t>
      </w:r>
    </w:p>
    <w:p>
      <w:pPr>
        <w:pStyle w:val="2"/>
        <w:rPr>
          <w:rFonts w:ascii="Times New Roman" w:hAnsi="Times New Roman"/>
          <w:color w:val="000000" w:themeColor="text1"/>
          <w14:textFill>
            <w14:solidFill>
              <w14:schemeClr w14:val="tx1"/>
            </w14:solidFill>
          </w14:textFill>
        </w:rPr>
      </w:pPr>
      <w:bookmarkStart w:id="2" w:name="_Toc128554980"/>
      <w:bookmarkStart w:id="3" w:name="_Toc205541943"/>
      <w:r>
        <w:rPr>
          <w:rFonts w:hint="eastAsia" w:ascii="Times New Roman" w:hAnsi="Times New Roman"/>
          <w:color w:val="000000" w:themeColor="text1"/>
          <w14:textFill>
            <w14:solidFill>
              <w14:schemeClr w14:val="tx1"/>
            </w14:solidFill>
          </w14:textFill>
        </w:rPr>
        <w:t>第一章</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总则</w:t>
      </w:r>
      <w:bookmarkEnd w:id="2"/>
      <w:bookmarkEnd w:id="3"/>
    </w:p>
    <w:p>
      <w:pPr>
        <w:pStyle w:val="3"/>
        <w:rPr>
          <w:rFonts w:ascii="Times New Roman" w:hAnsi="Times New Roman"/>
          <w:color w:val="000000" w:themeColor="text1"/>
          <w14:textFill>
            <w14:solidFill>
              <w14:schemeClr w14:val="tx1"/>
            </w14:solidFill>
          </w14:textFill>
        </w:rPr>
      </w:pPr>
      <w:bookmarkStart w:id="4" w:name="_Toc128554981"/>
      <w:bookmarkStart w:id="5" w:name="_Toc205541944"/>
      <w:r>
        <w:rPr>
          <w:rFonts w:hint="eastAsia" w:ascii="Times New Roman" w:hAnsi="Times New Roman"/>
          <w:color w:val="000000" w:themeColor="text1"/>
          <w14:textFill>
            <w14:solidFill>
              <w14:schemeClr w14:val="tx1"/>
            </w14:solidFill>
          </w14:textFill>
        </w:rPr>
        <w:t>目的和依据</w:t>
      </w:r>
      <w:bookmarkEnd w:id="4"/>
      <w:bookmarkEnd w:id="5"/>
    </w:p>
    <w:p>
      <w:pPr>
        <w:adjustRightInd w:val="0"/>
        <w:snapToGrid w:val="0"/>
        <w:spacing w:line="360" w:lineRule="auto"/>
        <w:ind w:firstLine="640" w:firstLineChars="200"/>
        <w:rPr>
          <w:rFonts w:eastAsia="仿宋_GB2312"/>
          <w:color w:val="000000" w:themeColor="text1"/>
          <w:sz w:val="32"/>
          <w:szCs w:val="32"/>
          <w14:textFill>
            <w14:solidFill>
              <w14:schemeClr w14:val="tx1"/>
            </w14:solidFill>
          </w14:textFill>
        </w:rPr>
      </w:pPr>
      <w:bookmarkStart w:id="6" w:name="_Hlk180045996"/>
      <w:bookmarkStart w:id="7" w:name="_Toc128554982"/>
      <w:r>
        <w:rPr>
          <w:rFonts w:hint="eastAsia" w:eastAsia="仿宋_GB2312"/>
          <w:color w:val="000000" w:themeColor="text1"/>
          <w:sz w:val="32"/>
          <w:szCs w:val="32"/>
          <w14:textFill>
            <w14:solidFill>
              <w14:schemeClr w14:val="tx1"/>
            </w14:solidFill>
          </w14:textFill>
        </w:rPr>
        <w:t>为进一步规范</w:t>
      </w:r>
      <w:r>
        <w:rPr>
          <w:rFonts w:eastAsia="仿宋_GB2312"/>
          <w:color w:val="000000" w:themeColor="text1"/>
          <w:sz w:val="32"/>
          <w:szCs w:val="32"/>
          <w14:textFill>
            <w14:solidFill>
              <w14:schemeClr w14:val="tx1"/>
            </w14:solidFill>
          </w14:textFill>
        </w:rPr>
        <w:t>CCAR-65</w:t>
      </w:r>
      <w:r>
        <w:rPr>
          <w:rFonts w:hint="eastAsia" w:eastAsia="仿宋_GB2312"/>
          <w:color w:val="000000" w:themeColor="text1"/>
          <w:sz w:val="32"/>
          <w:szCs w:val="32"/>
          <w14:textFill>
            <w14:solidFill>
              <w14:schemeClr w14:val="tx1"/>
            </w14:solidFill>
          </w14:textFill>
        </w:rPr>
        <w:t>部飞行签派员训练机构（以下简称“训练机构”）合格证的申请、审批及监管工作，有效保证训练机构达到并保持规定的训练标准和训练质量，依据《民用航空飞行签派员执照和训练机构管理规则》（</w:t>
      </w:r>
      <w:r>
        <w:rPr>
          <w:rFonts w:eastAsia="仿宋_GB2312"/>
          <w:color w:val="000000" w:themeColor="text1"/>
          <w:sz w:val="32"/>
          <w:szCs w:val="32"/>
          <w14:textFill>
            <w14:solidFill>
              <w14:schemeClr w14:val="tx1"/>
            </w14:solidFill>
          </w14:textFill>
        </w:rPr>
        <w:t>CCAR-65</w:t>
      </w:r>
      <w:r>
        <w:rPr>
          <w:rFonts w:hint="eastAsia" w:eastAsia="仿宋_GB2312"/>
          <w:color w:val="000000" w:themeColor="text1"/>
          <w:sz w:val="32"/>
          <w:szCs w:val="32"/>
          <w14:textFill>
            <w14:solidFill>
              <w14:schemeClr w14:val="tx1"/>
            </w14:solidFill>
          </w14:textFill>
        </w:rPr>
        <w:t>部），制定本规定。</w:t>
      </w:r>
    </w:p>
    <w:bookmarkEnd w:id="6"/>
    <w:p>
      <w:pPr>
        <w:pStyle w:val="3"/>
        <w:rPr>
          <w:rFonts w:ascii="Times New Roman" w:hAnsi="Times New Roman"/>
          <w:color w:val="000000" w:themeColor="text1"/>
          <w14:textFill>
            <w14:solidFill>
              <w14:schemeClr w14:val="tx1"/>
            </w14:solidFill>
          </w14:textFill>
        </w:rPr>
      </w:pPr>
      <w:bookmarkStart w:id="8" w:name="_Toc205541945"/>
      <w:r>
        <w:rPr>
          <w:rFonts w:hint="eastAsia" w:ascii="Times New Roman" w:hAnsi="Times New Roman"/>
          <w:color w:val="000000" w:themeColor="text1"/>
          <w14:textFill>
            <w14:solidFill>
              <w14:schemeClr w14:val="tx1"/>
            </w14:solidFill>
          </w14:textFill>
        </w:rPr>
        <w:t>适用范围</w:t>
      </w:r>
      <w:bookmarkEnd w:id="7"/>
      <w:bookmarkEnd w:id="8"/>
    </w:p>
    <w:p>
      <w:pPr>
        <w:adjustRightInd w:val="0"/>
        <w:snapToGrid w:val="0"/>
        <w:spacing w:line="360" w:lineRule="auto"/>
        <w:ind w:firstLine="640" w:firstLineChars="200"/>
        <w:rPr>
          <w:rFonts w:eastAsia="仿宋_GB2312"/>
          <w:color w:val="000000" w:themeColor="text1"/>
          <w:sz w:val="32"/>
          <w:szCs w:val="32"/>
          <w14:textFill>
            <w14:solidFill>
              <w14:schemeClr w14:val="tx1"/>
            </w14:solidFill>
          </w14:textFill>
        </w:rPr>
      </w:pPr>
      <w:bookmarkStart w:id="9" w:name="_Hlk180046001"/>
      <w:bookmarkStart w:id="10" w:name="_Toc128554983"/>
      <w:r>
        <w:rPr>
          <w:rFonts w:hint="eastAsia" w:eastAsia="仿宋_GB2312"/>
          <w:color w:val="000000" w:themeColor="text1"/>
          <w:sz w:val="32"/>
          <w:szCs w:val="32"/>
          <w14:textFill>
            <w14:solidFill>
              <w14:schemeClr w14:val="tx1"/>
            </w14:solidFill>
          </w14:textFill>
        </w:rPr>
        <w:t>本规定适用于训练机构申请人</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训练机构对</w:t>
      </w:r>
      <w:r>
        <w:rPr>
          <w:rFonts w:eastAsia="仿宋_GB2312"/>
          <w:color w:val="000000" w:themeColor="text1"/>
          <w:sz w:val="32"/>
          <w:szCs w:val="32"/>
          <w14:textFill>
            <w14:solidFill>
              <w14:schemeClr w14:val="tx1"/>
            </w14:solidFill>
          </w14:textFill>
        </w:rPr>
        <w:t>CCAR-65</w:t>
      </w:r>
      <w:r>
        <w:rPr>
          <w:rFonts w:hint="eastAsia" w:eastAsia="仿宋_GB2312"/>
          <w:color w:val="000000" w:themeColor="text1"/>
          <w:sz w:val="32"/>
          <w:szCs w:val="32"/>
          <w14:textFill>
            <w14:solidFill>
              <w14:schemeClr w14:val="tx1"/>
            </w14:solidFill>
          </w14:textFill>
        </w:rPr>
        <w:t>部飞行签派员训练机构合格证（以下简称“合格证”）的申请、修改或延续工作，以及民航地区管理局及其派出机构对申请人</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训练机构相应开展的合格审定和</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或持续监督检查工作。</w:t>
      </w:r>
    </w:p>
    <w:bookmarkEnd w:id="9"/>
    <w:p>
      <w:pPr>
        <w:pStyle w:val="3"/>
        <w:rPr>
          <w:rFonts w:ascii="Times New Roman" w:hAnsi="Times New Roman"/>
          <w:color w:val="000000" w:themeColor="text1"/>
          <w14:textFill>
            <w14:solidFill>
              <w14:schemeClr w14:val="tx1"/>
            </w14:solidFill>
          </w14:textFill>
        </w:rPr>
      </w:pPr>
      <w:bookmarkStart w:id="11" w:name="_Toc205541946"/>
      <w:r>
        <w:rPr>
          <w:rFonts w:hint="eastAsia" w:ascii="Times New Roman" w:hAnsi="Times New Roman"/>
          <w:color w:val="000000" w:themeColor="text1"/>
          <w14:textFill>
            <w14:solidFill>
              <w14:schemeClr w14:val="tx1"/>
            </w14:solidFill>
          </w14:textFill>
        </w:rPr>
        <w:t>生效与废止</w:t>
      </w:r>
      <w:bookmarkEnd w:id="10"/>
      <w:bookmarkEnd w:id="11"/>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本规定自</w:t>
      </w:r>
      <w:r>
        <w:rPr>
          <w:rFonts w:hint="eastAsia" w:eastAsia="仿宋_GB2312"/>
          <w:color w:val="000000" w:themeColor="text1"/>
          <w:kern w:val="0"/>
          <w:sz w:val="32"/>
          <w:szCs w:val="32"/>
          <w:lang w:bidi="ar"/>
          <w14:textFill>
            <w14:solidFill>
              <w14:schemeClr w14:val="tx1"/>
            </w14:solidFill>
          </w14:textFill>
        </w:rPr>
        <w:t>下发之日</w:t>
      </w:r>
      <w:r>
        <w:rPr>
          <w:rFonts w:hint="eastAsia" w:eastAsia="仿宋_GB2312"/>
          <w:color w:val="000000" w:themeColor="text1"/>
          <w:sz w:val="32"/>
          <w:szCs w:val="32"/>
          <w14:textFill>
            <w14:solidFill>
              <w14:schemeClr w14:val="tx1"/>
            </w14:solidFill>
          </w14:textFill>
        </w:rPr>
        <w:t>起生效，《</w:t>
      </w:r>
      <w:r>
        <w:rPr>
          <w:rFonts w:eastAsia="仿宋_GB2312"/>
          <w:color w:val="000000" w:themeColor="text1"/>
          <w:sz w:val="32"/>
          <w:szCs w:val="32"/>
          <w14:textFill>
            <w14:solidFill>
              <w14:schemeClr w14:val="tx1"/>
            </w14:solidFill>
          </w14:textFill>
        </w:rPr>
        <w:t>CCAR-65</w:t>
      </w:r>
      <w:r>
        <w:rPr>
          <w:rFonts w:hint="eastAsia" w:eastAsia="仿宋_GB2312"/>
          <w:color w:val="000000" w:themeColor="text1"/>
          <w:sz w:val="32"/>
          <w:szCs w:val="32"/>
          <w14:textFill>
            <w14:solidFill>
              <w14:schemeClr w14:val="tx1"/>
            </w14:solidFill>
          </w14:textFill>
        </w:rPr>
        <w:t>部飞行签派员训练机构合格审定程序》（</w:t>
      </w:r>
      <w:r>
        <w:rPr>
          <w:rFonts w:eastAsia="仿宋_GB2312"/>
          <w:color w:val="000000" w:themeColor="text1"/>
          <w:sz w:val="32"/>
          <w:szCs w:val="32"/>
          <w14:textFill>
            <w14:solidFill>
              <w14:schemeClr w14:val="tx1"/>
            </w14:solidFill>
          </w14:textFill>
        </w:rPr>
        <w:t>AC-65-FS-001</w:t>
      </w:r>
      <w:r>
        <w:rPr>
          <w:rFonts w:hint="eastAsia" w:eastAsia="仿宋_GB2312"/>
          <w:color w:val="000000" w:themeColor="text1"/>
          <w:sz w:val="32"/>
          <w:szCs w:val="32"/>
          <w14:textFill>
            <w14:solidFill>
              <w14:schemeClr w14:val="tx1"/>
            </w14:solidFill>
          </w14:textFill>
        </w:rPr>
        <w:t>）同时废止。</w:t>
      </w:r>
    </w:p>
    <w:p>
      <w:pPr>
        <w:pStyle w:val="3"/>
        <w:rPr>
          <w:rFonts w:ascii="Times New Roman" w:hAnsi="Times New Roman"/>
          <w:color w:val="000000" w:themeColor="text1"/>
          <w14:textFill>
            <w14:solidFill>
              <w14:schemeClr w14:val="tx1"/>
            </w14:solidFill>
          </w14:textFill>
        </w:rPr>
      </w:pPr>
      <w:bookmarkStart w:id="12" w:name="_Toc204692731"/>
      <w:bookmarkEnd w:id="12"/>
      <w:bookmarkStart w:id="13" w:name="_Toc201328175"/>
      <w:bookmarkEnd w:id="13"/>
      <w:bookmarkStart w:id="14" w:name="_Toc205539113"/>
      <w:bookmarkEnd w:id="14"/>
      <w:bookmarkStart w:id="15" w:name="_Toc200438984"/>
      <w:bookmarkEnd w:id="15"/>
      <w:bookmarkStart w:id="16" w:name="_Toc205209451"/>
      <w:bookmarkEnd w:id="16"/>
      <w:bookmarkStart w:id="17" w:name="_Toc201328247"/>
      <w:bookmarkEnd w:id="17"/>
      <w:bookmarkStart w:id="18" w:name="_Toc205209452"/>
      <w:bookmarkEnd w:id="18"/>
      <w:bookmarkStart w:id="19" w:name="_Toc205214075"/>
      <w:bookmarkEnd w:id="19"/>
      <w:bookmarkStart w:id="20" w:name="_Toc201330881"/>
      <w:bookmarkEnd w:id="20"/>
      <w:bookmarkStart w:id="21" w:name="_Toc204692732"/>
      <w:bookmarkEnd w:id="21"/>
      <w:bookmarkStart w:id="22" w:name="_Toc204692730"/>
      <w:bookmarkEnd w:id="22"/>
      <w:bookmarkStart w:id="23" w:name="_Toc205541947"/>
      <w:bookmarkEnd w:id="23"/>
      <w:bookmarkStart w:id="24" w:name="_Toc201328173"/>
      <w:bookmarkEnd w:id="24"/>
      <w:bookmarkStart w:id="25" w:name="_Toc201328174"/>
      <w:bookmarkEnd w:id="25"/>
      <w:bookmarkStart w:id="26" w:name="_Toc205541950"/>
      <w:bookmarkEnd w:id="26"/>
      <w:bookmarkStart w:id="27" w:name="_Toc205539115"/>
      <w:bookmarkEnd w:id="27"/>
      <w:bookmarkStart w:id="28" w:name="_Toc201330880"/>
      <w:bookmarkEnd w:id="28"/>
      <w:bookmarkStart w:id="29" w:name="_Toc205539114"/>
      <w:bookmarkEnd w:id="29"/>
      <w:bookmarkStart w:id="30" w:name="_Toc205541949"/>
      <w:bookmarkEnd w:id="30"/>
      <w:bookmarkStart w:id="31" w:name="_Toc201328176"/>
      <w:bookmarkEnd w:id="31"/>
      <w:bookmarkStart w:id="32" w:name="_Toc200438985"/>
      <w:bookmarkEnd w:id="32"/>
      <w:bookmarkStart w:id="33" w:name="_Toc201330882"/>
      <w:bookmarkEnd w:id="33"/>
      <w:bookmarkStart w:id="34" w:name="_Toc201328248"/>
      <w:bookmarkEnd w:id="34"/>
      <w:bookmarkStart w:id="35" w:name="_Toc205209453"/>
      <w:bookmarkEnd w:id="35"/>
      <w:bookmarkStart w:id="36" w:name="_Toc205214076"/>
      <w:bookmarkEnd w:id="36"/>
      <w:bookmarkStart w:id="37" w:name="_Toc204692733"/>
      <w:bookmarkEnd w:id="37"/>
      <w:bookmarkStart w:id="38" w:name="_Toc205214074"/>
      <w:bookmarkEnd w:id="38"/>
      <w:bookmarkStart w:id="39" w:name="_Toc205539112"/>
      <w:bookmarkEnd w:id="39"/>
      <w:bookmarkStart w:id="40" w:name="_Toc200438983"/>
      <w:bookmarkEnd w:id="40"/>
      <w:bookmarkStart w:id="41" w:name="_Toc205209450"/>
      <w:bookmarkEnd w:id="41"/>
      <w:bookmarkStart w:id="42" w:name="_Toc201328246"/>
      <w:bookmarkEnd w:id="42"/>
      <w:bookmarkStart w:id="43" w:name="_Toc205541948"/>
      <w:bookmarkEnd w:id="43"/>
      <w:bookmarkStart w:id="44" w:name="_Toc200438982"/>
      <w:bookmarkEnd w:id="44"/>
      <w:bookmarkStart w:id="45" w:name="_Toc205214073"/>
      <w:bookmarkEnd w:id="45"/>
      <w:bookmarkStart w:id="46" w:name="_Toc201330879"/>
      <w:bookmarkEnd w:id="46"/>
      <w:bookmarkStart w:id="47" w:name="_Toc201328245"/>
      <w:bookmarkEnd w:id="47"/>
      <w:bookmarkStart w:id="48" w:name="_Toc205541951"/>
      <w:bookmarkStart w:id="49" w:name="_Toc128554986"/>
      <w:r>
        <w:rPr>
          <w:rFonts w:hint="eastAsia" w:ascii="Times New Roman" w:hAnsi="Times New Roman"/>
          <w:color w:val="000000" w:themeColor="text1"/>
          <w14:textFill>
            <w14:solidFill>
              <w14:schemeClr w14:val="tx1"/>
            </w14:solidFill>
          </w14:textFill>
        </w:rPr>
        <w:t>参考文件</w:t>
      </w:r>
      <w:bookmarkEnd w:id="48"/>
      <w:bookmarkEnd w:id="49"/>
    </w:p>
    <w:p>
      <w:pPr>
        <w:adjustRightInd w:val="0"/>
        <w:snapToGrid w:val="0"/>
        <w:spacing w:line="360" w:lineRule="auto"/>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1</w:t>
      </w:r>
      <w:r>
        <w:rPr>
          <w:rFonts w:eastAsia="仿宋_GB2312"/>
          <w:sz w:val="32"/>
          <w:szCs w:val="32"/>
          <w:lang w:bidi="ar"/>
        </w:rPr>
        <w:t>)</w:t>
      </w:r>
      <w:r>
        <w:rPr>
          <w:rFonts w:hint="eastAsia" w:eastAsia="仿宋_GB2312"/>
          <w:sz w:val="32"/>
          <w:szCs w:val="32"/>
          <w:lang w:bidi="ar"/>
        </w:rPr>
        <w:t>《人员执照的颁发》（国际民航公约附件</w:t>
      </w:r>
      <w:r>
        <w:rPr>
          <w:rFonts w:eastAsia="仿宋_GB2312"/>
          <w:sz w:val="32"/>
          <w:szCs w:val="32"/>
          <w:lang w:bidi="ar"/>
        </w:rPr>
        <w:t>1</w:t>
      </w:r>
      <w:r>
        <w:rPr>
          <w:rFonts w:hint="eastAsia" w:eastAsia="仿宋_GB2312"/>
          <w:sz w:val="32"/>
          <w:szCs w:val="32"/>
          <w:lang w:bidi="ar"/>
        </w:rPr>
        <w:t>）</w:t>
      </w:r>
    </w:p>
    <w:p>
      <w:pPr>
        <w:adjustRightInd w:val="0"/>
        <w:snapToGrid w:val="0"/>
        <w:spacing w:line="360" w:lineRule="auto"/>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2</w:t>
      </w:r>
      <w:r>
        <w:rPr>
          <w:rFonts w:eastAsia="仿宋_GB2312"/>
          <w:sz w:val="32"/>
          <w:szCs w:val="32"/>
          <w:lang w:bidi="ar"/>
        </w:rPr>
        <w:t>)</w:t>
      </w:r>
      <w:r>
        <w:rPr>
          <w:rFonts w:hint="eastAsia" w:eastAsia="仿宋_GB2312"/>
          <w:sz w:val="32"/>
          <w:szCs w:val="32"/>
          <w:lang w:bidi="ar"/>
        </w:rPr>
        <w:t>《培训机构审批手册》（国际民航组织第</w:t>
      </w:r>
      <w:r>
        <w:rPr>
          <w:rFonts w:eastAsia="仿宋_GB2312"/>
          <w:sz w:val="32"/>
          <w:szCs w:val="32"/>
          <w:lang w:bidi="ar"/>
        </w:rPr>
        <w:t>9841</w:t>
      </w:r>
      <w:r>
        <w:rPr>
          <w:rFonts w:hint="eastAsia" w:eastAsia="仿宋_GB2312"/>
          <w:sz w:val="32"/>
          <w:szCs w:val="32"/>
          <w:lang w:bidi="ar"/>
        </w:rPr>
        <w:t>号文件）</w:t>
      </w:r>
    </w:p>
    <w:p>
      <w:pPr>
        <w:adjustRightInd w:val="0"/>
        <w:snapToGrid w:val="0"/>
        <w:spacing w:line="360" w:lineRule="auto"/>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3</w:t>
      </w:r>
      <w:r>
        <w:rPr>
          <w:rFonts w:eastAsia="仿宋_GB2312"/>
          <w:sz w:val="32"/>
          <w:szCs w:val="32"/>
          <w:lang w:bidi="ar"/>
        </w:rPr>
        <w:t>)</w:t>
      </w:r>
      <w:r>
        <w:rPr>
          <w:rFonts w:hint="eastAsia" w:eastAsia="仿宋_GB2312"/>
          <w:sz w:val="32"/>
          <w:szCs w:val="32"/>
          <w:lang w:bidi="ar"/>
        </w:rPr>
        <w:t>《培训》（国际民航组织第</w:t>
      </w:r>
      <w:r>
        <w:rPr>
          <w:rFonts w:eastAsia="仿宋_GB2312"/>
          <w:sz w:val="32"/>
          <w:szCs w:val="32"/>
          <w:lang w:bidi="ar"/>
        </w:rPr>
        <w:t>9868</w:t>
      </w:r>
      <w:r>
        <w:rPr>
          <w:rFonts w:hint="eastAsia" w:eastAsia="仿宋_GB2312"/>
          <w:sz w:val="32"/>
          <w:szCs w:val="32"/>
          <w:lang w:bidi="ar"/>
        </w:rPr>
        <w:t>号文件）</w:t>
      </w:r>
    </w:p>
    <w:p>
      <w:pPr>
        <w:adjustRightInd w:val="0"/>
        <w:snapToGrid w:val="0"/>
        <w:spacing w:line="360" w:lineRule="auto"/>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4</w:t>
      </w:r>
      <w:r>
        <w:rPr>
          <w:rFonts w:eastAsia="仿宋_GB2312"/>
          <w:sz w:val="32"/>
          <w:szCs w:val="32"/>
          <w:lang w:bidi="ar"/>
        </w:rPr>
        <w:t>)</w:t>
      </w:r>
      <w:r>
        <w:rPr>
          <w:rFonts w:hint="eastAsia" w:eastAsia="仿宋_GB2312"/>
          <w:sz w:val="32"/>
          <w:szCs w:val="32"/>
          <w:lang w:bidi="ar"/>
        </w:rPr>
        <w:t>《建立与管理国家人员执照颁发系统的程序手册》（国际民航组织第</w:t>
      </w:r>
      <w:r>
        <w:rPr>
          <w:rFonts w:eastAsia="仿宋_GB2312"/>
          <w:sz w:val="32"/>
          <w:szCs w:val="32"/>
          <w:lang w:bidi="ar"/>
        </w:rPr>
        <w:t>9379</w:t>
      </w:r>
      <w:r>
        <w:rPr>
          <w:rFonts w:hint="eastAsia" w:eastAsia="仿宋_GB2312"/>
          <w:sz w:val="32"/>
          <w:szCs w:val="32"/>
          <w:lang w:bidi="ar"/>
        </w:rPr>
        <w:t>号文件）</w:t>
      </w:r>
    </w:p>
    <w:p>
      <w:pPr>
        <w:pStyle w:val="3"/>
        <w:ind w:left="0" w:firstLine="0"/>
        <w:rPr>
          <w:color w:val="000000" w:themeColor="text1"/>
          <w14:textFill>
            <w14:solidFill>
              <w14:schemeClr w14:val="tx1"/>
            </w14:solidFill>
          </w14:textFill>
        </w:rPr>
      </w:pPr>
      <w:bookmarkStart w:id="50" w:name="_Toc205541952"/>
      <w:r>
        <w:rPr>
          <w:rFonts w:hint="eastAsia" w:ascii="Times New Roman" w:hAnsi="Times New Roman"/>
          <w:color w:val="000000" w:themeColor="text1"/>
          <w14:textFill>
            <w14:solidFill>
              <w14:schemeClr w14:val="tx1"/>
            </w14:solidFill>
          </w14:textFill>
        </w:rPr>
        <w:t>背景</w:t>
      </w:r>
      <w:bookmarkEnd w:id="50"/>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飞行签派员训练机构是培养和孕育飞行签派员的摇篮，其训练质量直接关乎整个飞行签派员队伍的业务能力，其管理工作一直是保障航空公司安全运行的基础之一。</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国际上，早在</w:t>
      </w:r>
      <w:r>
        <w:rPr>
          <w:rFonts w:eastAsia="仿宋_GB2312"/>
          <w:color w:val="000000" w:themeColor="text1"/>
          <w:sz w:val="32"/>
          <w:szCs w:val="32"/>
          <w14:textFill>
            <w14:solidFill>
              <w14:schemeClr w14:val="tx1"/>
            </w14:solidFill>
          </w14:textFill>
        </w:rPr>
        <w:t>1940</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7</w:t>
      </w:r>
      <w:r>
        <w:rPr>
          <w:rFonts w:hint="eastAsia" w:eastAsia="仿宋_GB2312"/>
          <w:color w:val="000000" w:themeColor="text1"/>
          <w:sz w:val="32"/>
          <w:szCs w:val="32"/>
          <w14:textFill>
            <w14:solidFill>
              <w14:schemeClr w14:val="tx1"/>
            </w14:solidFill>
          </w14:textFill>
        </w:rPr>
        <w:t>月，美国就通过《飞行签派员证书》（</w:t>
      </w:r>
      <w:r>
        <w:rPr>
          <w:rFonts w:eastAsia="仿宋_GB2312"/>
          <w:color w:val="000000" w:themeColor="text1"/>
          <w:sz w:val="32"/>
          <w:szCs w:val="32"/>
          <w14:textFill>
            <w14:solidFill>
              <w14:schemeClr w14:val="tx1"/>
            </w14:solidFill>
          </w14:textFill>
        </w:rPr>
        <w:t>CAR-27</w:t>
      </w:r>
      <w:r>
        <w:rPr>
          <w:rFonts w:hint="eastAsia" w:eastAsia="仿宋_GB2312"/>
          <w:color w:val="000000" w:themeColor="text1"/>
          <w:sz w:val="32"/>
          <w:szCs w:val="32"/>
          <w14:textFill>
            <w14:solidFill>
              <w14:schemeClr w14:val="tx1"/>
            </w14:solidFill>
          </w14:textFill>
        </w:rPr>
        <w:t>部）规定了飞行签派员合格证书的获取要求，明确了飞行签派员的资质要求和准入条件。</w:t>
      </w:r>
      <w:r>
        <w:rPr>
          <w:rFonts w:eastAsia="仿宋_GB2312"/>
          <w:color w:val="000000" w:themeColor="text1"/>
          <w:sz w:val="32"/>
          <w:szCs w:val="32"/>
          <w14:textFill>
            <w14:solidFill>
              <w14:schemeClr w14:val="tx1"/>
            </w14:solidFill>
          </w14:textFill>
        </w:rPr>
        <w:t>1962</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8</w:t>
      </w:r>
      <w:r>
        <w:rPr>
          <w:rFonts w:hint="eastAsia" w:eastAsia="仿宋_GB2312"/>
          <w:color w:val="000000" w:themeColor="text1"/>
          <w:sz w:val="32"/>
          <w:szCs w:val="32"/>
          <w14:textFill>
            <w14:solidFill>
              <w14:schemeClr w14:val="tx1"/>
            </w14:solidFill>
          </w14:textFill>
        </w:rPr>
        <w:t>月，</w:t>
      </w:r>
      <w:r>
        <w:rPr>
          <w:rFonts w:eastAsia="仿宋_GB2312"/>
          <w:color w:val="000000" w:themeColor="text1"/>
          <w:sz w:val="32"/>
          <w:szCs w:val="32"/>
          <w14:textFill>
            <w14:solidFill>
              <w14:schemeClr w14:val="tx1"/>
            </w14:solidFill>
          </w14:textFill>
        </w:rPr>
        <w:t>CAR-27</w:t>
      </w:r>
      <w:r>
        <w:rPr>
          <w:rFonts w:hint="eastAsia" w:eastAsia="仿宋_GB2312"/>
          <w:color w:val="000000" w:themeColor="text1"/>
          <w:sz w:val="32"/>
          <w:szCs w:val="32"/>
          <w14:textFill>
            <w14:solidFill>
              <w14:schemeClr w14:val="tx1"/>
            </w14:solidFill>
          </w14:textFill>
        </w:rPr>
        <w:t>部撤销，相关要求被移至美国联邦法规《合格审定：非机组人员的航空人员》（</w:t>
      </w:r>
      <w:r>
        <w:rPr>
          <w:rFonts w:eastAsia="仿宋_GB2312"/>
          <w:color w:val="000000" w:themeColor="text1"/>
          <w:sz w:val="32"/>
          <w:szCs w:val="32"/>
          <w14:textFill>
            <w14:solidFill>
              <w14:schemeClr w14:val="tx1"/>
            </w14:solidFill>
          </w14:textFill>
        </w:rPr>
        <w:t>CFR-65</w:t>
      </w:r>
      <w:r>
        <w:rPr>
          <w:rFonts w:hint="eastAsia" w:eastAsia="仿宋_GB2312"/>
          <w:color w:val="000000" w:themeColor="text1"/>
          <w:sz w:val="32"/>
          <w:szCs w:val="32"/>
          <w14:textFill>
            <w14:solidFill>
              <w14:schemeClr w14:val="tx1"/>
            </w14:solidFill>
          </w14:textFill>
        </w:rPr>
        <w:t>部）</w:t>
      </w:r>
      <w:r>
        <w:rPr>
          <w:rFonts w:eastAsia="仿宋_GB2312"/>
          <w:color w:val="000000" w:themeColor="text1"/>
          <w:sz w:val="32"/>
          <w:szCs w:val="32"/>
          <w14:textFill>
            <w14:solidFill>
              <w14:schemeClr w14:val="tx1"/>
            </w14:solidFill>
          </w14:textFill>
        </w:rPr>
        <w:t>C</w:t>
      </w:r>
      <w:r>
        <w:rPr>
          <w:rFonts w:hint="eastAsia" w:eastAsia="仿宋_GB2312"/>
          <w:color w:val="000000" w:themeColor="text1"/>
          <w:sz w:val="32"/>
          <w:szCs w:val="32"/>
          <w14:textFill>
            <w14:solidFill>
              <w14:schemeClr w14:val="tx1"/>
            </w14:solidFill>
          </w14:textFill>
        </w:rPr>
        <w:t>章的“飞行签派员”部分，并在此部规章中首次明确了飞行签派员训练课程的相关要求，为后续飞行签派员训练机构的建设和管理提供了主要依据。</w:t>
      </w:r>
      <w:r>
        <w:rPr>
          <w:rFonts w:eastAsia="仿宋_GB2312"/>
          <w:color w:val="000000" w:themeColor="text1"/>
          <w:sz w:val="32"/>
          <w:szCs w:val="32"/>
          <w14:textFill>
            <w14:solidFill>
              <w14:schemeClr w14:val="tx1"/>
            </w14:solidFill>
          </w14:textFill>
        </w:rPr>
        <w:t>1999</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12</w:t>
      </w:r>
      <w:r>
        <w:rPr>
          <w:rFonts w:hint="eastAsia" w:eastAsia="仿宋_GB2312"/>
          <w:color w:val="000000" w:themeColor="text1"/>
          <w:sz w:val="32"/>
          <w:szCs w:val="32"/>
          <w14:textFill>
            <w14:solidFill>
              <w14:schemeClr w14:val="tx1"/>
            </w14:solidFill>
          </w14:textFill>
        </w:rPr>
        <w:t>月，</w:t>
      </w:r>
      <w:r>
        <w:rPr>
          <w:rFonts w:eastAsia="仿宋_GB2312"/>
          <w:color w:val="000000" w:themeColor="text1"/>
          <w:sz w:val="32"/>
          <w:szCs w:val="32"/>
          <w14:textFill>
            <w14:solidFill>
              <w14:schemeClr w14:val="tx1"/>
            </w14:solidFill>
          </w14:textFill>
        </w:rPr>
        <w:t>CFR-65</w:t>
      </w:r>
      <w:r>
        <w:rPr>
          <w:rFonts w:hint="eastAsia" w:eastAsia="仿宋_GB2312"/>
          <w:color w:val="000000" w:themeColor="text1"/>
          <w:sz w:val="32"/>
          <w:szCs w:val="32"/>
          <w14:textFill>
            <w14:solidFill>
              <w14:schemeClr w14:val="tx1"/>
            </w14:solidFill>
          </w14:textFill>
        </w:rPr>
        <w:t>部进行了修订，整合并提升了飞行签派员的资格、知识、经验和技能要求。</w:t>
      </w:r>
      <w:r>
        <w:rPr>
          <w:rFonts w:eastAsia="仿宋_GB2312"/>
          <w:color w:val="000000" w:themeColor="text1"/>
          <w:sz w:val="32"/>
          <w:szCs w:val="32"/>
          <w14:textFill>
            <w14:solidFill>
              <w14:schemeClr w14:val="tx1"/>
            </w14:solidFill>
          </w14:textFill>
        </w:rPr>
        <w:t>2017</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10</w:t>
      </w:r>
      <w:r>
        <w:rPr>
          <w:rFonts w:hint="eastAsia" w:eastAsia="仿宋_GB2312"/>
          <w:color w:val="000000" w:themeColor="text1"/>
          <w:sz w:val="32"/>
          <w:szCs w:val="32"/>
          <w14:textFill>
            <w14:solidFill>
              <w14:schemeClr w14:val="tx1"/>
            </w14:solidFill>
          </w14:textFill>
        </w:rPr>
        <w:t>月，</w:t>
      </w:r>
      <w:r>
        <w:rPr>
          <w:rFonts w:eastAsia="仿宋_GB2312"/>
          <w:color w:val="000000" w:themeColor="text1"/>
          <w:sz w:val="32"/>
          <w:szCs w:val="32"/>
          <w14:textFill>
            <w14:solidFill>
              <w14:schemeClr w14:val="tx1"/>
            </w14:solidFill>
          </w14:textFill>
        </w:rPr>
        <w:t>FAA</w:t>
      </w:r>
      <w:r>
        <w:rPr>
          <w:rFonts w:hint="eastAsia" w:eastAsia="仿宋_GB2312"/>
          <w:color w:val="000000" w:themeColor="text1"/>
          <w:sz w:val="32"/>
          <w:szCs w:val="32"/>
          <w14:textFill>
            <w14:solidFill>
              <w14:schemeClr w14:val="tx1"/>
            </w14:solidFill>
          </w14:textFill>
        </w:rPr>
        <w:t>下发《</w:t>
      </w:r>
      <w:r>
        <w:rPr>
          <w:rFonts w:eastAsia="仿宋_GB2312"/>
          <w:color w:val="000000" w:themeColor="text1"/>
          <w:sz w:val="32"/>
          <w:szCs w:val="32"/>
          <w14:textFill>
            <w14:solidFill>
              <w14:schemeClr w14:val="tx1"/>
            </w14:solidFill>
          </w14:textFill>
        </w:rPr>
        <w:t>FAA</w:t>
      </w:r>
      <w:r>
        <w:rPr>
          <w:rFonts w:hint="eastAsia" w:eastAsia="仿宋_GB2312"/>
          <w:color w:val="000000" w:themeColor="text1"/>
          <w:sz w:val="32"/>
          <w:szCs w:val="32"/>
          <w14:textFill>
            <w14:solidFill>
              <w14:schemeClr w14:val="tx1"/>
            </w14:solidFill>
          </w14:textFill>
        </w:rPr>
        <w:t>批准的飞机签派员执照课程》（</w:t>
      </w:r>
      <w:r>
        <w:rPr>
          <w:rFonts w:eastAsia="仿宋_GB2312"/>
          <w:color w:val="000000" w:themeColor="text1"/>
          <w:sz w:val="32"/>
          <w:szCs w:val="32"/>
          <w14:textFill>
            <w14:solidFill>
              <w14:schemeClr w14:val="tx1"/>
            </w14:solidFill>
          </w14:textFill>
        </w:rPr>
        <w:t>AC 65-34</w:t>
      </w:r>
      <w:r>
        <w:rPr>
          <w:rFonts w:hint="eastAsia" w:eastAsia="仿宋_GB2312"/>
          <w:color w:val="000000" w:themeColor="text1"/>
          <w:sz w:val="32"/>
          <w:szCs w:val="32"/>
          <w14:textFill>
            <w14:solidFill>
              <w14:schemeClr w14:val="tx1"/>
            </w14:solidFill>
          </w14:textFill>
        </w:rPr>
        <w:t>），详细说明了培训课程的具体要求，旨在帮助执照申请人和训练机构更好地理解</w:t>
      </w:r>
      <w:r>
        <w:rPr>
          <w:rFonts w:eastAsia="仿宋_GB2312"/>
          <w:color w:val="000000" w:themeColor="text1"/>
          <w:sz w:val="32"/>
          <w:szCs w:val="32"/>
          <w14:textFill>
            <w14:solidFill>
              <w14:schemeClr w14:val="tx1"/>
            </w14:solidFill>
          </w14:textFill>
        </w:rPr>
        <w:t>CFR-65</w:t>
      </w:r>
      <w:r>
        <w:rPr>
          <w:rFonts w:hint="eastAsia" w:eastAsia="仿宋_GB2312"/>
          <w:color w:val="000000" w:themeColor="text1"/>
          <w:sz w:val="32"/>
          <w:szCs w:val="32"/>
          <w14:textFill>
            <w14:solidFill>
              <w14:schemeClr w14:val="tx1"/>
            </w14:solidFill>
          </w14:textFill>
        </w:rPr>
        <w:t>部的相关规定，</w:t>
      </w:r>
      <w:r>
        <w:rPr>
          <w:rFonts w:eastAsia="仿宋_GB2312"/>
          <w:color w:val="000000" w:themeColor="text1"/>
          <w:sz w:val="32"/>
          <w:szCs w:val="32"/>
          <w14:textFill>
            <w14:solidFill>
              <w14:schemeClr w14:val="tx1"/>
            </w14:solidFill>
          </w14:textFill>
        </w:rPr>
        <w:t>FAA</w:t>
      </w:r>
      <w:r>
        <w:rPr>
          <w:rFonts w:hint="eastAsia" w:eastAsia="仿宋_GB2312"/>
          <w:color w:val="000000" w:themeColor="text1"/>
          <w:sz w:val="32"/>
          <w:szCs w:val="32"/>
          <w14:textFill>
            <w14:solidFill>
              <w14:schemeClr w14:val="tx1"/>
            </w14:solidFill>
          </w14:textFill>
        </w:rPr>
        <w:t>于</w:t>
      </w:r>
      <w:r>
        <w:rPr>
          <w:rFonts w:eastAsia="仿宋_GB2312"/>
          <w:color w:val="000000" w:themeColor="text1"/>
          <w:sz w:val="32"/>
          <w:szCs w:val="32"/>
          <w14:textFill>
            <w14:solidFill>
              <w14:schemeClr w14:val="tx1"/>
            </w14:solidFill>
          </w14:textFill>
        </w:rPr>
        <w:t>2022</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月对该规定进行了修订（更新为</w:t>
      </w:r>
      <w:r>
        <w:rPr>
          <w:rFonts w:eastAsia="仿宋_GB2312"/>
          <w:color w:val="000000" w:themeColor="text1"/>
          <w:sz w:val="32"/>
          <w:szCs w:val="32"/>
          <w14:textFill>
            <w14:solidFill>
              <w14:schemeClr w14:val="tx1"/>
            </w14:solidFill>
          </w14:textFill>
        </w:rPr>
        <w:t>AC 65-34A</w:t>
      </w:r>
      <w:r>
        <w:rPr>
          <w:rFonts w:hint="eastAsia" w:eastAsia="仿宋_GB2312"/>
          <w:color w:val="000000" w:themeColor="text1"/>
          <w:sz w:val="32"/>
          <w:szCs w:val="32"/>
          <w14:textFill>
            <w14:solidFill>
              <w14:schemeClr w14:val="tx1"/>
            </w14:solidFill>
          </w14:textFill>
        </w:rPr>
        <w:t>）。</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在中国，民航飞行签派员资质管理始于</w:t>
      </w:r>
      <w:r>
        <w:rPr>
          <w:rFonts w:eastAsia="仿宋_GB2312"/>
          <w:color w:val="000000" w:themeColor="text1"/>
          <w:sz w:val="32"/>
          <w:szCs w:val="32"/>
          <w14:textFill>
            <w14:solidFill>
              <w14:schemeClr w14:val="tx1"/>
            </w14:solidFill>
          </w14:textFill>
        </w:rPr>
        <w:t>1986</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月下发的《颁发航空公司航行签派员执照规则（暂行）》（</w:t>
      </w:r>
      <w:r>
        <w:rPr>
          <w:rFonts w:eastAsia="仿宋_GB2312"/>
          <w:color w:val="000000" w:themeColor="text1"/>
          <w:sz w:val="32"/>
          <w:szCs w:val="32"/>
          <w14:textFill>
            <w14:solidFill>
              <w14:schemeClr w14:val="tx1"/>
            </w14:solidFill>
          </w14:textFill>
        </w:rPr>
        <w:t>1997</w:t>
      </w:r>
      <w:r>
        <w:rPr>
          <w:rFonts w:hint="eastAsia" w:eastAsia="仿宋_GB2312"/>
          <w:color w:val="000000" w:themeColor="text1"/>
          <w:sz w:val="32"/>
          <w:szCs w:val="32"/>
          <w14:textFill>
            <w14:solidFill>
              <w14:schemeClr w14:val="tx1"/>
            </w14:solidFill>
          </w14:textFill>
        </w:rPr>
        <w:t>年民航总局令第</w:t>
      </w:r>
      <w:r>
        <w:rPr>
          <w:rFonts w:eastAsia="仿宋_GB2312"/>
          <w:color w:val="000000" w:themeColor="text1"/>
          <w:sz w:val="32"/>
          <w:szCs w:val="32"/>
          <w14:textFill>
            <w14:solidFill>
              <w14:schemeClr w14:val="tx1"/>
            </w14:solidFill>
          </w14:textFill>
        </w:rPr>
        <w:t>60</w:t>
      </w:r>
      <w:r>
        <w:rPr>
          <w:rFonts w:hint="eastAsia" w:eastAsia="仿宋_GB2312"/>
          <w:color w:val="000000" w:themeColor="text1"/>
          <w:sz w:val="32"/>
          <w:szCs w:val="32"/>
          <w14:textFill>
            <w14:solidFill>
              <w14:schemeClr w14:val="tx1"/>
            </w14:solidFill>
          </w14:textFill>
        </w:rPr>
        <w:t>号修订）。</w:t>
      </w:r>
      <w:r>
        <w:rPr>
          <w:rFonts w:eastAsia="仿宋_GB2312"/>
          <w:color w:val="000000" w:themeColor="text1"/>
          <w:sz w:val="32"/>
          <w:szCs w:val="32"/>
          <w14:textFill>
            <w14:solidFill>
              <w14:schemeClr w14:val="tx1"/>
            </w14:solidFill>
          </w14:textFill>
        </w:rPr>
        <w:t>1999</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10</w:t>
      </w:r>
      <w:r>
        <w:rPr>
          <w:rFonts w:hint="eastAsia" w:eastAsia="仿宋_GB2312"/>
          <w:color w:val="000000" w:themeColor="text1"/>
          <w:sz w:val="32"/>
          <w:szCs w:val="32"/>
          <w14:textFill>
            <w14:solidFill>
              <w14:schemeClr w14:val="tx1"/>
            </w14:solidFill>
          </w14:textFill>
        </w:rPr>
        <w:t>月，中国民航下发《中国民用航空飞行签派员执照管理规则》（</w:t>
      </w:r>
      <w:r>
        <w:rPr>
          <w:rFonts w:eastAsia="仿宋_GB2312"/>
          <w:color w:val="000000" w:themeColor="text1"/>
          <w:sz w:val="32"/>
          <w:szCs w:val="32"/>
          <w14:textFill>
            <w14:solidFill>
              <w14:schemeClr w14:val="tx1"/>
            </w14:solidFill>
          </w14:textFill>
        </w:rPr>
        <w:t>CCAR-65FS</w:t>
      </w:r>
      <w:r>
        <w:rPr>
          <w:rFonts w:hint="eastAsia" w:eastAsia="仿宋_GB2312"/>
          <w:color w:val="000000" w:themeColor="text1"/>
          <w:sz w:val="32"/>
          <w:szCs w:val="32"/>
          <w14:textFill>
            <w14:solidFill>
              <w14:schemeClr w14:val="tx1"/>
            </w14:solidFill>
          </w14:textFill>
        </w:rPr>
        <w:t>），明确指出“只有经民航总局批准的训练机构，方可举办飞行签派员课程训练”，并对训练课程大纲的内容、最小学时数以及教材、设施、教员、训练记录等进行了明确规定。</w:t>
      </w:r>
      <w:r>
        <w:rPr>
          <w:rFonts w:eastAsia="仿宋_GB2312"/>
          <w:color w:val="000000" w:themeColor="text1"/>
          <w:sz w:val="32"/>
          <w:szCs w:val="32"/>
          <w14:textFill>
            <w14:solidFill>
              <w14:schemeClr w14:val="tx1"/>
            </w14:solidFill>
          </w14:textFill>
        </w:rPr>
        <w:t>2004</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12</w:t>
      </w:r>
      <w:r>
        <w:rPr>
          <w:rFonts w:hint="eastAsia" w:eastAsia="仿宋_GB2312"/>
          <w:color w:val="000000" w:themeColor="text1"/>
          <w:sz w:val="32"/>
          <w:szCs w:val="32"/>
          <w14:textFill>
            <w14:solidFill>
              <w14:schemeClr w14:val="tx1"/>
            </w14:solidFill>
          </w14:textFill>
        </w:rPr>
        <w:t>月，《民用航空飞行签派员执照管理规则》（</w:t>
      </w:r>
      <w:r>
        <w:rPr>
          <w:rFonts w:eastAsia="仿宋_GB2312"/>
          <w:color w:val="000000" w:themeColor="text1"/>
          <w:sz w:val="32"/>
          <w:szCs w:val="32"/>
          <w14:textFill>
            <w14:solidFill>
              <w14:schemeClr w14:val="tx1"/>
            </w14:solidFill>
          </w14:textFill>
        </w:rPr>
        <w:t>CCAR-65FS-R1</w:t>
      </w:r>
      <w:r>
        <w:rPr>
          <w:rFonts w:hint="eastAsia" w:eastAsia="仿宋_GB2312"/>
          <w:color w:val="000000" w:themeColor="text1"/>
          <w:sz w:val="32"/>
          <w:szCs w:val="32"/>
          <w14:textFill>
            <w14:solidFill>
              <w14:schemeClr w14:val="tx1"/>
            </w14:solidFill>
          </w14:textFill>
        </w:rPr>
        <w:t>）开始施行，正式开启了飞行签派员训练机构以国务院行政许可方式进行管理的序幕（《</w:t>
      </w:r>
      <w:bookmarkStart w:id="51" w:name="OLE_LINK6"/>
      <w:r>
        <w:rPr>
          <w:rFonts w:hint="eastAsia" w:eastAsia="仿宋_GB2312"/>
          <w:color w:val="000000" w:themeColor="text1"/>
          <w:sz w:val="32"/>
          <w:szCs w:val="32"/>
          <w14:textFill>
            <w14:solidFill>
              <w14:schemeClr w14:val="tx1"/>
            </w14:solidFill>
          </w14:textFill>
        </w:rPr>
        <w:t>国务院对确需保留的行政审批项目设定行政许可的决定</w:t>
      </w:r>
      <w:bookmarkEnd w:id="51"/>
      <w:r>
        <w:rPr>
          <w:rFonts w:hint="eastAsia" w:eastAsia="仿宋_GB2312"/>
          <w:color w:val="000000" w:themeColor="text1"/>
          <w:sz w:val="32"/>
          <w:szCs w:val="32"/>
          <w14:textFill>
            <w14:solidFill>
              <w14:schemeClr w14:val="tx1"/>
            </w14:solidFill>
          </w14:textFill>
        </w:rPr>
        <w:t>》中华人民共和国国务院令第</w:t>
      </w:r>
      <w:r>
        <w:rPr>
          <w:rFonts w:eastAsia="仿宋_GB2312"/>
          <w:color w:val="000000" w:themeColor="text1"/>
          <w:sz w:val="32"/>
          <w:szCs w:val="32"/>
          <w14:textFill>
            <w14:solidFill>
              <w14:schemeClr w14:val="tx1"/>
            </w14:solidFill>
          </w14:textFill>
        </w:rPr>
        <w:t>412</w:t>
      </w:r>
      <w:r>
        <w:rPr>
          <w:rFonts w:hint="eastAsia" w:eastAsia="仿宋_GB2312"/>
          <w:color w:val="000000" w:themeColor="text1"/>
          <w:sz w:val="32"/>
          <w:szCs w:val="32"/>
          <w14:textFill>
            <w14:solidFill>
              <w14:schemeClr w14:val="tx1"/>
            </w14:solidFill>
          </w14:textFill>
        </w:rPr>
        <w:t>号第</w:t>
      </w:r>
      <w:r>
        <w:rPr>
          <w:rFonts w:eastAsia="仿宋_GB2312"/>
          <w:color w:val="000000" w:themeColor="text1"/>
          <w:sz w:val="32"/>
          <w:szCs w:val="32"/>
          <w14:textFill>
            <w14:solidFill>
              <w14:schemeClr w14:val="tx1"/>
            </w14:solidFill>
          </w14:textFill>
        </w:rPr>
        <w:t>272</w:t>
      </w:r>
      <w:r>
        <w:rPr>
          <w:rFonts w:hint="eastAsia" w:eastAsia="仿宋_GB2312"/>
          <w:color w:val="000000" w:themeColor="text1"/>
          <w:sz w:val="32"/>
          <w:szCs w:val="32"/>
          <w14:textFill>
            <w14:solidFill>
              <w14:schemeClr w14:val="tx1"/>
            </w14:solidFill>
          </w14:textFill>
        </w:rPr>
        <w:t>项），进一步完善了飞行签派员训练机构资格证书的申请流程，标志着训练机构的管理和审定日趋严格。</w:t>
      </w:r>
      <w:r>
        <w:rPr>
          <w:rFonts w:eastAsia="仿宋_GB2312"/>
          <w:color w:val="000000" w:themeColor="text1"/>
          <w:sz w:val="32"/>
          <w:szCs w:val="32"/>
          <w14:textFill>
            <w14:solidFill>
              <w14:schemeClr w14:val="tx1"/>
            </w14:solidFill>
          </w14:textFill>
        </w:rPr>
        <w:t>2010</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月，《民用航空飞行签派员执照管理规则》（</w:t>
      </w:r>
      <w:r>
        <w:rPr>
          <w:rFonts w:eastAsia="仿宋_GB2312"/>
          <w:color w:val="000000" w:themeColor="text1"/>
          <w:sz w:val="32"/>
          <w:szCs w:val="32"/>
          <w14:textFill>
            <w14:solidFill>
              <w14:schemeClr w14:val="tx1"/>
            </w14:solidFill>
          </w14:textFill>
        </w:rPr>
        <w:t>CCAR-65FS-R2</w:t>
      </w:r>
      <w:r>
        <w:rPr>
          <w:rFonts w:hint="eastAsia" w:eastAsia="仿宋_GB2312"/>
          <w:color w:val="000000" w:themeColor="text1"/>
          <w:sz w:val="32"/>
          <w:szCs w:val="32"/>
          <w14:textFill>
            <w14:solidFill>
              <w14:schemeClr w14:val="tx1"/>
            </w14:solidFill>
          </w14:textFill>
        </w:rPr>
        <w:t>）对训练机构的管理进行了更新和修订，增加了飞行签派员训练机构的申请条件，并完善了训练机构资格申请、受理与颁发的审定流程等关键条款。</w:t>
      </w:r>
      <w:r>
        <w:rPr>
          <w:rFonts w:eastAsia="仿宋_GB2312"/>
          <w:color w:val="000000" w:themeColor="text1"/>
          <w:sz w:val="32"/>
          <w:szCs w:val="32"/>
          <w14:textFill>
            <w14:solidFill>
              <w14:schemeClr w14:val="tx1"/>
            </w14:solidFill>
          </w14:textFill>
        </w:rPr>
        <w:t>2021</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7</w:t>
      </w:r>
      <w:r>
        <w:rPr>
          <w:rFonts w:hint="eastAsia" w:eastAsia="仿宋_GB2312"/>
          <w:color w:val="000000" w:themeColor="text1"/>
          <w:sz w:val="32"/>
          <w:szCs w:val="32"/>
          <w14:textFill>
            <w14:solidFill>
              <w14:schemeClr w14:val="tx1"/>
            </w14:solidFill>
          </w14:textFill>
        </w:rPr>
        <w:t>月，《</w:t>
      </w:r>
      <w:r>
        <w:rPr>
          <w:rFonts w:eastAsia="仿宋_GB2312"/>
          <w:color w:val="000000" w:themeColor="text1"/>
          <w:sz w:val="32"/>
          <w:szCs w:val="32"/>
          <w14:textFill>
            <w14:solidFill>
              <w14:schemeClr w14:val="tx1"/>
            </w14:solidFill>
          </w14:textFill>
        </w:rPr>
        <w:t>CCAR-65</w:t>
      </w:r>
      <w:r>
        <w:rPr>
          <w:rFonts w:hint="eastAsia" w:eastAsia="仿宋_GB2312"/>
          <w:color w:val="000000" w:themeColor="text1"/>
          <w:sz w:val="32"/>
          <w:szCs w:val="32"/>
          <w14:textFill>
            <w14:solidFill>
              <w14:schemeClr w14:val="tx1"/>
            </w14:solidFill>
          </w14:textFill>
        </w:rPr>
        <w:t>部飞行签派员训练机构合格审定程序》（</w:t>
      </w:r>
      <w:r>
        <w:rPr>
          <w:rFonts w:eastAsia="仿宋_GB2312"/>
          <w:color w:val="000000" w:themeColor="text1"/>
          <w:sz w:val="32"/>
          <w:szCs w:val="32"/>
          <w14:textFill>
            <w14:solidFill>
              <w14:schemeClr w14:val="tx1"/>
            </w14:solidFill>
          </w14:textFill>
        </w:rPr>
        <w:t>AC-65-FS-001</w:t>
      </w:r>
      <w:r>
        <w:rPr>
          <w:rFonts w:hint="eastAsia" w:eastAsia="仿宋_GB2312"/>
          <w:color w:val="000000" w:themeColor="text1"/>
          <w:sz w:val="32"/>
          <w:szCs w:val="32"/>
          <w14:textFill>
            <w14:solidFill>
              <w14:schemeClr w14:val="tx1"/>
            </w14:solidFill>
          </w14:textFill>
        </w:rPr>
        <w:t>）实现了训练机构的申请和审定流程的规范化管理。</w:t>
      </w:r>
      <w:r>
        <w:rPr>
          <w:rFonts w:eastAsia="仿宋_GB2312"/>
          <w:color w:val="000000" w:themeColor="text1"/>
          <w:sz w:val="32"/>
          <w:szCs w:val="32"/>
          <w14:textFill>
            <w14:solidFill>
              <w14:schemeClr w14:val="tx1"/>
            </w14:solidFill>
          </w14:textFill>
        </w:rPr>
        <w:t>2022</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10</w:t>
      </w:r>
      <w:r>
        <w:rPr>
          <w:rFonts w:hint="eastAsia" w:eastAsia="仿宋_GB2312"/>
          <w:color w:val="000000" w:themeColor="text1"/>
          <w:sz w:val="32"/>
          <w:szCs w:val="32"/>
          <w14:textFill>
            <w14:solidFill>
              <w14:schemeClr w14:val="tx1"/>
            </w14:solidFill>
          </w14:textFill>
        </w:rPr>
        <w:t>月，《民用航空飞行签派员执照和训练机构管理规则》（</w:t>
      </w:r>
      <w:r>
        <w:rPr>
          <w:rFonts w:eastAsia="仿宋_GB2312"/>
          <w:color w:val="000000" w:themeColor="text1"/>
          <w:sz w:val="32"/>
          <w:szCs w:val="32"/>
          <w14:textFill>
            <w14:solidFill>
              <w14:schemeClr w14:val="tx1"/>
            </w14:solidFill>
          </w14:textFill>
        </w:rPr>
        <w:t>CCAR-65FS-R3</w:t>
      </w:r>
      <w:r>
        <w:rPr>
          <w:rFonts w:hint="eastAsia" w:eastAsia="仿宋_GB2312"/>
          <w:color w:val="000000" w:themeColor="text1"/>
          <w:sz w:val="32"/>
          <w:szCs w:val="32"/>
          <w14:textFill>
            <w14:solidFill>
              <w14:schemeClr w14:val="tx1"/>
            </w14:solidFill>
          </w14:textFill>
        </w:rPr>
        <w:t>）促使训练机构的管理更加成熟，并适当延长了培训学时。</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飞行签派员训练机构的发展历程与规章制度的不断完善，不仅反映了民航业对飞行签派队伍专业能力要求的日益提升，也体现了国际与国内民航管理当局对训练机构审定与管理工作的高度重视。有鉴于此，为进一步规范飞行签派员训练机构合格证的申请、审查及持续监管工作，使之严格符合当前规章的要求，并适应数字化训练手段广泛应用的趋势，特对本通告进行修订。</w:t>
      </w:r>
    </w:p>
    <w:p>
      <w:pPr>
        <w:pStyle w:val="3"/>
        <w:rPr>
          <w:rFonts w:ascii="Times New Roman" w:hAnsi="Times New Roman"/>
          <w:color w:val="000000" w:themeColor="text1"/>
          <w14:textFill>
            <w14:solidFill>
              <w14:schemeClr w14:val="tx1"/>
            </w14:solidFill>
          </w14:textFill>
        </w:rPr>
      </w:pPr>
      <w:bookmarkStart w:id="52" w:name="_Toc205541953"/>
      <w:r>
        <w:rPr>
          <w:rFonts w:hint="eastAsia" w:ascii="Times New Roman" w:hAnsi="Times New Roman"/>
          <w:color w:val="000000" w:themeColor="text1"/>
          <w14:textFill>
            <w14:solidFill>
              <w14:schemeClr w14:val="tx1"/>
            </w14:solidFill>
          </w14:textFill>
        </w:rPr>
        <w:t>定义</w:t>
      </w:r>
      <w:bookmarkEnd w:id="52"/>
    </w:p>
    <w:p>
      <w:pPr>
        <w:ind w:firstLine="640" w:firstLineChars="200"/>
        <w:rPr>
          <w:rStyle w:val="56"/>
          <w:color w:val="000000" w:themeColor="text1"/>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1</w:t>
      </w:r>
      <w:r>
        <w:rPr>
          <w:rFonts w:eastAsia="仿宋_GB2312"/>
          <w:sz w:val="32"/>
          <w:szCs w:val="32"/>
          <w:lang w:bidi="ar"/>
        </w:rPr>
        <w:t>)</w:t>
      </w:r>
      <w:r>
        <w:rPr>
          <w:rStyle w:val="56"/>
          <w:rFonts w:hint="eastAsia"/>
          <w:color w:val="000000" w:themeColor="text1"/>
          <w14:textFill>
            <w14:solidFill>
              <w14:schemeClr w14:val="tx1"/>
            </w14:solidFill>
          </w14:textFill>
        </w:rPr>
        <w:t>责任行政主管：具有决策权力，以确保所有的培训承诺能得到资金并按照民航地区管理局批准的要求和训练机构的相关规定得以实施的个人。</w:t>
      </w:r>
    </w:p>
    <w:p>
      <w:pPr>
        <w:ind w:firstLine="560" w:firstLineChars="200"/>
        <w:rPr>
          <w:rStyle w:val="56"/>
          <w:color w:val="000000" w:themeColor="text1"/>
          <w:sz w:val="28"/>
          <w:szCs w:val="28"/>
          <w14:textFill>
            <w14:solidFill>
              <w14:schemeClr w14:val="tx1"/>
            </w14:solidFill>
          </w14:textFill>
        </w:rPr>
      </w:pPr>
      <w:r>
        <w:rPr>
          <w:rStyle w:val="56"/>
          <w:rFonts w:hint="eastAsia"/>
          <w:color w:val="000000" w:themeColor="text1"/>
          <w:sz w:val="28"/>
          <w:szCs w:val="28"/>
          <w14:textFill>
            <w14:solidFill>
              <w14:schemeClr w14:val="tx1"/>
            </w14:solidFill>
          </w14:textFill>
        </w:rPr>
        <w:t>注：责任行政主管可以是培训主任，可以将日常的管理职能而非全面的批准管理职责委托给本机构的另一人员。在复杂的组织结构中，责任行政主管可能负责若干不同的经批准的训练机构，每一训练机构有其自己的培训主任。</w:t>
      </w:r>
    </w:p>
    <w:p>
      <w:pPr>
        <w:ind w:firstLine="640" w:firstLineChars="200"/>
        <w:rPr>
          <w:rStyle w:val="56"/>
          <w:color w:val="000000" w:themeColor="text1"/>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2</w:t>
      </w:r>
      <w:r>
        <w:rPr>
          <w:rFonts w:eastAsia="仿宋_GB2312"/>
          <w:sz w:val="32"/>
          <w:szCs w:val="32"/>
          <w:lang w:bidi="ar"/>
        </w:rPr>
        <w:t>)</w:t>
      </w:r>
      <w:r>
        <w:rPr>
          <w:rStyle w:val="56"/>
          <w:rFonts w:hint="eastAsia"/>
          <w:color w:val="000000" w:themeColor="text1"/>
          <w14:textFill>
            <w14:solidFill>
              <w14:schemeClr w14:val="tx1"/>
            </w14:solidFill>
          </w14:textFill>
        </w:rPr>
        <w:t>培训主任：确保训练机构持续符合审批时的相关要求，并负责本组织的活动、政策、业务和程序的人。</w:t>
      </w:r>
    </w:p>
    <w:p>
      <w:pPr>
        <w:ind w:firstLine="560" w:firstLineChars="200"/>
        <w:rPr>
          <w:rStyle w:val="56"/>
          <w:color w:val="000000" w:themeColor="text1"/>
          <w:sz w:val="28"/>
          <w:szCs w:val="28"/>
          <w14:textFill>
            <w14:solidFill>
              <w14:schemeClr w14:val="tx1"/>
            </w14:solidFill>
          </w14:textFill>
        </w:rPr>
      </w:pPr>
      <w:r>
        <w:rPr>
          <w:rStyle w:val="56"/>
          <w:rFonts w:hint="eastAsia"/>
          <w:color w:val="000000" w:themeColor="text1"/>
          <w:sz w:val="28"/>
          <w:szCs w:val="28"/>
          <w14:textFill>
            <w14:solidFill>
              <w14:schemeClr w14:val="tx1"/>
            </w14:solidFill>
          </w14:textFill>
        </w:rPr>
        <w:t>注：培训主任可以是责任行政主管；然而，在复杂的组织结构中，责任行政主管可能位于组织总部，并监督若干不同经批准的训练机构的运作。在这种情况下，培训主任由责任行政主管指定。</w:t>
      </w:r>
    </w:p>
    <w:p>
      <w:pPr>
        <w:ind w:firstLine="640" w:firstLineChars="200"/>
        <w:rPr>
          <w:rStyle w:val="56"/>
          <w:color w:val="000000" w:themeColor="text1"/>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3</w:t>
      </w:r>
      <w:r>
        <w:rPr>
          <w:rFonts w:eastAsia="仿宋_GB2312"/>
          <w:sz w:val="32"/>
          <w:szCs w:val="32"/>
          <w:lang w:bidi="ar"/>
        </w:rPr>
        <w:t>)</w:t>
      </w:r>
      <w:r>
        <w:rPr>
          <w:rStyle w:val="56"/>
          <w:rFonts w:hint="eastAsia"/>
          <w:color w:val="000000" w:themeColor="text1"/>
          <w14:textFill>
            <w14:solidFill>
              <w14:schemeClr w14:val="tx1"/>
            </w14:solidFill>
          </w14:textFill>
        </w:rPr>
        <w:t>教学服务经理：负责日常提供培训服务以持续达到规章要求和组织目标的经理。</w:t>
      </w:r>
    </w:p>
    <w:p>
      <w:pPr>
        <w:ind w:firstLine="560" w:firstLineChars="200"/>
        <w:rPr>
          <w:rStyle w:val="56"/>
          <w:color w:val="000000" w:themeColor="text1"/>
          <w:sz w:val="28"/>
          <w:szCs w:val="28"/>
          <w14:textFill>
            <w14:solidFill>
              <w14:schemeClr w14:val="tx1"/>
            </w14:solidFill>
          </w14:textFill>
        </w:rPr>
      </w:pPr>
      <w:r>
        <w:rPr>
          <w:rStyle w:val="56"/>
          <w:rFonts w:hint="eastAsia"/>
          <w:color w:val="000000" w:themeColor="text1"/>
          <w:sz w:val="28"/>
          <w:szCs w:val="28"/>
          <w14:textFill>
            <w14:solidFill>
              <w14:schemeClr w14:val="tx1"/>
            </w14:solidFill>
          </w14:textFill>
        </w:rPr>
        <w:t>注：除非提供培训服务分布在几个地点或几个专业，并配有专职教学服务经理，否则培训主任也可以是教学服务经理。</w:t>
      </w:r>
    </w:p>
    <w:p>
      <w:pPr>
        <w:ind w:firstLine="640" w:firstLineChars="200"/>
        <w:rPr>
          <w:rStyle w:val="56"/>
          <w:color w:val="000000" w:themeColor="text1"/>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4</w:t>
      </w:r>
      <w:r>
        <w:rPr>
          <w:rFonts w:eastAsia="仿宋_GB2312"/>
          <w:sz w:val="32"/>
          <w:szCs w:val="32"/>
          <w:lang w:bidi="ar"/>
        </w:rPr>
        <w:t>)</w:t>
      </w:r>
      <w:r>
        <w:rPr>
          <w:rStyle w:val="56"/>
          <w:rFonts w:hint="eastAsia"/>
          <w:color w:val="000000" w:themeColor="text1"/>
          <w14:textFill>
            <w14:solidFill>
              <w14:schemeClr w14:val="tx1"/>
            </w14:solidFill>
          </w14:textFill>
        </w:rPr>
        <w:t>质量保证经理：负责训练质量监测职能并提出纠正行动的经理。</w:t>
      </w:r>
    </w:p>
    <w:p>
      <w:pPr>
        <w:ind w:firstLine="560" w:firstLineChars="200"/>
        <w:rPr>
          <w:rStyle w:val="56"/>
          <w:color w:val="000000" w:themeColor="text1"/>
          <w:sz w:val="28"/>
          <w:szCs w:val="28"/>
          <w14:textFill>
            <w14:solidFill>
              <w14:schemeClr w14:val="tx1"/>
            </w14:solidFill>
          </w14:textFill>
        </w:rPr>
      </w:pPr>
      <w:r>
        <w:rPr>
          <w:rStyle w:val="56"/>
          <w:rFonts w:hint="eastAsia"/>
          <w:color w:val="000000" w:themeColor="text1"/>
          <w:sz w:val="28"/>
          <w:szCs w:val="28"/>
          <w14:textFill>
            <w14:solidFill>
              <w14:schemeClr w14:val="tx1"/>
            </w14:solidFill>
          </w14:textFill>
        </w:rPr>
        <w:t>注：质量保证经理直接对培训主任负责。在经批准的训练机构的培训主任不是责任行政主管的情况下，应该建立报告机制，确保责任行政主管了解经批准的训练机构提供的培训服务的所有质量问题。</w:t>
      </w:r>
    </w:p>
    <w:p>
      <w:pPr>
        <w:spacing w:line="580" w:lineRule="exact"/>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5</w:t>
      </w:r>
      <w:r>
        <w:rPr>
          <w:rFonts w:eastAsia="仿宋_GB2312"/>
          <w:sz w:val="32"/>
          <w:szCs w:val="32"/>
          <w:lang w:bidi="ar"/>
        </w:rPr>
        <w:t>)</w:t>
      </w:r>
      <w:r>
        <w:rPr>
          <w:rFonts w:hint="eastAsia" w:eastAsia="仿宋_GB2312"/>
          <w:sz w:val="32"/>
          <w:szCs w:val="32"/>
          <w:lang w:bidi="ar"/>
        </w:rPr>
        <w:t>评估员：由训练机构授权，负责检查和评估训练质量是否达到规章要求和训练标准的工作人员。</w:t>
      </w:r>
    </w:p>
    <w:p>
      <w:pPr>
        <w:ind w:firstLine="560" w:firstLineChars="200"/>
        <w:rPr>
          <w:rStyle w:val="56"/>
          <w:color w:val="000000" w:themeColor="text1"/>
          <w:sz w:val="28"/>
          <w:szCs w:val="28"/>
          <w14:textFill>
            <w14:solidFill>
              <w14:schemeClr w14:val="tx1"/>
            </w14:solidFill>
          </w14:textFill>
        </w:rPr>
      </w:pPr>
      <w:r>
        <w:rPr>
          <w:rStyle w:val="56"/>
          <w:rFonts w:hint="eastAsia"/>
          <w:color w:val="000000" w:themeColor="text1"/>
          <w:sz w:val="28"/>
          <w:szCs w:val="28"/>
          <w14:textFill>
            <w14:solidFill>
              <w14:schemeClr w14:val="tx1"/>
            </w14:solidFill>
          </w14:textFill>
        </w:rPr>
        <w:t>注：评估员可以由经批准的培训机构的教员兼任。训练标准主要包括训练方式、训练质量等。</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6</w:t>
      </w:r>
      <w:r>
        <w:rPr>
          <w:rFonts w:eastAsia="仿宋_GB2312"/>
          <w:sz w:val="32"/>
          <w:szCs w:val="32"/>
          <w:lang w:bidi="ar"/>
        </w:rPr>
        <w:t>)</w:t>
      </w:r>
      <w:r>
        <w:rPr>
          <w:rFonts w:hint="eastAsia" w:eastAsia="仿宋_GB2312"/>
          <w:color w:val="000000" w:themeColor="text1"/>
          <w:sz w:val="32"/>
          <w:szCs w:val="32"/>
          <w14:textFill>
            <w14:solidFill>
              <w14:schemeClr w14:val="tx1"/>
            </w14:solidFill>
          </w14:textFill>
        </w:rPr>
        <w:t>基于智慧学习平台的线上培训（在本文中以下简称“线上培训”）：除教员和学员在同一物理空间（教室</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实训室</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机房）中进行的理论讲授以外的训练方式，包括但不限于微课、慕课（</w:t>
      </w:r>
      <w:r>
        <w:rPr>
          <w:rFonts w:eastAsia="仿宋_GB2312"/>
          <w:color w:val="000000" w:themeColor="text1"/>
          <w:sz w:val="32"/>
          <w:szCs w:val="32"/>
          <w14:textFill>
            <w14:solidFill>
              <w14:schemeClr w14:val="tx1"/>
            </w14:solidFill>
          </w14:textFill>
        </w:rPr>
        <w:t>MOOC</w:t>
      </w:r>
      <w:r>
        <w:rPr>
          <w:rFonts w:hint="eastAsia" w:eastAsia="仿宋_GB2312"/>
          <w:color w:val="000000" w:themeColor="text1"/>
          <w:sz w:val="32"/>
          <w:szCs w:val="32"/>
          <w14:textFill>
            <w14:solidFill>
              <w14:schemeClr w14:val="tx1"/>
            </w14:solidFill>
          </w14:textFill>
        </w:rPr>
        <w:t>）和小规模限制性在线课程（</w:t>
      </w:r>
      <w:r>
        <w:rPr>
          <w:rFonts w:eastAsia="仿宋_GB2312"/>
          <w:color w:val="000000" w:themeColor="text1"/>
          <w:sz w:val="32"/>
          <w:szCs w:val="32"/>
          <w14:textFill>
            <w14:solidFill>
              <w14:schemeClr w14:val="tx1"/>
            </w14:solidFill>
          </w14:textFill>
        </w:rPr>
        <w:t>SPOCs</w:t>
      </w:r>
      <w:r>
        <w:rPr>
          <w:rFonts w:hint="eastAsia" w:eastAsia="仿宋_GB2312"/>
          <w:color w:val="000000" w:themeColor="text1"/>
          <w:sz w:val="32"/>
          <w:szCs w:val="32"/>
          <w14:textFill>
            <w14:solidFill>
              <w14:schemeClr w14:val="tx1"/>
            </w14:solidFill>
          </w14:textFill>
        </w:rPr>
        <w:t>）等形式。</w:t>
      </w:r>
    </w:p>
    <w:p>
      <w:pPr>
        <w:pStyle w:val="3"/>
        <w:rPr>
          <w:rFonts w:ascii="Times New Roman" w:hAnsi="Times New Roman"/>
          <w:color w:val="000000" w:themeColor="text1"/>
          <w14:textFill>
            <w14:solidFill>
              <w14:schemeClr w14:val="tx1"/>
            </w14:solidFill>
          </w14:textFill>
        </w:rPr>
      </w:pPr>
      <w:bookmarkStart w:id="53" w:name="_Toc205214080"/>
      <w:bookmarkEnd w:id="53"/>
      <w:bookmarkStart w:id="54" w:name="_Toc204692737"/>
      <w:bookmarkEnd w:id="54"/>
      <w:bookmarkStart w:id="55" w:name="_Toc205209457"/>
      <w:bookmarkEnd w:id="55"/>
      <w:bookmarkStart w:id="56" w:name="_Toc205541954"/>
      <w:bookmarkEnd w:id="56"/>
      <w:bookmarkStart w:id="57" w:name="_Toc205539119"/>
      <w:bookmarkEnd w:id="57"/>
      <w:bookmarkStart w:id="58" w:name="_Toc201330886"/>
      <w:bookmarkEnd w:id="58"/>
      <w:bookmarkStart w:id="59" w:name="_Toc201328180"/>
      <w:bookmarkEnd w:id="59"/>
      <w:bookmarkStart w:id="60" w:name="_Toc201328252"/>
      <w:bookmarkEnd w:id="60"/>
      <w:bookmarkStart w:id="61" w:name="_Toc205541955"/>
      <w:r>
        <w:rPr>
          <w:rFonts w:hint="eastAsia" w:ascii="Times New Roman" w:hAnsi="Times New Roman"/>
          <w:color w:val="000000" w:themeColor="text1"/>
          <w14:textFill>
            <w14:solidFill>
              <w14:schemeClr w14:val="tx1"/>
            </w14:solidFill>
          </w14:textFill>
        </w:rPr>
        <w:t>合格审定的分类</w:t>
      </w:r>
      <w:bookmarkEnd w:id="61"/>
    </w:p>
    <w:p>
      <w:pPr>
        <w:ind w:firstLine="640" w:firstLineChars="200"/>
        <w:rPr>
          <w:rStyle w:val="56"/>
          <w:color w:val="000000" w:themeColor="text1"/>
          <w14:textFill>
            <w14:solidFill>
              <w14:schemeClr w14:val="tx1"/>
            </w14:solidFill>
          </w14:textFill>
        </w:rPr>
      </w:pPr>
      <w:r>
        <w:rPr>
          <w:rStyle w:val="56"/>
          <w:rFonts w:hint="eastAsia"/>
          <w:color w:val="000000" w:themeColor="text1"/>
          <w14:textFill>
            <w14:solidFill>
              <w14:schemeClr w14:val="tx1"/>
            </w14:solidFill>
          </w14:textFill>
        </w:rPr>
        <w:t>训练机构的合格审定工作主要分为以下三类：</w:t>
      </w:r>
    </w:p>
    <w:p>
      <w:pPr>
        <w:ind w:firstLine="640" w:firstLineChars="200"/>
        <w:rPr>
          <w:rStyle w:val="56"/>
          <w:color w:val="000000" w:themeColor="text1"/>
          <w14:textFill>
            <w14:solidFill>
              <w14:schemeClr w14:val="tx1"/>
            </w14:solidFill>
          </w14:textFill>
        </w:rPr>
      </w:pPr>
      <w:r>
        <w:rPr>
          <w:rStyle w:val="56"/>
          <w:color w:val="000000" w:themeColor="text1"/>
          <w14:textFill>
            <w14:solidFill>
              <w14:schemeClr w14:val="tx1"/>
            </w14:solidFill>
          </w14:textFill>
        </w:rPr>
        <w:t>(1)</w:t>
      </w:r>
      <w:r>
        <w:rPr>
          <w:rStyle w:val="56"/>
          <w:rFonts w:hint="eastAsia"/>
          <w:color w:val="000000" w:themeColor="text1"/>
          <w14:textFill>
            <w14:solidFill>
              <w14:schemeClr w14:val="tx1"/>
            </w14:solidFill>
          </w14:textFill>
        </w:rPr>
        <w:t>初始合格审定：申请人初次申请训练机构合格证时，对其训练管理体系的全面审查；</w:t>
      </w:r>
    </w:p>
    <w:p>
      <w:pPr>
        <w:ind w:firstLine="640" w:firstLineChars="200"/>
        <w:rPr>
          <w:rStyle w:val="56"/>
          <w:color w:val="000000" w:themeColor="text1"/>
          <w14:textFill>
            <w14:solidFill>
              <w14:schemeClr w14:val="tx1"/>
            </w14:solidFill>
          </w14:textFill>
        </w:rPr>
      </w:pPr>
      <w:r>
        <w:rPr>
          <w:rStyle w:val="56"/>
          <w:color w:val="000000" w:themeColor="text1"/>
          <w14:textFill>
            <w14:solidFill>
              <w14:schemeClr w14:val="tx1"/>
            </w14:solidFill>
          </w14:textFill>
        </w:rPr>
        <w:t>(2)</w:t>
      </w:r>
      <w:r>
        <w:rPr>
          <w:rStyle w:val="56"/>
          <w:rFonts w:hint="eastAsia"/>
          <w:color w:val="000000" w:themeColor="text1"/>
          <w14:textFill>
            <w14:solidFill>
              <w14:schemeClr w14:val="tx1"/>
            </w14:solidFill>
          </w14:textFill>
        </w:rPr>
        <w:t>变更合格审定：训练机构获得合格证后，申请变更合格证、训练大纲和训练管理手册内容时，对其申请变更内容的审查；</w:t>
      </w:r>
    </w:p>
    <w:p>
      <w:pPr>
        <w:ind w:firstLine="640" w:firstLineChars="200"/>
        <w:rPr>
          <w:rStyle w:val="56"/>
          <w:color w:val="000000" w:themeColor="text1"/>
          <w:sz w:val="28"/>
          <w:szCs w:val="28"/>
          <w14:textFill>
            <w14:solidFill>
              <w14:schemeClr w14:val="tx1"/>
            </w14:solidFill>
          </w14:textFill>
        </w:rPr>
      </w:pPr>
      <w:r>
        <w:rPr>
          <w:rStyle w:val="56"/>
          <w:color w:val="000000" w:themeColor="text1"/>
          <w14:textFill>
            <w14:solidFill>
              <w14:schemeClr w14:val="tx1"/>
            </w14:solidFill>
          </w14:textFill>
        </w:rPr>
        <w:t>(3)</w:t>
      </w:r>
      <w:r>
        <w:rPr>
          <w:rStyle w:val="56"/>
          <w:rFonts w:hint="eastAsia"/>
          <w:color w:val="000000" w:themeColor="text1"/>
          <w14:textFill>
            <w14:solidFill>
              <w14:schemeClr w14:val="tx1"/>
            </w14:solidFill>
          </w14:textFill>
        </w:rPr>
        <w:t>延续合格审定：</w:t>
      </w:r>
      <w:bookmarkStart w:id="62" w:name="OLE_LINK3"/>
      <w:r>
        <w:rPr>
          <w:rStyle w:val="56"/>
          <w:rFonts w:hint="eastAsia"/>
          <w:color w:val="000000" w:themeColor="text1"/>
          <w14:textFill>
            <w14:solidFill>
              <w14:schemeClr w14:val="tx1"/>
            </w14:solidFill>
          </w14:textFill>
        </w:rPr>
        <w:t>训练机构合格证有效期满前，对其训练管理体系持续符合性的全面审查</w:t>
      </w:r>
      <w:bookmarkEnd w:id="62"/>
      <w:r>
        <w:rPr>
          <w:rStyle w:val="56"/>
          <w:rFonts w:hint="eastAsia"/>
          <w:color w:val="000000" w:themeColor="text1"/>
          <w14:textFill>
            <w14:solidFill>
              <w14:schemeClr w14:val="tx1"/>
            </w14:solidFill>
          </w14:textFill>
        </w:rPr>
        <w:t>。</w:t>
      </w:r>
    </w:p>
    <w:p>
      <w:pPr>
        <w:pStyle w:val="3"/>
        <w:rPr>
          <w:rFonts w:ascii="Times New Roman" w:hAnsi="Times New Roman"/>
          <w:color w:val="000000" w:themeColor="text1"/>
          <w14:textFill>
            <w14:solidFill>
              <w14:schemeClr w14:val="tx1"/>
            </w14:solidFill>
          </w14:textFill>
        </w:rPr>
      </w:pPr>
      <w:bookmarkStart w:id="63" w:name="_Toc205541956"/>
      <w:r>
        <w:rPr>
          <w:rFonts w:hint="eastAsia" w:ascii="Times New Roman" w:hAnsi="Times New Roman"/>
          <w:color w:val="000000" w:themeColor="text1"/>
          <w14:textFill>
            <w14:solidFill>
              <w14:schemeClr w14:val="tx1"/>
            </w14:solidFill>
          </w14:textFill>
        </w:rPr>
        <w:t>合格审定的阶段</w:t>
      </w:r>
      <w:bookmarkEnd w:id="63"/>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训练机构的初始审定一般分为政策咨询、申请受理、文件审查、现场验证和审批颁证等五个阶段；对于变更审定和延续审定，除政策咨询视申请人情况可省略外，其他阶段的流程与初始申请一致。</w:t>
      </w:r>
    </w:p>
    <w:p>
      <w:pPr>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1</w:t>
      </w:r>
      <w:r>
        <w:rPr>
          <w:rFonts w:eastAsia="仿宋_GB2312"/>
          <w:sz w:val="32"/>
          <w:szCs w:val="32"/>
          <w:lang w:bidi="ar"/>
        </w:rPr>
        <w:t>)</w:t>
      </w:r>
      <w:r>
        <w:rPr>
          <w:rFonts w:hint="eastAsia" w:eastAsia="仿宋_GB2312"/>
          <w:color w:val="000000" w:themeColor="text1"/>
          <w:sz w:val="32"/>
          <w:szCs w:val="32"/>
          <w14:textFill>
            <w14:solidFill>
              <w14:schemeClr w14:val="tx1"/>
            </w14:solidFill>
          </w14:textFill>
        </w:rPr>
        <w:t>政策咨询阶段：训练机构申请人就取证相关事宜向局方提出政策咨询并由局方提供相应服务的过程</w:t>
      </w:r>
      <w:r>
        <w:rPr>
          <w:rFonts w:hint="eastAsia" w:eastAsia="仿宋_GB2312"/>
          <w:sz w:val="32"/>
          <w:szCs w:val="32"/>
          <w:lang w:bidi="ar"/>
        </w:rPr>
        <w:t>；</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2</w:t>
      </w:r>
      <w:r>
        <w:rPr>
          <w:rFonts w:eastAsia="仿宋_GB2312"/>
          <w:sz w:val="32"/>
          <w:szCs w:val="32"/>
          <w:lang w:bidi="ar"/>
        </w:rPr>
        <w:t>)</w:t>
      </w:r>
      <w:r>
        <w:rPr>
          <w:rFonts w:hint="eastAsia" w:eastAsia="仿宋_GB2312"/>
          <w:sz w:val="32"/>
          <w:szCs w:val="32"/>
          <w:lang w:bidi="ar"/>
        </w:rPr>
        <w:t>申请受理阶段：训练机构申请人</w:t>
      </w:r>
      <w:r>
        <w:rPr>
          <w:rFonts w:eastAsia="仿宋_GB2312"/>
          <w:sz w:val="32"/>
          <w:szCs w:val="32"/>
          <w:lang w:bidi="ar"/>
        </w:rPr>
        <w:t>/</w:t>
      </w:r>
      <w:r>
        <w:rPr>
          <w:rFonts w:hint="eastAsia" w:eastAsia="仿宋_GB2312"/>
          <w:sz w:val="32"/>
          <w:szCs w:val="32"/>
          <w:lang w:bidi="ar"/>
        </w:rPr>
        <w:t>合格证持有人对标局方的规章</w:t>
      </w:r>
      <w:r>
        <w:rPr>
          <w:rFonts w:eastAsia="仿宋_GB2312"/>
          <w:sz w:val="32"/>
          <w:szCs w:val="32"/>
          <w:lang w:bidi="ar"/>
        </w:rPr>
        <w:t>/</w:t>
      </w:r>
      <w:r>
        <w:rPr>
          <w:rFonts w:hint="eastAsia" w:eastAsia="仿宋_GB2312"/>
          <w:sz w:val="32"/>
          <w:szCs w:val="32"/>
          <w:lang w:bidi="ar"/>
        </w:rPr>
        <w:t>规范要求，按程序向局方提出申请，并由局方评估是否受理的过程；</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3</w:t>
      </w:r>
      <w:r>
        <w:rPr>
          <w:rFonts w:eastAsia="仿宋_GB2312"/>
          <w:sz w:val="32"/>
          <w:szCs w:val="32"/>
          <w:lang w:bidi="ar"/>
        </w:rPr>
        <w:t>)</w:t>
      </w:r>
      <w:r>
        <w:rPr>
          <w:rFonts w:hint="eastAsia" w:eastAsia="仿宋_GB2312"/>
          <w:sz w:val="32"/>
          <w:szCs w:val="32"/>
          <w:lang w:bidi="ar"/>
        </w:rPr>
        <w:t>文件审查阶段：局方对训练机构申请人</w:t>
      </w:r>
      <w:r>
        <w:rPr>
          <w:rFonts w:eastAsia="仿宋_GB2312"/>
          <w:sz w:val="32"/>
          <w:szCs w:val="32"/>
          <w:lang w:bidi="ar"/>
        </w:rPr>
        <w:t>/</w:t>
      </w:r>
      <w:r>
        <w:rPr>
          <w:rFonts w:hint="eastAsia" w:eastAsia="仿宋_GB2312"/>
          <w:sz w:val="32"/>
          <w:szCs w:val="32"/>
          <w:lang w:bidi="ar"/>
        </w:rPr>
        <w:t>合格证持有人提交的申请材料与规章</w:t>
      </w:r>
      <w:r>
        <w:rPr>
          <w:rFonts w:eastAsia="仿宋_GB2312"/>
          <w:sz w:val="32"/>
          <w:szCs w:val="32"/>
          <w:lang w:bidi="ar"/>
        </w:rPr>
        <w:t>/</w:t>
      </w:r>
      <w:r>
        <w:rPr>
          <w:rFonts w:hint="eastAsia" w:eastAsia="仿宋_GB2312"/>
          <w:sz w:val="32"/>
          <w:szCs w:val="32"/>
          <w:lang w:bidi="ar"/>
        </w:rPr>
        <w:t>规范的符合性，其</w:t>
      </w:r>
      <w:r>
        <w:rPr>
          <w:rFonts w:hint="eastAsia" w:eastAsia="仿宋_GB2312"/>
          <w:color w:val="000000" w:themeColor="text1"/>
          <w:sz w:val="32"/>
          <w:szCs w:val="32"/>
          <w14:textFill>
            <w14:solidFill>
              <w14:schemeClr w14:val="tx1"/>
            </w14:solidFill>
          </w14:textFill>
        </w:rPr>
        <w:t>内容的完整性和有效性等方面</w:t>
      </w:r>
      <w:r>
        <w:rPr>
          <w:rFonts w:hint="eastAsia" w:eastAsia="仿宋_GB2312"/>
          <w:sz w:val="32"/>
          <w:szCs w:val="32"/>
          <w:lang w:bidi="ar"/>
        </w:rPr>
        <w:t>进行书面审查的过程；</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4</w:t>
      </w:r>
      <w:r>
        <w:rPr>
          <w:rFonts w:eastAsia="仿宋_GB2312"/>
          <w:sz w:val="32"/>
          <w:szCs w:val="32"/>
          <w:lang w:bidi="ar"/>
        </w:rPr>
        <w:t>)</w:t>
      </w:r>
      <w:r>
        <w:rPr>
          <w:rFonts w:hint="eastAsia" w:eastAsia="仿宋_GB2312"/>
          <w:sz w:val="32"/>
          <w:szCs w:val="32"/>
          <w:lang w:bidi="ar"/>
        </w:rPr>
        <w:t>验证检查阶段：局方对训练机构申请人</w:t>
      </w:r>
      <w:r>
        <w:rPr>
          <w:rFonts w:eastAsia="仿宋_GB2312"/>
          <w:sz w:val="32"/>
          <w:szCs w:val="32"/>
          <w:lang w:bidi="ar"/>
        </w:rPr>
        <w:t>/</w:t>
      </w:r>
      <w:r>
        <w:rPr>
          <w:rFonts w:hint="eastAsia" w:eastAsia="仿宋_GB2312"/>
          <w:sz w:val="32"/>
          <w:szCs w:val="32"/>
          <w:lang w:bidi="ar"/>
        </w:rPr>
        <w:t>合格证持有人提交的申请材料实际情况进行现场验证或检查的过程；</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5</w:t>
      </w:r>
      <w:r>
        <w:rPr>
          <w:rFonts w:eastAsia="仿宋_GB2312"/>
          <w:sz w:val="32"/>
          <w:szCs w:val="32"/>
          <w:lang w:bidi="ar"/>
        </w:rPr>
        <w:t>)</w:t>
      </w:r>
      <w:r>
        <w:rPr>
          <w:rFonts w:hint="eastAsia" w:eastAsia="仿宋_GB2312"/>
          <w:sz w:val="32"/>
          <w:szCs w:val="32"/>
          <w:lang w:bidi="ar"/>
        </w:rPr>
        <w:t>审批颁证阶段：局方对训练机构申请人</w:t>
      </w:r>
      <w:r>
        <w:rPr>
          <w:rFonts w:eastAsia="仿宋_GB2312"/>
          <w:sz w:val="32"/>
          <w:szCs w:val="32"/>
          <w:lang w:bidi="ar"/>
        </w:rPr>
        <w:t>/</w:t>
      </w:r>
      <w:r>
        <w:rPr>
          <w:rFonts w:hint="eastAsia" w:eastAsia="仿宋_GB2312"/>
          <w:sz w:val="32"/>
          <w:szCs w:val="32"/>
          <w:lang w:bidi="ar"/>
        </w:rPr>
        <w:t>合格证持有人评估合格并颁发合格证的过程。</w:t>
      </w:r>
    </w:p>
    <w:p>
      <w:pPr>
        <w:ind w:firstLine="560" w:firstLineChars="200"/>
        <w:rPr>
          <w:rFonts w:eastAsia="仿宋"/>
          <w:sz w:val="28"/>
          <w:szCs w:val="28"/>
          <w:lang w:bidi="ar"/>
        </w:rPr>
      </w:pPr>
      <w:r>
        <w:rPr>
          <w:rFonts w:hint="eastAsia" w:eastAsia="仿宋_GB2312"/>
          <w:color w:val="000000" w:themeColor="text1"/>
          <w:sz w:val="28"/>
          <w:szCs w:val="28"/>
          <w14:textFill>
            <w14:solidFill>
              <w14:schemeClr w14:val="tx1"/>
            </w14:solidFill>
          </w14:textFill>
        </w:rPr>
        <w:t>注：监察员的相关工作程序和各类审定/监察工作单详见“飞行标准监察员手册第二卷《运行监察员手册》第五分卷第四章及其附录”。</w:t>
      </w:r>
    </w:p>
    <w:p>
      <w:pPr>
        <w:pStyle w:val="2"/>
        <w:rPr>
          <w:rFonts w:ascii="Times New Roman" w:hAnsi="Times New Roman"/>
          <w:color w:val="000000" w:themeColor="text1"/>
          <w14:textFill>
            <w14:solidFill>
              <w14:schemeClr w14:val="tx1"/>
            </w14:solidFill>
          </w14:textFill>
        </w:rPr>
      </w:pPr>
      <w:bookmarkStart w:id="64" w:name="_Toc128554987"/>
      <w:bookmarkStart w:id="65" w:name="_Toc205541957"/>
      <w:r>
        <w:rPr>
          <w:rFonts w:hint="eastAsia" w:ascii="Times New Roman" w:hAnsi="Times New Roman"/>
          <w:color w:val="000000" w:themeColor="text1"/>
          <w14:textFill>
            <w14:solidFill>
              <w14:schemeClr w14:val="tx1"/>
            </w14:solidFill>
          </w14:textFill>
        </w:rPr>
        <w:t>第二章</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初始合格审定</w:t>
      </w:r>
      <w:bookmarkEnd w:id="64"/>
      <w:bookmarkEnd w:id="65"/>
    </w:p>
    <w:p>
      <w:pPr>
        <w:pStyle w:val="3"/>
        <w:rPr>
          <w:rFonts w:ascii="Times New Roman" w:hAnsi="Times New Roman"/>
          <w:color w:val="000000" w:themeColor="text1"/>
          <w14:textFill>
            <w14:solidFill>
              <w14:schemeClr w14:val="tx1"/>
            </w14:solidFill>
          </w14:textFill>
        </w:rPr>
      </w:pPr>
      <w:bookmarkStart w:id="66" w:name="_Toc204692741"/>
      <w:bookmarkEnd w:id="66"/>
      <w:bookmarkStart w:id="67" w:name="_Toc205214084"/>
      <w:bookmarkEnd w:id="67"/>
      <w:bookmarkStart w:id="68" w:name="_Toc205539123"/>
      <w:bookmarkEnd w:id="68"/>
      <w:bookmarkStart w:id="69" w:name="_Toc201330890"/>
      <w:bookmarkEnd w:id="69"/>
      <w:bookmarkStart w:id="70" w:name="_Toc205209461"/>
      <w:bookmarkEnd w:id="70"/>
      <w:bookmarkStart w:id="71" w:name="_Toc201328256"/>
      <w:bookmarkEnd w:id="71"/>
      <w:bookmarkStart w:id="72" w:name="_Toc201328184"/>
      <w:bookmarkEnd w:id="72"/>
      <w:bookmarkStart w:id="73" w:name="_Toc205541958"/>
      <w:bookmarkEnd w:id="73"/>
      <w:bookmarkStart w:id="74" w:name="_Toc200438992"/>
      <w:bookmarkEnd w:id="74"/>
      <w:bookmarkStart w:id="75" w:name="_Toc128554989"/>
      <w:bookmarkStart w:id="76" w:name="_Toc205541959"/>
      <w:r>
        <w:rPr>
          <w:rFonts w:hint="eastAsia" w:ascii="Times New Roman" w:hAnsi="Times New Roman"/>
          <w:color w:val="000000" w:themeColor="text1"/>
          <w14:textFill>
            <w14:solidFill>
              <w14:schemeClr w14:val="tx1"/>
            </w14:solidFill>
          </w14:textFill>
        </w:rPr>
        <w:t>政策咨询</w:t>
      </w:r>
      <w:bookmarkEnd w:id="75"/>
      <w:bookmarkEnd w:id="76"/>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初次申请合格证的申请人，可以就申请条件、审定流程、所需提交的申请材料、相关系统的使用方法，以及合格证、训练大纲和训练管理手册的批准方式等事宜向民航地区管理局申请政策咨询服务。</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局方有义务向申请人提供政策咨询服务，以帮助其了解局方审定相关政策，局方应当对每次政策咨询情况进行记录。</w:t>
      </w:r>
    </w:p>
    <w:p>
      <w:pPr>
        <w:pStyle w:val="3"/>
        <w:rPr>
          <w:rFonts w:ascii="Times New Roman" w:hAnsi="Times New Roman"/>
          <w:color w:val="000000" w:themeColor="text1"/>
          <w14:textFill>
            <w14:solidFill>
              <w14:schemeClr w14:val="tx1"/>
            </w14:solidFill>
          </w14:textFill>
        </w:rPr>
      </w:pPr>
      <w:bookmarkStart w:id="77" w:name="_Toc205539125"/>
      <w:bookmarkEnd w:id="77"/>
      <w:bookmarkStart w:id="78" w:name="_Toc205541960"/>
      <w:bookmarkEnd w:id="78"/>
      <w:bookmarkStart w:id="79" w:name="_Toc200438994"/>
      <w:bookmarkEnd w:id="79"/>
      <w:bookmarkStart w:id="80" w:name="_Toc201328258"/>
      <w:bookmarkEnd w:id="80"/>
      <w:bookmarkStart w:id="81" w:name="_Toc201328186"/>
      <w:bookmarkEnd w:id="81"/>
      <w:bookmarkStart w:id="82" w:name="_Toc204692743"/>
      <w:bookmarkEnd w:id="82"/>
      <w:bookmarkStart w:id="83" w:name="_Toc201330892"/>
      <w:bookmarkEnd w:id="83"/>
      <w:bookmarkStart w:id="84" w:name="_Toc205209463"/>
      <w:bookmarkEnd w:id="84"/>
      <w:bookmarkStart w:id="85" w:name="_Toc205214086"/>
      <w:bookmarkEnd w:id="85"/>
      <w:bookmarkStart w:id="86" w:name="_Toc128554993"/>
      <w:bookmarkStart w:id="87" w:name="_Toc205541961"/>
      <w:r>
        <w:rPr>
          <w:rFonts w:hint="eastAsia" w:ascii="Times New Roman" w:hAnsi="Times New Roman"/>
          <w:color w:val="000000" w:themeColor="text1"/>
          <w14:textFill>
            <w14:solidFill>
              <w14:schemeClr w14:val="tx1"/>
            </w14:solidFill>
          </w14:textFill>
        </w:rPr>
        <w:t>申请</w:t>
      </w:r>
      <w:bookmarkEnd w:id="86"/>
      <w:r>
        <w:rPr>
          <w:rFonts w:hint="eastAsia" w:ascii="Times New Roman" w:hAnsi="Times New Roman"/>
          <w:color w:val="000000" w:themeColor="text1"/>
          <w14:textFill>
            <w14:solidFill>
              <w14:schemeClr w14:val="tx1"/>
            </w14:solidFill>
          </w14:textFill>
        </w:rPr>
        <w:t>受理</w:t>
      </w:r>
      <w:bookmarkEnd w:id="87"/>
    </w:p>
    <w:p>
      <w:pPr>
        <w:pStyle w:val="4"/>
        <w:tabs>
          <w:tab w:val="left" w:pos="4253"/>
        </w:tabs>
        <w:spacing w:after="156"/>
        <w:rPr>
          <w:color w:val="000000" w:themeColor="text1"/>
          <w14:textFill>
            <w14:solidFill>
              <w14:schemeClr w14:val="tx1"/>
            </w14:solidFill>
          </w14:textFill>
        </w:rPr>
      </w:pPr>
      <w:bookmarkStart w:id="88" w:name="_Toc205541962"/>
      <w:r>
        <w:rPr>
          <w:color w:val="000000" w:themeColor="text1"/>
          <w14:textFill>
            <w14:solidFill>
              <w14:schemeClr w14:val="tx1"/>
            </w14:solidFill>
          </w14:textFill>
        </w:rPr>
        <w:t xml:space="preserve">10.1 </w:t>
      </w:r>
      <w:r>
        <w:rPr>
          <w:rFonts w:hint="eastAsia"/>
          <w:color w:val="000000" w:themeColor="text1"/>
          <w14:textFill>
            <w14:solidFill>
              <w14:schemeClr w14:val="tx1"/>
            </w14:solidFill>
          </w14:textFill>
        </w:rPr>
        <w:t>申请</w:t>
      </w:r>
      <w:bookmarkEnd w:id="88"/>
    </w:p>
    <w:p>
      <w:pPr>
        <w:pStyle w:val="5"/>
        <w:spacing w:after="156"/>
        <w:rPr>
          <w:color w:val="000000" w:themeColor="text1"/>
          <w14:textFill>
            <w14:solidFill>
              <w14:schemeClr w14:val="tx1"/>
            </w14:solidFill>
          </w14:textFill>
        </w:rPr>
      </w:pPr>
      <w:r>
        <w:t xml:space="preserve">10.1.1 </w:t>
      </w:r>
      <w:r>
        <w:rPr>
          <w:rFonts w:hint="eastAsia"/>
        </w:rPr>
        <w:t>申请材料</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合格证申请人应当向其所在地民航地区管理局提交下列材料及符合性声明，并对材料的真实性负责。</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1</w:t>
      </w:r>
      <w:r>
        <w:rPr>
          <w:rFonts w:eastAsia="仿宋_GB2312"/>
          <w:sz w:val="32"/>
          <w:szCs w:val="32"/>
          <w:lang w:bidi="ar"/>
        </w:rPr>
        <w:t>)</w:t>
      </w:r>
      <w:r>
        <w:rPr>
          <w:rFonts w:hint="eastAsia" w:eastAsia="仿宋_GB2312"/>
          <w:sz w:val="32"/>
          <w:szCs w:val="32"/>
          <w:lang w:bidi="ar"/>
        </w:rPr>
        <w:t>《飞行签派员训练机构申请表》（详见</w:t>
      </w:r>
      <w:r>
        <w:rPr>
          <w:rFonts w:hint="eastAsia" w:eastAsia="仿宋_GB2312"/>
          <w:color w:val="000000" w:themeColor="text1"/>
          <w:sz w:val="32"/>
          <w:szCs w:val="32"/>
          <w14:textFill>
            <w14:solidFill>
              <w14:schemeClr w14:val="tx1"/>
            </w14:solidFill>
          </w14:textFill>
        </w:rPr>
        <w:t>附录</w:t>
      </w:r>
      <w:r>
        <w:rPr>
          <w:rFonts w:eastAsia="仿宋_GB2312"/>
          <w:color w:val="000000" w:themeColor="text1"/>
          <w:sz w:val="32"/>
          <w:szCs w:val="32"/>
          <w14:textFill>
            <w14:solidFill>
              <w14:schemeClr w14:val="tx1"/>
            </w14:solidFill>
          </w14:textFill>
        </w:rPr>
        <w:t>A</w:t>
      </w:r>
      <w:r>
        <w:rPr>
          <w:rFonts w:hint="eastAsia" w:eastAsia="仿宋_GB2312"/>
          <w:sz w:val="32"/>
          <w:szCs w:val="32"/>
          <w:lang w:bidi="ar"/>
        </w:rPr>
        <w:t>）；</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2</w:t>
      </w:r>
      <w:r>
        <w:rPr>
          <w:rFonts w:eastAsia="仿宋_GB2312"/>
          <w:sz w:val="32"/>
          <w:szCs w:val="32"/>
          <w:lang w:bidi="ar"/>
        </w:rPr>
        <w:t>)</w:t>
      </w:r>
      <w:r>
        <w:rPr>
          <w:rFonts w:hint="eastAsia" w:eastAsia="仿宋_GB2312"/>
          <w:sz w:val="32"/>
          <w:szCs w:val="32"/>
          <w:lang w:bidi="ar"/>
        </w:rPr>
        <w:t>管理人员、训练质量保证人员和教员的资格文件；</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3</w:t>
      </w:r>
      <w:r>
        <w:rPr>
          <w:rFonts w:eastAsia="仿宋_GB2312"/>
          <w:sz w:val="32"/>
          <w:szCs w:val="32"/>
          <w:lang w:bidi="ar"/>
        </w:rPr>
        <w:t>)</w:t>
      </w:r>
      <w:r>
        <w:rPr>
          <w:rFonts w:hint="eastAsia" w:eastAsia="仿宋_GB2312"/>
          <w:sz w:val="32"/>
          <w:szCs w:val="32"/>
          <w:lang w:bidi="ar"/>
        </w:rPr>
        <w:t>教室、教学设施、设备清单和说明；</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4</w:t>
      </w:r>
      <w:r>
        <w:rPr>
          <w:rFonts w:eastAsia="仿宋_GB2312"/>
          <w:sz w:val="32"/>
          <w:szCs w:val="32"/>
          <w:lang w:bidi="ar"/>
        </w:rPr>
        <w:t>)</w:t>
      </w:r>
      <w:r>
        <w:rPr>
          <w:rFonts w:hint="eastAsia" w:eastAsia="仿宋_GB2312"/>
          <w:sz w:val="32"/>
          <w:szCs w:val="32"/>
          <w:lang w:bidi="ar"/>
        </w:rPr>
        <w:t>训练大纲（含训练课程）；</w:t>
      </w:r>
    </w:p>
    <w:p>
      <w:pPr>
        <w:ind w:firstLine="640" w:firstLineChars="200"/>
        <w:rPr>
          <w:rFonts w:eastAsia="仿宋_GB2312"/>
          <w:sz w:val="32"/>
          <w:szCs w:val="32"/>
          <w:lang w:bidi="ar"/>
        </w:rPr>
      </w:pPr>
      <w:r>
        <w:rPr>
          <w:rFonts w:eastAsia="仿宋_GB2312"/>
          <w:sz w:val="32"/>
          <w:szCs w:val="32"/>
          <w:lang w:bidi="ar"/>
        </w:rPr>
        <w:t>(</w:t>
      </w:r>
      <w:r>
        <w:rPr>
          <w:rStyle w:val="56"/>
          <w:color w:val="000000" w:themeColor="text1"/>
          <w14:textFill>
            <w14:solidFill>
              <w14:schemeClr w14:val="tx1"/>
            </w14:solidFill>
          </w14:textFill>
        </w:rPr>
        <w:t>5</w:t>
      </w:r>
      <w:r>
        <w:rPr>
          <w:rFonts w:eastAsia="仿宋_GB2312"/>
          <w:sz w:val="32"/>
          <w:szCs w:val="32"/>
          <w:lang w:bidi="ar"/>
        </w:rPr>
        <w:t>)</w:t>
      </w:r>
      <w:r>
        <w:rPr>
          <w:rFonts w:hint="eastAsia" w:eastAsia="仿宋_GB2312"/>
          <w:sz w:val="32"/>
          <w:szCs w:val="32"/>
          <w:lang w:bidi="ar"/>
        </w:rPr>
        <w:t>训练管理手册。</w:t>
      </w:r>
    </w:p>
    <w:p>
      <w:pPr>
        <w:pStyle w:val="5"/>
      </w:pPr>
      <w:r>
        <w:t xml:space="preserve">10.1.2 </w:t>
      </w:r>
      <w:r>
        <w:rPr>
          <w:rFonts w:hint="eastAsia"/>
        </w:rPr>
        <w:t>管理人员要求</w:t>
      </w:r>
    </w:p>
    <w:p>
      <w:pPr>
        <w:ind w:firstLine="640" w:firstLineChars="200"/>
        <w:rPr>
          <w:rStyle w:val="56"/>
          <w:color w:val="000000" w:themeColor="text1"/>
          <w14:textFill>
            <w14:solidFill>
              <w14:schemeClr w14:val="tx1"/>
            </w14:solidFill>
          </w14:textFill>
        </w:rPr>
      </w:pPr>
      <w:r>
        <w:rPr>
          <w:rFonts w:eastAsia="仿宋_GB2312"/>
          <w:sz w:val="32"/>
          <w:szCs w:val="32"/>
          <w:lang w:bidi="ar"/>
        </w:rPr>
        <w:t>(a)</w:t>
      </w:r>
      <w:r>
        <w:rPr>
          <w:rStyle w:val="56"/>
          <w:rFonts w:hint="eastAsia"/>
          <w:color w:val="000000" w:themeColor="text1"/>
          <w14:textFill>
            <w14:solidFill>
              <w14:schemeClr w14:val="tx1"/>
            </w14:solidFill>
          </w14:textFill>
        </w:rPr>
        <w:t>经批准的训练机构应当任命管理团队来实施管理，成员至少包括：</w:t>
      </w:r>
    </w:p>
    <w:p>
      <w:pPr>
        <w:ind w:firstLine="640" w:firstLineChars="200"/>
        <w:rPr>
          <w:rStyle w:val="56"/>
          <w:color w:val="000000" w:themeColor="text1"/>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1</w:t>
      </w:r>
      <w:r>
        <w:rPr>
          <w:rFonts w:eastAsia="仿宋_GB2312"/>
          <w:sz w:val="32"/>
          <w:szCs w:val="32"/>
          <w:lang w:bidi="ar"/>
        </w:rPr>
        <w:t>)</w:t>
      </w:r>
      <w:r>
        <w:rPr>
          <w:rStyle w:val="56"/>
          <w:rFonts w:hint="eastAsia"/>
          <w:color w:val="000000" w:themeColor="text1"/>
          <w14:textFill>
            <w14:solidFill>
              <w14:schemeClr w14:val="tx1"/>
            </w14:solidFill>
          </w14:textFill>
        </w:rPr>
        <w:t>责任行政主管（通常也称为训练机构负责人）；</w:t>
      </w:r>
    </w:p>
    <w:p>
      <w:pPr>
        <w:ind w:firstLine="640" w:firstLineChars="200"/>
        <w:rPr>
          <w:rStyle w:val="56"/>
          <w:color w:val="000000" w:themeColor="text1"/>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2</w:t>
      </w:r>
      <w:r>
        <w:rPr>
          <w:rFonts w:eastAsia="仿宋_GB2312"/>
          <w:sz w:val="32"/>
          <w:szCs w:val="32"/>
          <w:lang w:bidi="ar"/>
        </w:rPr>
        <w:t>)</w:t>
      </w:r>
      <w:r>
        <w:rPr>
          <w:rStyle w:val="56"/>
          <w:rFonts w:hint="eastAsia"/>
          <w:color w:val="000000" w:themeColor="text1"/>
          <w14:textFill>
            <w14:solidFill>
              <w14:schemeClr w14:val="tx1"/>
            </w14:solidFill>
          </w14:textFill>
        </w:rPr>
        <w:t>培训主任（可兼任）；</w:t>
      </w:r>
    </w:p>
    <w:p>
      <w:pPr>
        <w:ind w:firstLine="640" w:firstLineChars="200"/>
        <w:rPr>
          <w:rStyle w:val="56"/>
          <w:color w:val="000000" w:themeColor="text1"/>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3</w:t>
      </w:r>
      <w:r>
        <w:rPr>
          <w:rFonts w:eastAsia="仿宋_GB2312"/>
          <w:sz w:val="32"/>
          <w:szCs w:val="32"/>
          <w:lang w:bidi="ar"/>
        </w:rPr>
        <w:t>)</w:t>
      </w:r>
      <w:r>
        <w:rPr>
          <w:rStyle w:val="56"/>
          <w:rFonts w:hint="eastAsia"/>
          <w:color w:val="000000" w:themeColor="text1"/>
          <w14:textFill>
            <w14:solidFill>
              <w14:schemeClr w14:val="tx1"/>
            </w14:solidFill>
          </w14:textFill>
        </w:rPr>
        <w:t>教学服务经理（可兼任）；</w:t>
      </w:r>
    </w:p>
    <w:p>
      <w:pPr>
        <w:ind w:firstLine="640" w:firstLineChars="200"/>
        <w:rPr>
          <w:rStyle w:val="56"/>
          <w:color w:val="000000" w:themeColor="text1"/>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4</w:t>
      </w:r>
      <w:r>
        <w:rPr>
          <w:rFonts w:eastAsia="仿宋_GB2312"/>
          <w:sz w:val="32"/>
          <w:szCs w:val="32"/>
          <w:lang w:bidi="ar"/>
        </w:rPr>
        <w:t>)</w:t>
      </w:r>
      <w:r>
        <w:rPr>
          <w:rStyle w:val="56"/>
          <w:rFonts w:hint="eastAsia"/>
          <w:color w:val="000000" w:themeColor="text1"/>
          <w14:textFill>
            <w14:solidFill>
              <w14:schemeClr w14:val="tx1"/>
            </w14:solidFill>
          </w14:textFill>
        </w:rPr>
        <w:t>质量保证经理（专职，不可兼任）。</w:t>
      </w:r>
    </w:p>
    <w:p>
      <w:pPr>
        <w:ind w:firstLine="560" w:firstLineChars="200"/>
        <w:rPr>
          <w:rStyle w:val="56"/>
          <w:color w:val="000000" w:themeColor="text1"/>
          <w:sz w:val="28"/>
          <w:szCs w:val="28"/>
          <w14:textFill>
            <w14:solidFill>
              <w14:schemeClr w14:val="tx1"/>
            </w14:solidFill>
          </w14:textFill>
        </w:rPr>
      </w:pPr>
      <w:r>
        <w:rPr>
          <w:rStyle w:val="56"/>
          <w:rFonts w:hint="eastAsia"/>
          <w:color w:val="000000" w:themeColor="text1"/>
          <w:sz w:val="28"/>
          <w:szCs w:val="28"/>
          <w14:textFill>
            <w14:solidFill>
              <w14:schemeClr w14:val="tx1"/>
            </w14:solidFill>
          </w14:textFill>
        </w:rPr>
        <w:t>注：本文中上述训练机构管理团队职位名称均与国际民航组织第</w:t>
      </w:r>
      <w:r>
        <w:rPr>
          <w:rStyle w:val="56"/>
          <w:color w:val="000000" w:themeColor="text1"/>
          <w:sz w:val="28"/>
          <w:szCs w:val="28"/>
          <w14:textFill>
            <w14:solidFill>
              <w14:schemeClr w14:val="tx1"/>
            </w14:solidFill>
          </w14:textFill>
        </w:rPr>
        <w:t>9841</w:t>
      </w:r>
      <w:r>
        <w:rPr>
          <w:rStyle w:val="56"/>
          <w:rFonts w:hint="eastAsia"/>
          <w:color w:val="000000" w:themeColor="text1"/>
          <w:sz w:val="28"/>
          <w:szCs w:val="28"/>
          <w14:textFill>
            <w14:solidFill>
              <w14:schemeClr w14:val="tx1"/>
            </w14:solidFill>
          </w14:textFill>
        </w:rPr>
        <w:t>号文件保持一致，训练机构可根据实际需要做适当调整。</w:t>
      </w:r>
    </w:p>
    <w:p>
      <w:pPr>
        <w:spacing w:line="580" w:lineRule="exact"/>
        <w:ind w:firstLine="640" w:firstLineChars="200"/>
        <w:rPr>
          <w:rFonts w:eastAsia="仿宋_GB2312"/>
          <w:sz w:val="32"/>
          <w:szCs w:val="32"/>
          <w:lang w:bidi="ar"/>
        </w:rPr>
      </w:pPr>
      <w:r>
        <w:rPr>
          <w:rFonts w:eastAsia="仿宋_GB2312"/>
          <w:sz w:val="32"/>
          <w:szCs w:val="32"/>
          <w:lang w:bidi="ar"/>
        </w:rPr>
        <w:t>(b)</w:t>
      </w:r>
      <w:r>
        <w:rPr>
          <w:rFonts w:hint="eastAsia" w:eastAsia="仿宋_GB2312"/>
          <w:sz w:val="32"/>
          <w:szCs w:val="32"/>
          <w:lang w:bidi="ar"/>
        </w:rPr>
        <w:t>责任行政主管对训练机构是否符合</w:t>
      </w:r>
      <w:r>
        <w:rPr>
          <w:rFonts w:eastAsia="仿宋_GB2312"/>
          <w:sz w:val="32"/>
          <w:szCs w:val="32"/>
          <w:lang w:bidi="ar"/>
        </w:rPr>
        <w:t>CCAR-65</w:t>
      </w:r>
      <w:r>
        <w:rPr>
          <w:rFonts w:hint="eastAsia" w:eastAsia="仿宋_GB2312"/>
          <w:sz w:val="32"/>
          <w:szCs w:val="32"/>
          <w:lang w:bidi="ar"/>
        </w:rPr>
        <w:t>部和本规范的要求负责，以确保所有的培训能够按照民航地区管理局批准的要求得以实施。</w:t>
      </w:r>
    </w:p>
    <w:p>
      <w:pPr>
        <w:spacing w:line="580" w:lineRule="exact"/>
        <w:ind w:firstLine="640" w:firstLineChars="200"/>
        <w:rPr>
          <w:rFonts w:eastAsia="仿宋_GB2312"/>
          <w:sz w:val="32"/>
          <w:szCs w:val="32"/>
        </w:rPr>
      </w:pPr>
      <w:r>
        <w:rPr>
          <w:rFonts w:eastAsia="仿宋_GB2312"/>
          <w:sz w:val="32"/>
          <w:szCs w:val="32"/>
          <w:lang w:bidi="ar"/>
        </w:rPr>
        <w:t>(c)</w:t>
      </w:r>
      <w:r>
        <w:rPr>
          <w:rFonts w:hint="eastAsia" w:eastAsia="仿宋_GB2312"/>
          <w:sz w:val="32"/>
          <w:szCs w:val="32"/>
          <w:lang w:bidi="ar"/>
        </w:rPr>
        <w:t>上述</w:t>
      </w:r>
      <w:r>
        <w:rPr>
          <w:rFonts w:eastAsia="仿宋_GB2312"/>
          <w:sz w:val="32"/>
          <w:szCs w:val="32"/>
          <w:lang w:bidi="ar"/>
        </w:rPr>
        <w:t>(a)</w:t>
      </w:r>
      <w:r>
        <w:rPr>
          <w:rFonts w:hint="eastAsia" w:eastAsia="仿宋_GB2312"/>
          <w:sz w:val="32"/>
          <w:szCs w:val="32"/>
          <w:lang w:bidi="ar"/>
        </w:rPr>
        <w:t>款的管理人员中至少有一名持有飞行签派员执照并能够协调所有训练课程教学的专职工作人员，该人员应当满足下列条件之一：</w:t>
      </w:r>
    </w:p>
    <w:p>
      <w:pPr>
        <w:spacing w:line="580" w:lineRule="exact"/>
        <w:ind w:firstLine="640" w:firstLineChars="200"/>
        <w:rPr>
          <w:rFonts w:eastAsia="仿宋_GB2312"/>
          <w:sz w:val="32"/>
          <w:szCs w:val="32"/>
        </w:rPr>
      </w:pPr>
      <w:r>
        <w:rPr>
          <w:rFonts w:eastAsia="仿宋_GB2312"/>
          <w:sz w:val="32"/>
          <w:szCs w:val="32"/>
          <w:lang w:bidi="ar"/>
        </w:rPr>
        <w:t>(</w:t>
      </w:r>
      <w:r>
        <w:rPr>
          <w:rStyle w:val="56"/>
          <w:color w:val="000000" w:themeColor="text1"/>
          <w14:textFill>
            <w14:solidFill>
              <w14:schemeClr w14:val="tx1"/>
            </w14:solidFill>
          </w14:textFill>
        </w:rPr>
        <w:t>1</w:t>
      </w:r>
      <w:r>
        <w:rPr>
          <w:rFonts w:eastAsia="仿宋_GB2312"/>
          <w:sz w:val="32"/>
          <w:szCs w:val="32"/>
          <w:lang w:bidi="ar"/>
        </w:rPr>
        <w:t>)</w:t>
      </w:r>
      <w:r>
        <w:rPr>
          <w:rFonts w:hint="eastAsia" w:eastAsia="仿宋_GB2312"/>
          <w:sz w:val="32"/>
          <w:szCs w:val="32"/>
          <w:lang w:bidi="ar"/>
        </w:rPr>
        <w:t>在按照</w:t>
      </w:r>
      <w:r>
        <w:rPr>
          <w:rFonts w:eastAsia="仿宋_GB2312"/>
          <w:sz w:val="32"/>
          <w:szCs w:val="32"/>
          <w:lang w:bidi="ar"/>
        </w:rPr>
        <w:t>CCAR-65</w:t>
      </w:r>
      <w:r>
        <w:rPr>
          <w:rFonts w:hint="eastAsia" w:eastAsia="仿宋_GB2312"/>
          <w:sz w:val="32"/>
          <w:szCs w:val="32"/>
          <w:lang w:bidi="ar"/>
        </w:rPr>
        <w:t>部批准的或者大型飞机公共航空运输承运人的训练机构（中心</w:t>
      </w:r>
      <w:r>
        <w:rPr>
          <w:rFonts w:eastAsia="仿宋_GB2312"/>
          <w:sz w:val="32"/>
          <w:szCs w:val="32"/>
          <w:lang w:bidi="ar"/>
        </w:rPr>
        <w:t>/</w:t>
      </w:r>
      <w:r>
        <w:rPr>
          <w:rFonts w:hint="eastAsia" w:eastAsia="仿宋_GB2312"/>
          <w:sz w:val="32"/>
          <w:szCs w:val="32"/>
          <w:lang w:bidi="ar"/>
        </w:rPr>
        <w:t>部门）从事签派员教学工作</w:t>
      </w:r>
      <w:r>
        <w:rPr>
          <w:rFonts w:eastAsia="仿宋_GB2312"/>
          <w:sz w:val="32"/>
          <w:szCs w:val="32"/>
          <w:lang w:bidi="ar"/>
        </w:rPr>
        <w:t>8</w:t>
      </w:r>
      <w:r>
        <w:rPr>
          <w:rFonts w:hint="eastAsia" w:eastAsia="仿宋_GB2312"/>
          <w:sz w:val="32"/>
          <w:szCs w:val="32"/>
          <w:lang w:bidi="ar"/>
        </w:rPr>
        <w:t>年（含）以上；</w:t>
      </w:r>
    </w:p>
    <w:p>
      <w:pPr>
        <w:spacing w:line="580" w:lineRule="exact"/>
        <w:ind w:firstLine="640" w:firstLineChars="200"/>
        <w:rPr>
          <w:rFonts w:eastAsia="仿宋_GB2312"/>
          <w:sz w:val="32"/>
          <w:szCs w:val="32"/>
        </w:rPr>
      </w:pPr>
      <w:r>
        <w:rPr>
          <w:rFonts w:eastAsia="仿宋_GB2312"/>
          <w:sz w:val="32"/>
          <w:szCs w:val="32"/>
          <w:lang w:bidi="ar"/>
        </w:rPr>
        <w:t>(</w:t>
      </w:r>
      <w:r>
        <w:rPr>
          <w:rStyle w:val="56"/>
          <w:color w:val="000000" w:themeColor="text1"/>
          <w14:textFill>
            <w14:solidFill>
              <w14:schemeClr w14:val="tx1"/>
            </w14:solidFill>
          </w14:textFill>
        </w:rPr>
        <w:t>2</w:t>
      </w:r>
      <w:r>
        <w:rPr>
          <w:rFonts w:eastAsia="仿宋_GB2312"/>
          <w:sz w:val="32"/>
          <w:szCs w:val="32"/>
          <w:lang w:bidi="ar"/>
        </w:rPr>
        <w:t>)</w:t>
      </w:r>
      <w:r>
        <w:rPr>
          <w:rFonts w:hint="eastAsia" w:eastAsia="仿宋_GB2312"/>
          <w:sz w:val="32"/>
          <w:szCs w:val="32"/>
          <w:lang w:bidi="ar"/>
        </w:rPr>
        <w:t>具备飞行签派员训练管理或者资质管理经验</w:t>
      </w:r>
      <w:r>
        <w:rPr>
          <w:rFonts w:eastAsia="仿宋_GB2312"/>
          <w:sz w:val="32"/>
          <w:szCs w:val="32"/>
          <w:lang w:bidi="ar"/>
        </w:rPr>
        <w:t>8</w:t>
      </w:r>
      <w:r>
        <w:rPr>
          <w:rFonts w:hint="eastAsia" w:eastAsia="仿宋_GB2312"/>
          <w:sz w:val="32"/>
          <w:szCs w:val="32"/>
          <w:lang w:bidi="ar"/>
        </w:rPr>
        <w:t>年（含）以上；</w:t>
      </w:r>
    </w:p>
    <w:p>
      <w:pPr>
        <w:spacing w:line="580" w:lineRule="exact"/>
        <w:ind w:firstLine="640" w:firstLineChars="200"/>
        <w:rPr>
          <w:rFonts w:eastAsia="仿宋_GB2312"/>
          <w:sz w:val="32"/>
          <w:szCs w:val="32"/>
        </w:rPr>
      </w:pPr>
      <w:r>
        <w:rPr>
          <w:rFonts w:eastAsia="仿宋_GB2312"/>
          <w:sz w:val="32"/>
          <w:szCs w:val="32"/>
          <w:lang w:bidi="ar"/>
        </w:rPr>
        <w:t>(</w:t>
      </w:r>
      <w:r>
        <w:rPr>
          <w:rStyle w:val="56"/>
          <w:color w:val="000000" w:themeColor="text1"/>
          <w14:textFill>
            <w14:solidFill>
              <w14:schemeClr w14:val="tx1"/>
            </w14:solidFill>
          </w14:textFill>
        </w:rPr>
        <w:t>3</w:t>
      </w:r>
      <w:r>
        <w:rPr>
          <w:rFonts w:eastAsia="仿宋_GB2312"/>
          <w:sz w:val="32"/>
          <w:szCs w:val="32"/>
          <w:lang w:bidi="ar"/>
        </w:rPr>
        <w:t>)</w:t>
      </w:r>
      <w:r>
        <w:rPr>
          <w:rFonts w:hint="eastAsia" w:eastAsia="仿宋_GB2312"/>
          <w:sz w:val="32"/>
          <w:szCs w:val="32"/>
          <w:lang w:bidi="ar"/>
        </w:rPr>
        <w:t>本款</w:t>
      </w:r>
      <w:r>
        <w:rPr>
          <w:rFonts w:eastAsia="仿宋_GB2312"/>
          <w:sz w:val="32"/>
          <w:szCs w:val="32"/>
          <w:lang w:bidi="ar"/>
        </w:rPr>
        <w:t>(</w:t>
      </w:r>
      <w:r>
        <w:rPr>
          <w:rStyle w:val="56"/>
          <w:color w:val="000000" w:themeColor="text1"/>
          <w14:textFill>
            <w14:solidFill>
              <w14:schemeClr w14:val="tx1"/>
            </w14:solidFill>
          </w14:textFill>
        </w:rPr>
        <w:t>1</w:t>
      </w:r>
      <w:r>
        <w:rPr>
          <w:rFonts w:eastAsia="仿宋_GB2312"/>
          <w:sz w:val="32"/>
          <w:szCs w:val="32"/>
          <w:lang w:bidi="ar"/>
        </w:rPr>
        <w:t>)</w:t>
      </w:r>
      <w:r>
        <w:rPr>
          <w:rFonts w:hint="eastAsia" w:eastAsia="仿宋_GB2312"/>
          <w:sz w:val="32"/>
          <w:szCs w:val="32"/>
          <w:lang w:bidi="ar"/>
        </w:rPr>
        <w:t>项、</w:t>
      </w:r>
      <w:r>
        <w:rPr>
          <w:rFonts w:eastAsia="仿宋_GB2312"/>
          <w:sz w:val="32"/>
          <w:szCs w:val="32"/>
          <w:lang w:bidi="ar"/>
        </w:rPr>
        <w:t>(</w:t>
      </w:r>
      <w:r>
        <w:rPr>
          <w:rStyle w:val="56"/>
          <w:color w:val="000000" w:themeColor="text1"/>
          <w14:textFill>
            <w14:solidFill>
              <w14:schemeClr w14:val="tx1"/>
            </w14:solidFill>
          </w14:textFill>
        </w:rPr>
        <w:t>2</w:t>
      </w:r>
      <w:r>
        <w:rPr>
          <w:rFonts w:eastAsia="仿宋_GB2312"/>
          <w:sz w:val="32"/>
          <w:szCs w:val="32"/>
          <w:lang w:bidi="ar"/>
        </w:rPr>
        <w:t>)</w:t>
      </w:r>
      <w:r>
        <w:rPr>
          <w:rFonts w:hint="eastAsia" w:eastAsia="仿宋_GB2312"/>
          <w:sz w:val="32"/>
          <w:szCs w:val="32"/>
          <w:lang w:bidi="ar"/>
        </w:rPr>
        <w:t>项的经历合计</w:t>
      </w:r>
      <w:r>
        <w:rPr>
          <w:rFonts w:eastAsia="仿宋_GB2312"/>
          <w:sz w:val="32"/>
          <w:szCs w:val="32"/>
          <w:lang w:bidi="ar"/>
        </w:rPr>
        <w:t>8</w:t>
      </w:r>
      <w:r>
        <w:rPr>
          <w:rFonts w:hint="eastAsia" w:eastAsia="仿宋_GB2312"/>
          <w:sz w:val="32"/>
          <w:szCs w:val="32"/>
          <w:lang w:bidi="ar"/>
        </w:rPr>
        <w:t>年（含）以上。</w:t>
      </w:r>
    </w:p>
    <w:p>
      <w:pPr>
        <w:spacing w:line="580" w:lineRule="exact"/>
        <w:ind w:firstLine="640" w:firstLineChars="200"/>
        <w:rPr>
          <w:rFonts w:eastAsia="仿宋_GB2312"/>
          <w:sz w:val="32"/>
          <w:szCs w:val="32"/>
        </w:rPr>
      </w:pPr>
      <w:r>
        <w:rPr>
          <w:rFonts w:eastAsia="仿宋_GB2312"/>
          <w:sz w:val="32"/>
          <w:szCs w:val="32"/>
          <w:lang w:bidi="ar"/>
        </w:rPr>
        <w:t>(d)</w:t>
      </w:r>
      <w:r>
        <w:rPr>
          <w:rFonts w:hint="eastAsia" w:eastAsia="仿宋_GB2312"/>
          <w:sz w:val="32"/>
          <w:szCs w:val="32"/>
          <w:lang w:bidi="ar"/>
        </w:rPr>
        <w:t>训练机构的专职质量保证经理应当监督训练机构对训练大纲和训练管理手册的贯彻执行情况，在训练机构的日常运行中对教员、教材和教学进行监督检查，对影响训练质量的问题提出修改意见。</w:t>
      </w:r>
    </w:p>
    <w:p>
      <w:pPr>
        <w:pStyle w:val="5"/>
      </w:pPr>
      <w:r>
        <w:t xml:space="preserve">10.1.3 </w:t>
      </w:r>
      <w:r>
        <w:rPr>
          <w:rFonts w:hint="eastAsia"/>
        </w:rPr>
        <w:t>教员和评估员的要求</w:t>
      </w:r>
    </w:p>
    <w:p>
      <w:pPr>
        <w:ind w:firstLine="640" w:firstLineChars="200"/>
        <w:rPr>
          <w:rStyle w:val="56"/>
          <w:color w:val="000000" w:themeColor="text1"/>
          <w14:textFill>
            <w14:solidFill>
              <w14:schemeClr w14:val="tx1"/>
            </w14:solidFill>
          </w14:textFill>
        </w:rPr>
      </w:pPr>
      <w:r>
        <w:rPr>
          <w:rFonts w:eastAsia="仿宋_GB2312"/>
          <w:sz w:val="32"/>
          <w:szCs w:val="32"/>
          <w:lang w:bidi="ar"/>
        </w:rPr>
        <w:t>(a)</w:t>
      </w:r>
      <w:r>
        <w:rPr>
          <w:rStyle w:val="56"/>
          <w:rFonts w:hint="eastAsia"/>
          <w:color w:val="000000" w:themeColor="text1"/>
          <w14:textFill>
            <w14:solidFill>
              <w14:schemeClr w14:val="tx1"/>
            </w14:solidFill>
          </w14:textFill>
        </w:rPr>
        <w:t>训练机构应该按照规章相关要求，具备一定数量与预期训练规模和范围相称的合格称职的教员和评估员。</w:t>
      </w:r>
    </w:p>
    <w:p>
      <w:pPr>
        <w:ind w:firstLine="640" w:firstLineChars="200"/>
        <w:rPr>
          <w:rStyle w:val="56"/>
          <w:color w:val="000000" w:themeColor="text1"/>
          <w14:textFill>
            <w14:solidFill>
              <w14:schemeClr w14:val="tx1"/>
            </w14:solidFill>
          </w14:textFill>
        </w:rPr>
      </w:pPr>
      <w:r>
        <w:rPr>
          <w:rFonts w:eastAsia="仿宋_GB2312"/>
          <w:sz w:val="32"/>
          <w:szCs w:val="32"/>
          <w:lang w:bidi="ar"/>
        </w:rPr>
        <w:t>(b)</w:t>
      </w:r>
      <w:r>
        <w:rPr>
          <w:rFonts w:hint="eastAsia" w:eastAsia="仿宋_GB2312"/>
          <w:sz w:val="32"/>
          <w:szCs w:val="32"/>
          <w:lang w:bidi="ar"/>
        </w:rPr>
        <w:t>训练机构必须确保所有教员和评估员得到与所委派的任务和责任相称的初始和持续训练。</w:t>
      </w:r>
    </w:p>
    <w:p>
      <w:pPr>
        <w:spacing w:line="580" w:lineRule="exact"/>
        <w:ind w:firstLine="640" w:firstLineChars="200"/>
        <w:rPr>
          <w:rFonts w:eastAsia="仿宋_GB2312"/>
          <w:sz w:val="32"/>
          <w:szCs w:val="32"/>
        </w:rPr>
      </w:pPr>
      <w:r>
        <w:rPr>
          <w:rFonts w:eastAsia="仿宋_GB2312"/>
          <w:sz w:val="32"/>
          <w:szCs w:val="32"/>
          <w:lang w:bidi="ar"/>
        </w:rPr>
        <w:t>(</w:t>
      </w:r>
      <w:r>
        <w:rPr>
          <w:rFonts w:hint="eastAsia" w:eastAsia="仿宋_GB2312"/>
          <w:sz w:val="32"/>
          <w:szCs w:val="32"/>
          <w:lang w:bidi="ar"/>
        </w:rPr>
        <w:t>c</w:t>
      </w:r>
      <w:r>
        <w:rPr>
          <w:rFonts w:eastAsia="仿宋_GB2312"/>
          <w:sz w:val="32"/>
          <w:szCs w:val="32"/>
          <w:lang w:bidi="ar"/>
        </w:rPr>
        <w:t>)</w:t>
      </w:r>
      <w:r>
        <w:rPr>
          <w:rFonts w:hint="eastAsia" w:eastAsia="仿宋_GB2312"/>
          <w:sz w:val="32"/>
          <w:szCs w:val="32"/>
          <w:lang w:bidi="ar"/>
        </w:rPr>
        <w:t>教员人数应当不少于</w:t>
      </w:r>
      <w:r>
        <w:rPr>
          <w:rFonts w:eastAsia="仿宋_GB2312"/>
          <w:sz w:val="32"/>
          <w:szCs w:val="32"/>
          <w:lang w:bidi="ar"/>
        </w:rPr>
        <w:t>15</w:t>
      </w:r>
      <w:r>
        <w:rPr>
          <w:rFonts w:hint="eastAsia" w:eastAsia="仿宋_GB2312"/>
          <w:sz w:val="32"/>
          <w:szCs w:val="32"/>
          <w:lang w:bidi="ar"/>
        </w:rPr>
        <w:t>人，其中持有飞行签派员执照的教员不少于</w:t>
      </w:r>
      <w:r>
        <w:rPr>
          <w:rFonts w:eastAsia="仿宋_GB2312"/>
          <w:sz w:val="32"/>
          <w:szCs w:val="32"/>
          <w:lang w:bidi="ar"/>
        </w:rPr>
        <w:t>8</w:t>
      </w:r>
      <w:r>
        <w:rPr>
          <w:rFonts w:hint="eastAsia" w:eastAsia="仿宋_GB2312"/>
          <w:sz w:val="32"/>
          <w:szCs w:val="32"/>
          <w:lang w:bidi="ar"/>
        </w:rPr>
        <w:t>人。</w:t>
      </w:r>
    </w:p>
    <w:p>
      <w:pPr>
        <w:spacing w:line="580" w:lineRule="exact"/>
        <w:ind w:firstLine="640" w:firstLineChars="200"/>
        <w:rPr>
          <w:rFonts w:eastAsia="仿宋_GB2312"/>
          <w:sz w:val="32"/>
          <w:szCs w:val="32"/>
        </w:rPr>
      </w:pPr>
      <w:r>
        <w:rPr>
          <w:rFonts w:eastAsia="仿宋_GB2312"/>
          <w:sz w:val="32"/>
          <w:szCs w:val="32"/>
          <w:lang w:bidi="ar"/>
        </w:rPr>
        <w:t>(d)</w:t>
      </w:r>
      <w:r>
        <w:rPr>
          <w:rFonts w:hint="eastAsia" w:eastAsia="仿宋_GB2312"/>
          <w:sz w:val="32"/>
          <w:szCs w:val="32"/>
          <w:lang w:bidi="ar"/>
        </w:rPr>
        <w:t>在训学员与教员的比例不超过</w:t>
      </w:r>
      <w:r>
        <w:rPr>
          <w:rFonts w:eastAsia="仿宋_GB2312"/>
          <w:sz w:val="32"/>
          <w:szCs w:val="32"/>
          <w:lang w:bidi="ar"/>
        </w:rPr>
        <w:t>25</w:t>
      </w:r>
      <w:r>
        <w:rPr>
          <w:rFonts w:hint="eastAsia" w:eastAsia="仿宋_GB2312"/>
          <w:sz w:val="32"/>
          <w:szCs w:val="32"/>
          <w:lang w:bidi="ar"/>
        </w:rPr>
        <w:t>：</w:t>
      </w:r>
      <w:r>
        <w:rPr>
          <w:rFonts w:eastAsia="仿宋_GB2312"/>
          <w:sz w:val="32"/>
          <w:szCs w:val="32"/>
          <w:lang w:bidi="ar"/>
        </w:rPr>
        <w:t>1</w:t>
      </w:r>
      <w:r>
        <w:rPr>
          <w:rFonts w:hint="eastAsia" w:eastAsia="仿宋_GB2312"/>
          <w:sz w:val="32"/>
          <w:szCs w:val="32"/>
          <w:lang w:bidi="ar"/>
        </w:rPr>
        <w:t>，每个教学班的学员人数不得超过</w:t>
      </w:r>
      <w:r>
        <w:rPr>
          <w:rFonts w:eastAsia="仿宋_GB2312"/>
          <w:sz w:val="32"/>
          <w:szCs w:val="32"/>
          <w:lang w:bidi="ar"/>
        </w:rPr>
        <w:t>45</w:t>
      </w:r>
      <w:r>
        <w:rPr>
          <w:rFonts w:hint="eastAsia" w:eastAsia="仿宋_GB2312"/>
          <w:sz w:val="32"/>
          <w:szCs w:val="32"/>
          <w:lang w:bidi="ar"/>
        </w:rPr>
        <w:t>人。</w:t>
      </w:r>
    </w:p>
    <w:p>
      <w:pPr>
        <w:spacing w:line="580" w:lineRule="exact"/>
        <w:ind w:firstLine="640" w:firstLineChars="200"/>
        <w:rPr>
          <w:rFonts w:eastAsia="仿宋_GB2312"/>
          <w:sz w:val="32"/>
          <w:szCs w:val="32"/>
        </w:rPr>
      </w:pPr>
      <w:r>
        <w:rPr>
          <w:rFonts w:eastAsia="仿宋_GB2312"/>
          <w:sz w:val="32"/>
          <w:szCs w:val="32"/>
          <w:lang w:bidi="ar"/>
        </w:rPr>
        <w:t>(e)</w:t>
      </w:r>
      <w:r>
        <w:rPr>
          <w:rFonts w:hint="eastAsia" w:eastAsia="仿宋_GB2312"/>
          <w:sz w:val="32"/>
          <w:szCs w:val="32"/>
          <w:lang w:bidi="ar"/>
        </w:rPr>
        <w:t>教员应当符合下列要求：</w:t>
      </w:r>
    </w:p>
    <w:p>
      <w:pPr>
        <w:spacing w:line="580" w:lineRule="exact"/>
        <w:ind w:firstLine="640" w:firstLineChars="200"/>
        <w:rPr>
          <w:rFonts w:eastAsia="仿宋_GB2312"/>
          <w:sz w:val="32"/>
          <w:szCs w:val="32"/>
        </w:rPr>
      </w:pPr>
      <w:r>
        <w:rPr>
          <w:rFonts w:eastAsia="仿宋_GB2312"/>
          <w:sz w:val="32"/>
          <w:szCs w:val="32"/>
          <w:lang w:bidi="ar"/>
        </w:rPr>
        <w:t>(1)</w:t>
      </w:r>
      <w:r>
        <w:rPr>
          <w:rFonts w:hint="eastAsia" w:eastAsia="仿宋_GB2312"/>
          <w:sz w:val="32"/>
          <w:szCs w:val="32"/>
          <w:lang w:bidi="ar"/>
        </w:rPr>
        <w:t>具备下列经历之一：</w:t>
      </w:r>
    </w:p>
    <w:p>
      <w:pPr>
        <w:spacing w:line="580" w:lineRule="exact"/>
        <w:ind w:firstLine="640" w:firstLineChars="200"/>
        <w:rPr>
          <w:rFonts w:eastAsia="仿宋_GB2312"/>
          <w:sz w:val="32"/>
          <w:szCs w:val="32"/>
        </w:rPr>
      </w:pPr>
      <w:r>
        <w:rPr>
          <w:rFonts w:eastAsia="仿宋_GB2312"/>
          <w:sz w:val="32"/>
          <w:szCs w:val="32"/>
          <w:lang w:bidi="ar"/>
        </w:rPr>
        <w:t>(i)</w:t>
      </w:r>
      <w:r>
        <w:rPr>
          <w:rFonts w:hint="eastAsia" w:eastAsia="仿宋_GB2312"/>
          <w:sz w:val="32"/>
          <w:szCs w:val="32"/>
          <w:lang w:bidi="ar"/>
        </w:rPr>
        <w:t>讲师、工程师或者助理研究员及以上职称，且</w:t>
      </w:r>
      <w:r>
        <w:rPr>
          <w:rFonts w:eastAsia="仿宋_GB2312"/>
          <w:sz w:val="32"/>
          <w:szCs w:val="32"/>
          <w:lang w:bidi="ar"/>
        </w:rPr>
        <w:t>1</w:t>
      </w:r>
      <w:r>
        <w:rPr>
          <w:rFonts w:hint="eastAsia" w:eastAsia="仿宋_GB2312"/>
          <w:sz w:val="32"/>
          <w:szCs w:val="32"/>
          <w:lang w:bidi="ar"/>
        </w:rPr>
        <w:t>年以上课程助教经历；</w:t>
      </w:r>
    </w:p>
    <w:p>
      <w:pPr>
        <w:spacing w:line="580" w:lineRule="exact"/>
        <w:ind w:firstLine="640" w:firstLineChars="200"/>
        <w:rPr>
          <w:rFonts w:eastAsia="仿宋_GB2312"/>
          <w:sz w:val="32"/>
          <w:szCs w:val="32"/>
        </w:rPr>
      </w:pPr>
      <w:r>
        <w:rPr>
          <w:rFonts w:eastAsia="仿宋_GB2312"/>
          <w:sz w:val="32"/>
          <w:szCs w:val="32"/>
          <w:lang w:bidi="ar"/>
        </w:rPr>
        <w:t>(ii)</w:t>
      </w:r>
      <w:r>
        <w:rPr>
          <w:rFonts w:hint="eastAsia" w:eastAsia="仿宋_GB2312"/>
          <w:sz w:val="32"/>
          <w:szCs w:val="32"/>
          <w:lang w:bidi="ar"/>
        </w:rPr>
        <w:t>具有局方委任代表或者运输航空公司检查员、教员、主任签派员经历之一，且具有</w:t>
      </w:r>
      <w:r>
        <w:rPr>
          <w:rFonts w:eastAsia="仿宋_GB2312"/>
          <w:sz w:val="32"/>
          <w:szCs w:val="32"/>
          <w:lang w:bidi="ar"/>
        </w:rPr>
        <w:t>5</w:t>
      </w:r>
      <w:r>
        <w:rPr>
          <w:rFonts w:hint="eastAsia" w:eastAsia="仿宋_GB2312"/>
          <w:sz w:val="32"/>
          <w:szCs w:val="32"/>
          <w:lang w:bidi="ar"/>
        </w:rPr>
        <w:t>年以上飞行签派、航空器驾驶、机务维修等专业的工作经历之一；</w:t>
      </w:r>
    </w:p>
    <w:p>
      <w:pPr>
        <w:spacing w:line="580" w:lineRule="exact"/>
        <w:ind w:firstLine="640" w:firstLineChars="200"/>
        <w:rPr>
          <w:rFonts w:eastAsia="仿宋_GB2312"/>
          <w:sz w:val="32"/>
          <w:szCs w:val="32"/>
        </w:rPr>
      </w:pPr>
      <w:r>
        <w:rPr>
          <w:rFonts w:eastAsia="仿宋_GB2312"/>
          <w:sz w:val="32"/>
          <w:szCs w:val="32"/>
          <w:lang w:bidi="ar"/>
        </w:rPr>
        <w:t>(2)</w:t>
      </w:r>
      <w:r>
        <w:rPr>
          <w:rFonts w:hint="eastAsia" w:eastAsia="仿宋_GB2312"/>
          <w:sz w:val="32"/>
          <w:szCs w:val="32"/>
          <w:lang w:bidi="ar"/>
        </w:rPr>
        <w:t>讲授签派实践应用内容的教员应当持有飞行签派员执照，每</w:t>
      </w:r>
      <w:r>
        <w:rPr>
          <w:rFonts w:eastAsia="仿宋_GB2312"/>
          <w:sz w:val="32"/>
          <w:szCs w:val="32"/>
          <w:lang w:bidi="ar"/>
        </w:rPr>
        <w:t>12</w:t>
      </w:r>
      <w:r>
        <w:rPr>
          <w:rFonts w:hint="eastAsia" w:eastAsia="仿宋_GB2312"/>
          <w:sz w:val="32"/>
          <w:szCs w:val="32"/>
          <w:lang w:bidi="ar"/>
        </w:rPr>
        <w:t>个日历月内应当有不少于</w:t>
      </w:r>
      <w:r>
        <w:rPr>
          <w:rFonts w:eastAsia="仿宋_GB2312"/>
          <w:sz w:val="32"/>
          <w:szCs w:val="32"/>
          <w:lang w:bidi="ar"/>
        </w:rPr>
        <w:t>10</w:t>
      </w:r>
      <w:r>
        <w:rPr>
          <w:rFonts w:hint="eastAsia" w:eastAsia="仿宋_GB2312"/>
          <w:sz w:val="32"/>
          <w:szCs w:val="32"/>
          <w:lang w:bidi="ar"/>
        </w:rPr>
        <w:t>个工作日在大型飞机公共航空运输承运人的运行控制岗位上工作或者实习；</w:t>
      </w:r>
    </w:p>
    <w:p>
      <w:pPr>
        <w:spacing w:line="580" w:lineRule="exact"/>
        <w:ind w:firstLine="640" w:firstLineChars="200"/>
        <w:rPr>
          <w:rFonts w:eastAsia="仿宋_GB2312"/>
          <w:sz w:val="32"/>
          <w:szCs w:val="32"/>
        </w:rPr>
      </w:pPr>
      <w:r>
        <w:rPr>
          <w:rFonts w:eastAsia="仿宋_GB2312"/>
          <w:sz w:val="32"/>
          <w:szCs w:val="32"/>
          <w:lang w:bidi="ar"/>
        </w:rPr>
        <w:t>(3)</w:t>
      </w:r>
      <w:r>
        <w:rPr>
          <w:rFonts w:hint="eastAsia" w:eastAsia="仿宋_GB2312"/>
          <w:sz w:val="32"/>
          <w:szCs w:val="32"/>
          <w:lang w:bidi="ar"/>
        </w:rPr>
        <w:t>教员应当得到训练机构的书面批准方可实施教学，批准书中应当具体指明教员可以实施的教学课程；</w:t>
      </w:r>
    </w:p>
    <w:p>
      <w:pPr>
        <w:spacing w:line="580" w:lineRule="exact"/>
        <w:ind w:firstLine="640" w:firstLineChars="200"/>
        <w:rPr>
          <w:rFonts w:eastAsia="仿宋_GB2312"/>
          <w:sz w:val="32"/>
          <w:szCs w:val="32"/>
          <w:lang w:bidi="ar"/>
        </w:rPr>
      </w:pPr>
      <w:r>
        <w:rPr>
          <w:rFonts w:eastAsia="仿宋_GB2312"/>
          <w:sz w:val="32"/>
          <w:szCs w:val="32"/>
          <w:lang w:bidi="ar"/>
        </w:rPr>
        <w:t>(4)</w:t>
      </w:r>
      <w:r>
        <w:rPr>
          <w:rFonts w:hint="eastAsia" w:eastAsia="仿宋_GB2312"/>
          <w:sz w:val="32"/>
          <w:szCs w:val="32"/>
          <w:lang w:bidi="ar"/>
        </w:rPr>
        <w:t>教员在初始聘任前，应当至少在一个有代表性的课程中，成功地向民航地区管理局和训练质量保证人员演示其掌握的知识、能力及熟练程度；</w:t>
      </w:r>
    </w:p>
    <w:p>
      <w:pPr>
        <w:spacing w:line="580" w:lineRule="exact"/>
        <w:ind w:firstLine="640" w:firstLineChars="200"/>
        <w:rPr>
          <w:rFonts w:eastAsia="仿宋_GB2312"/>
          <w:sz w:val="32"/>
          <w:szCs w:val="32"/>
          <w:lang w:bidi="ar"/>
        </w:rPr>
      </w:pPr>
      <w:bookmarkStart w:id="89" w:name="_Toc85808762"/>
      <w:bookmarkEnd w:id="89"/>
      <w:bookmarkStart w:id="90" w:name="_Toc89979312"/>
      <w:bookmarkEnd w:id="90"/>
      <w:bookmarkStart w:id="91" w:name="_Toc85732060"/>
      <w:bookmarkEnd w:id="91"/>
      <w:r>
        <w:rPr>
          <w:rFonts w:eastAsia="仿宋_GB2312"/>
          <w:sz w:val="32"/>
          <w:szCs w:val="32"/>
          <w:lang w:bidi="ar"/>
        </w:rPr>
        <w:t>(5)</w:t>
      </w:r>
      <w:r>
        <w:rPr>
          <w:rFonts w:hint="eastAsia" w:eastAsia="仿宋_GB2312"/>
          <w:sz w:val="32"/>
          <w:szCs w:val="32"/>
          <w:lang w:bidi="ar"/>
        </w:rPr>
        <w:t>教员和评估员在聘任前及聘任后的每</w:t>
      </w:r>
      <w:r>
        <w:rPr>
          <w:rFonts w:eastAsia="仿宋_GB2312"/>
          <w:sz w:val="32"/>
          <w:szCs w:val="32"/>
          <w:lang w:bidi="ar"/>
        </w:rPr>
        <w:t>12</w:t>
      </w:r>
      <w:r>
        <w:rPr>
          <w:rFonts w:hint="eastAsia" w:eastAsia="仿宋_GB2312"/>
          <w:sz w:val="32"/>
          <w:szCs w:val="32"/>
          <w:lang w:bidi="ar"/>
        </w:rPr>
        <w:t>个日历月内，应当完成不少于下列内容的培训：</w:t>
      </w:r>
    </w:p>
    <w:p>
      <w:pPr>
        <w:spacing w:line="580" w:lineRule="exact"/>
        <w:ind w:firstLine="640" w:firstLineChars="200"/>
        <w:rPr>
          <w:rFonts w:eastAsia="仿宋_GB2312"/>
          <w:sz w:val="32"/>
          <w:szCs w:val="32"/>
          <w:lang w:bidi="ar"/>
        </w:rPr>
      </w:pPr>
      <w:r>
        <w:rPr>
          <w:rFonts w:eastAsia="仿宋_GB2312"/>
          <w:sz w:val="32"/>
          <w:szCs w:val="32"/>
          <w:lang w:bidi="ar"/>
        </w:rPr>
        <w:t>(i)</w:t>
      </w:r>
      <w:r>
        <w:rPr>
          <w:rFonts w:hint="eastAsia" w:eastAsia="仿宋_GB2312"/>
          <w:sz w:val="32"/>
          <w:szCs w:val="32"/>
          <w:lang w:bidi="ar"/>
        </w:rPr>
        <w:t>教员的职能、权利、责任与限制；</w:t>
      </w:r>
    </w:p>
    <w:p>
      <w:pPr>
        <w:spacing w:line="580" w:lineRule="exact"/>
        <w:ind w:firstLine="640" w:firstLineChars="200"/>
        <w:rPr>
          <w:rFonts w:eastAsia="仿宋_GB2312"/>
          <w:sz w:val="32"/>
          <w:szCs w:val="32"/>
          <w:lang w:bidi="ar"/>
        </w:rPr>
      </w:pPr>
      <w:r>
        <w:rPr>
          <w:rFonts w:eastAsia="仿宋_GB2312"/>
          <w:sz w:val="32"/>
          <w:szCs w:val="32"/>
          <w:lang w:bidi="ar"/>
        </w:rPr>
        <w:t>(ii)</w:t>
      </w:r>
      <w:r>
        <w:rPr>
          <w:rFonts w:hint="eastAsia" w:eastAsia="仿宋_GB2312"/>
          <w:sz w:val="32"/>
          <w:szCs w:val="32"/>
          <w:lang w:bidi="ar"/>
        </w:rPr>
        <w:t>有效的教学实施方法与技能方面的要素；</w:t>
      </w:r>
    </w:p>
    <w:p>
      <w:pPr>
        <w:spacing w:line="580" w:lineRule="exact"/>
        <w:ind w:firstLine="640" w:firstLineChars="200"/>
        <w:rPr>
          <w:rFonts w:eastAsia="仿宋_GB2312"/>
          <w:sz w:val="32"/>
          <w:szCs w:val="32"/>
          <w:lang w:bidi="ar"/>
        </w:rPr>
      </w:pPr>
      <w:r>
        <w:rPr>
          <w:rFonts w:eastAsia="仿宋_GB2312"/>
          <w:sz w:val="32"/>
          <w:szCs w:val="32"/>
          <w:lang w:bidi="ar"/>
        </w:rPr>
        <w:t>(iii)</w:t>
      </w:r>
      <w:r>
        <w:rPr>
          <w:rFonts w:hint="eastAsia" w:eastAsia="仿宋_GB2312"/>
          <w:sz w:val="32"/>
          <w:szCs w:val="32"/>
          <w:lang w:bidi="ar"/>
        </w:rPr>
        <w:t>课程的研发及授课计划的制定；</w:t>
      </w:r>
    </w:p>
    <w:p>
      <w:pPr>
        <w:spacing w:line="580" w:lineRule="exact"/>
        <w:ind w:firstLine="640" w:firstLineChars="200"/>
        <w:rPr>
          <w:rFonts w:eastAsia="仿宋_GB2312"/>
          <w:sz w:val="32"/>
          <w:szCs w:val="32"/>
          <w:lang w:bidi="ar"/>
        </w:rPr>
      </w:pPr>
      <w:r>
        <w:rPr>
          <w:rFonts w:eastAsia="仿宋_GB2312"/>
          <w:sz w:val="32"/>
          <w:szCs w:val="32"/>
          <w:lang w:bidi="ar"/>
        </w:rPr>
        <w:t>(iv)</w:t>
      </w:r>
      <w:r>
        <w:rPr>
          <w:rFonts w:hint="eastAsia" w:eastAsia="仿宋_GB2312"/>
          <w:sz w:val="32"/>
          <w:szCs w:val="32"/>
          <w:lang w:bidi="ar"/>
        </w:rPr>
        <w:t>训练政策与程序；</w:t>
      </w:r>
    </w:p>
    <w:p>
      <w:pPr>
        <w:spacing w:line="580" w:lineRule="exact"/>
        <w:ind w:firstLine="640" w:firstLineChars="200"/>
        <w:rPr>
          <w:rFonts w:eastAsia="仿宋_GB2312"/>
          <w:sz w:val="32"/>
          <w:szCs w:val="32"/>
          <w:lang w:bidi="ar"/>
        </w:rPr>
      </w:pPr>
      <w:r>
        <w:rPr>
          <w:rFonts w:eastAsia="仿宋_GB2312"/>
          <w:sz w:val="32"/>
          <w:szCs w:val="32"/>
          <w:lang w:bidi="ar"/>
        </w:rPr>
        <w:t>(v)</w:t>
      </w:r>
      <w:r>
        <w:rPr>
          <w:rFonts w:hint="eastAsia" w:eastAsia="仿宋_GB2312"/>
          <w:sz w:val="32"/>
          <w:szCs w:val="32"/>
          <w:lang w:bidi="ar"/>
        </w:rPr>
        <w:t>训练设备的使用；</w:t>
      </w:r>
    </w:p>
    <w:p>
      <w:pPr>
        <w:spacing w:line="580" w:lineRule="exact"/>
        <w:ind w:firstLine="640" w:firstLineChars="200"/>
        <w:rPr>
          <w:rFonts w:eastAsia="仿宋_GB2312"/>
          <w:sz w:val="32"/>
          <w:szCs w:val="32"/>
          <w:lang w:bidi="ar"/>
        </w:rPr>
      </w:pPr>
      <w:r>
        <w:rPr>
          <w:rFonts w:eastAsia="仿宋_GB2312"/>
          <w:sz w:val="32"/>
          <w:szCs w:val="32"/>
          <w:lang w:bidi="ar"/>
        </w:rPr>
        <w:t>(vi)</w:t>
      </w:r>
      <w:r>
        <w:rPr>
          <w:rFonts w:hint="eastAsia" w:eastAsia="仿宋_GB2312"/>
          <w:sz w:val="32"/>
          <w:szCs w:val="32"/>
          <w:lang w:bidi="ar"/>
        </w:rPr>
        <w:t>飞行签派员资源管理；</w:t>
      </w:r>
    </w:p>
    <w:p>
      <w:pPr>
        <w:spacing w:line="580" w:lineRule="exact"/>
        <w:ind w:firstLine="640" w:firstLineChars="200"/>
        <w:rPr>
          <w:rFonts w:eastAsia="仿宋_GB2312"/>
          <w:sz w:val="32"/>
          <w:szCs w:val="32"/>
          <w:lang w:bidi="ar"/>
        </w:rPr>
      </w:pPr>
      <w:r>
        <w:rPr>
          <w:rFonts w:eastAsia="仿宋_GB2312"/>
          <w:sz w:val="32"/>
          <w:szCs w:val="32"/>
          <w:lang w:bidi="ar"/>
        </w:rPr>
        <w:t>(vii)</w:t>
      </w:r>
      <w:r>
        <w:rPr>
          <w:rFonts w:hint="eastAsia" w:eastAsia="仿宋_GB2312"/>
          <w:sz w:val="32"/>
          <w:szCs w:val="32"/>
          <w:lang w:bidi="ar"/>
        </w:rPr>
        <w:t>评估鉴定。</w:t>
      </w:r>
    </w:p>
    <w:p>
      <w:pPr>
        <w:pStyle w:val="5"/>
      </w:pPr>
      <w:r>
        <w:t xml:space="preserve">10.1.4 </w:t>
      </w:r>
      <w:r>
        <w:rPr>
          <w:rFonts w:hint="eastAsia"/>
        </w:rPr>
        <w:t>教室、教学设施、设备要求</w:t>
      </w:r>
    </w:p>
    <w:p>
      <w:pPr>
        <w:spacing w:line="580" w:lineRule="exact"/>
        <w:ind w:firstLine="640" w:firstLineChars="200"/>
        <w:rPr>
          <w:rFonts w:eastAsia="仿宋_GB2312"/>
          <w:sz w:val="32"/>
          <w:szCs w:val="32"/>
          <w:lang w:bidi="ar"/>
        </w:rPr>
      </w:pPr>
      <w:r>
        <w:rPr>
          <w:rFonts w:eastAsia="仿宋_GB2312"/>
          <w:sz w:val="32"/>
          <w:szCs w:val="32"/>
          <w:lang w:bidi="ar"/>
        </w:rPr>
        <w:t>(a)</w:t>
      </w:r>
      <w:r>
        <w:rPr>
          <w:rFonts w:hint="eastAsia" w:eastAsia="仿宋_GB2312"/>
          <w:sz w:val="32"/>
          <w:szCs w:val="32"/>
          <w:lang w:bidi="ar"/>
        </w:rPr>
        <w:t>用于培训的教室应当符合建筑、消防、卫生和健康的强制性标准，确保温控、照明和通风，教室位置应当确保教学不会受到外界干扰。</w:t>
      </w:r>
    </w:p>
    <w:p>
      <w:pPr>
        <w:spacing w:line="580" w:lineRule="exact"/>
        <w:ind w:firstLine="640" w:firstLineChars="200"/>
        <w:rPr>
          <w:rFonts w:eastAsia="仿宋_GB2312"/>
          <w:sz w:val="32"/>
          <w:szCs w:val="32"/>
          <w:lang w:bidi="ar"/>
        </w:rPr>
      </w:pPr>
      <w:r>
        <w:rPr>
          <w:rFonts w:eastAsia="仿宋_GB2312"/>
          <w:sz w:val="32"/>
          <w:szCs w:val="32"/>
          <w:lang w:bidi="ar"/>
        </w:rPr>
        <w:t>(b)</w:t>
      </w:r>
      <w:r>
        <w:rPr>
          <w:rFonts w:hint="eastAsia" w:eastAsia="仿宋_GB2312"/>
          <w:sz w:val="32"/>
          <w:szCs w:val="32"/>
          <w:lang w:bidi="ar"/>
        </w:rPr>
        <w:t>训练机构应当配备满足教学所需的设施和用具，以满足每一学员的学习需求。</w:t>
      </w:r>
    </w:p>
    <w:p>
      <w:pPr>
        <w:ind w:firstLine="640" w:firstLineChars="200"/>
        <w:rPr>
          <w:rFonts w:eastAsia="仿宋_GB2312"/>
          <w:sz w:val="32"/>
          <w:szCs w:val="32"/>
          <w:lang w:bidi="ar"/>
        </w:rPr>
      </w:pPr>
      <w:r>
        <w:rPr>
          <w:rFonts w:eastAsia="仿宋_GB2312"/>
          <w:sz w:val="32"/>
          <w:szCs w:val="32"/>
          <w:lang w:bidi="ar"/>
        </w:rPr>
        <w:t>(c)</w:t>
      </w:r>
      <w:r>
        <w:rPr>
          <w:rFonts w:hint="eastAsia" w:eastAsia="仿宋_GB2312"/>
          <w:sz w:val="32"/>
          <w:szCs w:val="32"/>
          <w:lang w:bidi="ar"/>
        </w:rPr>
        <w:t>训练机构应当具备用于实践教学的训练设备，可模拟航空公司运行控制过程中各岗位工作，并配备飞行模拟训练器。训练设备需满足每一学员总计不低于</w:t>
      </w:r>
      <w:r>
        <w:rPr>
          <w:rFonts w:eastAsia="仿宋_GB2312"/>
          <w:sz w:val="32"/>
          <w:szCs w:val="32"/>
          <w:lang w:bidi="ar"/>
        </w:rPr>
        <w:t>120</w:t>
      </w:r>
      <w:r>
        <w:rPr>
          <w:rFonts w:hint="eastAsia" w:eastAsia="仿宋_GB2312"/>
          <w:sz w:val="32"/>
          <w:szCs w:val="32"/>
          <w:lang w:bidi="ar"/>
        </w:rPr>
        <w:t>小时的实践教学训练需求。</w:t>
      </w:r>
    </w:p>
    <w:p>
      <w:pPr>
        <w:pStyle w:val="5"/>
      </w:pPr>
      <w:r>
        <w:t xml:space="preserve">10.1.5 </w:t>
      </w:r>
      <w:r>
        <w:rPr>
          <w:rFonts w:hint="eastAsia"/>
        </w:rPr>
        <w:t>训练大纲要求</w:t>
      </w:r>
    </w:p>
    <w:p>
      <w:pPr>
        <w:spacing w:line="580" w:lineRule="exact"/>
        <w:ind w:firstLine="640" w:firstLineChars="200"/>
        <w:rPr>
          <w:rFonts w:eastAsia="仿宋_GB2312"/>
          <w:sz w:val="32"/>
          <w:szCs w:val="32"/>
          <w:lang w:bidi="ar"/>
        </w:rPr>
      </w:pPr>
      <w:r>
        <w:rPr>
          <w:rFonts w:hint="eastAsia" w:eastAsia="仿宋_GB2312"/>
          <w:sz w:val="32"/>
          <w:szCs w:val="32"/>
          <w:lang w:bidi="ar"/>
        </w:rPr>
        <w:t>训练大纲应当至少包含下列内容：</w:t>
      </w:r>
    </w:p>
    <w:p>
      <w:pPr>
        <w:spacing w:line="580" w:lineRule="exact"/>
        <w:ind w:firstLine="640" w:firstLineChars="200"/>
        <w:rPr>
          <w:rFonts w:eastAsia="仿宋_GB2312"/>
          <w:sz w:val="32"/>
          <w:szCs w:val="32"/>
          <w:lang w:bidi="ar"/>
        </w:rPr>
      </w:pPr>
      <w:r>
        <w:rPr>
          <w:rFonts w:eastAsia="仿宋_GB2312"/>
          <w:sz w:val="32"/>
          <w:szCs w:val="32"/>
          <w:lang w:bidi="ar"/>
        </w:rPr>
        <w:t>(a)</w:t>
      </w:r>
      <w:r>
        <w:rPr>
          <w:rFonts w:hint="eastAsia" w:eastAsia="仿宋_GB2312"/>
          <w:sz w:val="32"/>
          <w:szCs w:val="32"/>
          <w:lang w:bidi="ar"/>
        </w:rPr>
        <w:t>训练大纲的管理要求和版本信息等；</w:t>
      </w:r>
    </w:p>
    <w:p>
      <w:pPr>
        <w:spacing w:line="580" w:lineRule="exact"/>
        <w:ind w:firstLine="640" w:firstLineChars="200"/>
        <w:rPr>
          <w:rFonts w:eastAsia="仿宋_GB2312"/>
          <w:sz w:val="32"/>
          <w:szCs w:val="32"/>
          <w:lang w:bidi="ar"/>
        </w:rPr>
      </w:pPr>
      <w:r>
        <w:rPr>
          <w:rFonts w:eastAsia="仿宋_GB2312"/>
          <w:sz w:val="32"/>
          <w:szCs w:val="32"/>
          <w:lang w:bidi="ar"/>
        </w:rPr>
        <w:t>(b)</w:t>
      </w:r>
      <w:r>
        <w:rPr>
          <w:rFonts w:hint="eastAsia" w:eastAsia="仿宋_GB2312"/>
          <w:color w:val="000000"/>
          <w:sz w:val="32"/>
          <w:szCs w:val="32"/>
        </w:rPr>
        <w:t>课程体系。课程体系应当包括训练对象和教学大纲等说明，并证明课程体系能够覆盖</w:t>
      </w:r>
      <w:r>
        <w:rPr>
          <w:rFonts w:eastAsia="仿宋_GB2312"/>
          <w:color w:val="000000"/>
          <w:sz w:val="32"/>
          <w:szCs w:val="32"/>
        </w:rPr>
        <w:t>CCAR-65</w:t>
      </w:r>
      <w:r>
        <w:rPr>
          <w:rFonts w:hint="eastAsia" w:eastAsia="仿宋_GB2312"/>
          <w:color w:val="000000"/>
          <w:sz w:val="32"/>
          <w:szCs w:val="32"/>
        </w:rPr>
        <w:t>部附件</w:t>
      </w:r>
      <w:r>
        <w:rPr>
          <w:rFonts w:eastAsia="仿宋_GB2312"/>
          <w:color w:val="000000"/>
          <w:sz w:val="32"/>
          <w:szCs w:val="32"/>
        </w:rPr>
        <w:t>A</w:t>
      </w:r>
      <w:r>
        <w:rPr>
          <w:rFonts w:hint="eastAsia" w:eastAsia="仿宋_GB2312"/>
          <w:color w:val="000000"/>
          <w:sz w:val="32"/>
          <w:szCs w:val="32"/>
        </w:rPr>
        <w:t>中的知识点，且满足相应的总授课时间要求</w:t>
      </w:r>
      <w:r>
        <w:rPr>
          <w:rFonts w:hint="eastAsia" w:eastAsia="仿宋_GB2312"/>
          <w:sz w:val="32"/>
          <w:szCs w:val="32"/>
          <w:lang w:bidi="ar"/>
        </w:rPr>
        <w:t>；</w:t>
      </w:r>
    </w:p>
    <w:p>
      <w:pPr>
        <w:spacing w:line="580" w:lineRule="exact"/>
        <w:ind w:firstLine="640" w:firstLineChars="200"/>
        <w:rPr>
          <w:rFonts w:eastAsia="仿宋_GB2312"/>
          <w:sz w:val="32"/>
          <w:szCs w:val="32"/>
          <w:lang w:bidi="ar"/>
        </w:rPr>
      </w:pPr>
      <w:r>
        <w:rPr>
          <w:rFonts w:eastAsia="仿宋_GB2312"/>
          <w:sz w:val="32"/>
          <w:szCs w:val="32"/>
          <w:lang w:bidi="ar"/>
        </w:rPr>
        <w:t>(c)</w:t>
      </w:r>
      <w:r>
        <w:rPr>
          <w:rFonts w:hint="eastAsia" w:eastAsia="仿宋_GB2312"/>
          <w:sz w:val="32"/>
          <w:szCs w:val="32"/>
          <w:lang w:bidi="ar"/>
        </w:rPr>
        <w:t>每门课程的教学目的、教学内容和计划课时数；</w:t>
      </w:r>
    </w:p>
    <w:p>
      <w:pPr>
        <w:spacing w:line="580" w:lineRule="exact"/>
        <w:ind w:firstLine="640" w:firstLineChars="200"/>
        <w:rPr>
          <w:rFonts w:eastAsia="仿宋_GB2312"/>
          <w:sz w:val="32"/>
          <w:szCs w:val="32"/>
          <w:lang w:bidi="ar"/>
        </w:rPr>
      </w:pPr>
      <w:r>
        <w:rPr>
          <w:rFonts w:eastAsia="仿宋_GB2312"/>
          <w:sz w:val="32"/>
          <w:szCs w:val="32"/>
          <w:lang w:bidi="ar"/>
        </w:rPr>
        <w:t>(d)</w:t>
      </w:r>
      <w:r>
        <w:rPr>
          <w:rFonts w:hint="eastAsia" w:eastAsia="仿宋_GB2312"/>
          <w:color w:val="000000"/>
          <w:sz w:val="32"/>
          <w:szCs w:val="32"/>
        </w:rPr>
        <w:t>课程知识点的教学方式。对于每门课程中的知识点，应当明确具体的教学方式</w:t>
      </w:r>
      <w:r>
        <w:rPr>
          <w:rFonts w:hint="eastAsia" w:eastAsia="仿宋_GB2312"/>
          <w:sz w:val="32"/>
          <w:szCs w:val="32"/>
          <w:lang w:bidi="ar"/>
        </w:rPr>
        <w:t>；</w:t>
      </w:r>
    </w:p>
    <w:p>
      <w:pPr>
        <w:spacing w:line="580" w:lineRule="exact"/>
        <w:ind w:firstLine="640" w:firstLineChars="200"/>
        <w:rPr>
          <w:rFonts w:eastAsia="仿宋_GB2312"/>
          <w:sz w:val="32"/>
          <w:szCs w:val="32"/>
          <w:lang w:bidi="ar"/>
        </w:rPr>
      </w:pPr>
      <w:r>
        <w:rPr>
          <w:rFonts w:eastAsia="仿宋_GB2312"/>
          <w:sz w:val="32"/>
          <w:szCs w:val="32"/>
          <w:lang w:bidi="ar"/>
        </w:rPr>
        <w:t>(e)</w:t>
      </w:r>
      <w:r>
        <w:rPr>
          <w:rFonts w:hint="eastAsia" w:eastAsia="仿宋_GB2312"/>
          <w:sz w:val="32"/>
          <w:szCs w:val="32"/>
          <w:lang w:bidi="ar"/>
        </w:rPr>
        <w:t>每门课程所需的教员数量和资格的最低要求；</w:t>
      </w:r>
    </w:p>
    <w:p>
      <w:pPr>
        <w:spacing w:line="580" w:lineRule="exact"/>
        <w:ind w:firstLine="640" w:firstLineChars="200"/>
        <w:rPr>
          <w:rFonts w:eastAsia="仿宋_GB2312"/>
          <w:sz w:val="32"/>
          <w:szCs w:val="32"/>
          <w:lang w:bidi="ar"/>
        </w:rPr>
      </w:pPr>
      <w:r>
        <w:rPr>
          <w:rFonts w:eastAsia="仿宋_GB2312"/>
          <w:sz w:val="32"/>
          <w:szCs w:val="32"/>
          <w:lang w:bidi="ar"/>
        </w:rPr>
        <w:t>(</w:t>
      </w:r>
      <w:r>
        <w:rPr>
          <w:rFonts w:hint="eastAsia" w:eastAsia="仿宋_GB2312"/>
          <w:sz w:val="32"/>
          <w:szCs w:val="32"/>
          <w:lang w:bidi="ar"/>
        </w:rPr>
        <w:t>f</w:t>
      </w:r>
      <w:r>
        <w:rPr>
          <w:rFonts w:eastAsia="仿宋_GB2312"/>
          <w:sz w:val="32"/>
          <w:szCs w:val="32"/>
          <w:lang w:bidi="ar"/>
        </w:rPr>
        <w:t>)</w:t>
      </w:r>
      <w:r>
        <w:rPr>
          <w:rFonts w:hint="eastAsia" w:eastAsia="仿宋_GB2312"/>
          <w:sz w:val="32"/>
          <w:szCs w:val="32"/>
          <w:lang w:bidi="ar"/>
        </w:rPr>
        <w:t>每门课程训练所需设施设备的最低要求；</w:t>
      </w:r>
    </w:p>
    <w:p>
      <w:pPr>
        <w:spacing w:line="580" w:lineRule="exact"/>
        <w:ind w:firstLine="640" w:firstLineChars="200"/>
        <w:rPr>
          <w:rFonts w:eastAsia="仿宋_GB2312"/>
          <w:sz w:val="32"/>
          <w:szCs w:val="32"/>
          <w:lang w:bidi="ar"/>
        </w:rPr>
      </w:pPr>
      <w:r>
        <w:rPr>
          <w:rFonts w:eastAsia="仿宋_GB2312"/>
          <w:sz w:val="32"/>
          <w:szCs w:val="32"/>
          <w:lang w:bidi="ar"/>
        </w:rPr>
        <w:t>(g)</w:t>
      </w:r>
      <w:r>
        <w:rPr>
          <w:rFonts w:hint="eastAsia" w:eastAsia="仿宋_GB2312"/>
          <w:color w:val="000000"/>
          <w:sz w:val="32"/>
          <w:szCs w:val="32"/>
        </w:rPr>
        <w:t>每门课程指定的教材或其他形式的教学材料</w:t>
      </w:r>
      <w:r>
        <w:rPr>
          <w:rFonts w:hint="eastAsia" w:eastAsia="仿宋_GB2312"/>
          <w:sz w:val="32"/>
          <w:szCs w:val="32"/>
          <w:lang w:bidi="ar"/>
        </w:rPr>
        <w:t>；</w:t>
      </w:r>
    </w:p>
    <w:p>
      <w:pPr>
        <w:spacing w:line="580" w:lineRule="exact"/>
        <w:ind w:firstLine="640" w:firstLineChars="200"/>
        <w:rPr>
          <w:rFonts w:eastAsia="仿宋_GB2312"/>
          <w:sz w:val="32"/>
          <w:szCs w:val="32"/>
          <w:lang w:bidi="ar"/>
        </w:rPr>
      </w:pPr>
      <w:r>
        <w:rPr>
          <w:rFonts w:eastAsia="仿宋_GB2312"/>
          <w:sz w:val="32"/>
          <w:szCs w:val="32"/>
          <w:lang w:bidi="ar"/>
        </w:rPr>
        <w:t>(h)</w:t>
      </w:r>
      <w:r>
        <w:rPr>
          <w:rFonts w:hint="eastAsia" w:eastAsia="仿宋_GB2312"/>
          <w:sz w:val="32"/>
          <w:szCs w:val="32"/>
          <w:lang w:bidi="ar"/>
        </w:rPr>
        <w:t>每门课程的考核方式、合格标准和检查说明；</w:t>
      </w:r>
    </w:p>
    <w:p>
      <w:pPr>
        <w:ind w:firstLine="640" w:firstLineChars="200"/>
        <w:rPr>
          <w:rFonts w:eastAsia="仿宋_GB2312"/>
          <w:sz w:val="32"/>
          <w:szCs w:val="32"/>
          <w:lang w:bidi="ar"/>
        </w:rPr>
      </w:pPr>
      <w:r>
        <w:rPr>
          <w:rFonts w:eastAsia="仿宋_GB2312"/>
          <w:sz w:val="32"/>
          <w:szCs w:val="32"/>
          <w:lang w:bidi="ar"/>
        </w:rPr>
        <w:t>(i)</w:t>
      </w:r>
      <w:r>
        <w:rPr>
          <w:rFonts w:hint="eastAsia" w:eastAsia="仿宋_GB2312"/>
          <w:sz w:val="32"/>
          <w:szCs w:val="32"/>
          <w:lang w:bidi="ar"/>
        </w:rPr>
        <w:t>进入该训练课程学习的学员资格条件；</w:t>
      </w:r>
    </w:p>
    <w:p>
      <w:pPr>
        <w:ind w:firstLine="640" w:firstLineChars="200"/>
        <w:rPr>
          <w:rFonts w:eastAsia="仿宋_GB2312"/>
          <w:sz w:val="32"/>
          <w:szCs w:val="32"/>
          <w:lang w:bidi="ar"/>
        </w:rPr>
      </w:pPr>
      <w:r>
        <w:rPr>
          <w:rFonts w:eastAsia="仿宋_GB2312"/>
          <w:sz w:val="32"/>
          <w:szCs w:val="32"/>
          <w:lang w:bidi="ar"/>
        </w:rPr>
        <w:t>(j)</w:t>
      </w:r>
      <w:r>
        <w:rPr>
          <w:rFonts w:hint="eastAsia" w:eastAsia="仿宋_GB2312"/>
          <w:color w:val="000000"/>
          <w:sz w:val="32"/>
          <w:szCs w:val="32"/>
        </w:rPr>
        <w:t>本科或以上学历教育的教学课程与飞行签派员训练课程的对应关系说明（如需）</w:t>
      </w:r>
      <w:r>
        <w:rPr>
          <w:rFonts w:hint="eastAsia" w:eastAsia="仿宋_GB2312"/>
          <w:sz w:val="32"/>
          <w:szCs w:val="32"/>
          <w:lang w:bidi="ar"/>
        </w:rPr>
        <w:t>。</w:t>
      </w:r>
    </w:p>
    <w:p>
      <w:pPr>
        <w:pStyle w:val="5"/>
      </w:pPr>
      <w:r>
        <w:t xml:space="preserve">10.1.6 </w:t>
      </w:r>
      <w:r>
        <w:rPr>
          <w:rFonts w:hint="eastAsia"/>
        </w:rPr>
        <w:t>训练管理手册要求</w:t>
      </w:r>
    </w:p>
    <w:p>
      <w:pPr>
        <w:spacing w:line="580" w:lineRule="exact"/>
        <w:ind w:firstLine="640" w:firstLineChars="200"/>
        <w:rPr>
          <w:rFonts w:eastAsia="仿宋_GB2312"/>
          <w:sz w:val="32"/>
          <w:szCs w:val="32"/>
          <w:lang w:bidi="ar"/>
        </w:rPr>
      </w:pPr>
      <w:r>
        <w:rPr>
          <w:rFonts w:hint="eastAsia" w:eastAsia="仿宋_GB2312"/>
          <w:sz w:val="32"/>
          <w:szCs w:val="32"/>
          <w:lang w:bidi="ar"/>
        </w:rPr>
        <w:t>训练管理手册应当至少包含下列内容（相关要求详见</w:t>
      </w:r>
      <w:r>
        <w:rPr>
          <w:rFonts w:hint="eastAsia" w:eastAsia="仿宋_GB2312"/>
          <w:color w:val="000000" w:themeColor="text1"/>
          <w:sz w:val="32"/>
          <w:szCs w:val="32"/>
          <w14:textFill>
            <w14:solidFill>
              <w14:schemeClr w14:val="tx1"/>
            </w14:solidFill>
          </w14:textFill>
        </w:rPr>
        <w:t>附录</w:t>
      </w:r>
      <w:r>
        <w:rPr>
          <w:rFonts w:eastAsia="仿宋_GB2312"/>
          <w:color w:val="000000" w:themeColor="text1"/>
          <w:sz w:val="32"/>
          <w:szCs w:val="32"/>
          <w14:textFill>
            <w14:solidFill>
              <w14:schemeClr w14:val="tx1"/>
            </w14:solidFill>
          </w14:textFill>
        </w:rPr>
        <w:t>B</w:t>
      </w:r>
      <w:r>
        <w:rPr>
          <w:rFonts w:hint="eastAsia" w:eastAsia="仿宋_GB2312"/>
          <w:sz w:val="32"/>
          <w:szCs w:val="32"/>
          <w:lang w:bidi="ar"/>
        </w:rPr>
        <w:t>）：</w:t>
      </w:r>
    </w:p>
    <w:p>
      <w:pPr>
        <w:spacing w:line="580" w:lineRule="exact"/>
        <w:ind w:firstLine="640" w:firstLineChars="200"/>
        <w:rPr>
          <w:rFonts w:eastAsia="仿宋_GB2312"/>
          <w:sz w:val="32"/>
          <w:szCs w:val="32"/>
          <w:lang w:bidi="ar"/>
        </w:rPr>
      </w:pPr>
      <w:r>
        <w:rPr>
          <w:rFonts w:eastAsia="仿宋_GB2312"/>
          <w:sz w:val="32"/>
          <w:szCs w:val="32"/>
          <w:lang w:bidi="ar"/>
        </w:rPr>
        <w:t>(a)</w:t>
      </w:r>
      <w:r>
        <w:rPr>
          <w:rFonts w:hint="eastAsia" w:eastAsia="仿宋_GB2312"/>
          <w:sz w:val="32"/>
          <w:szCs w:val="32"/>
          <w:lang w:bidi="ar"/>
        </w:rPr>
        <w:t>训练机构的总政策；</w:t>
      </w:r>
    </w:p>
    <w:p>
      <w:pPr>
        <w:spacing w:line="580" w:lineRule="exact"/>
        <w:ind w:firstLine="640" w:firstLineChars="200"/>
        <w:rPr>
          <w:rFonts w:eastAsia="仿宋_GB2312"/>
          <w:sz w:val="32"/>
          <w:szCs w:val="32"/>
          <w:lang w:bidi="ar"/>
        </w:rPr>
      </w:pPr>
      <w:r>
        <w:rPr>
          <w:rFonts w:eastAsia="仿宋_GB2312"/>
          <w:sz w:val="32"/>
          <w:szCs w:val="32"/>
          <w:lang w:bidi="ar"/>
        </w:rPr>
        <w:t>(b)</w:t>
      </w:r>
      <w:r>
        <w:rPr>
          <w:rFonts w:hint="eastAsia" w:eastAsia="仿宋_GB2312"/>
          <w:sz w:val="32"/>
          <w:szCs w:val="32"/>
          <w:lang w:bidi="ar"/>
        </w:rPr>
        <w:t>训练机构的内部设置及职能；</w:t>
      </w:r>
    </w:p>
    <w:p>
      <w:pPr>
        <w:spacing w:line="580" w:lineRule="exact"/>
        <w:ind w:firstLine="640" w:firstLineChars="200"/>
        <w:rPr>
          <w:rFonts w:eastAsia="仿宋_GB2312"/>
          <w:sz w:val="32"/>
          <w:szCs w:val="32"/>
          <w:lang w:bidi="ar"/>
        </w:rPr>
      </w:pPr>
      <w:r>
        <w:rPr>
          <w:rFonts w:eastAsia="仿宋_GB2312"/>
          <w:sz w:val="32"/>
          <w:szCs w:val="32"/>
          <w:lang w:bidi="ar"/>
        </w:rPr>
        <w:t>(c)</w:t>
      </w:r>
      <w:r>
        <w:rPr>
          <w:rFonts w:hint="eastAsia" w:eastAsia="仿宋_GB2312"/>
          <w:sz w:val="32"/>
          <w:szCs w:val="32"/>
          <w:lang w:bidi="ar"/>
        </w:rPr>
        <w:t>组织实施训练工作的程序和方法；</w:t>
      </w:r>
    </w:p>
    <w:p>
      <w:pPr>
        <w:spacing w:line="580" w:lineRule="exact"/>
        <w:ind w:firstLine="640" w:firstLineChars="200"/>
        <w:rPr>
          <w:rFonts w:eastAsia="仿宋_GB2312"/>
          <w:sz w:val="32"/>
          <w:szCs w:val="32"/>
          <w:lang w:bidi="ar"/>
        </w:rPr>
      </w:pPr>
      <w:r>
        <w:rPr>
          <w:rFonts w:eastAsia="仿宋_GB2312"/>
          <w:sz w:val="32"/>
          <w:szCs w:val="32"/>
          <w:lang w:bidi="ar"/>
        </w:rPr>
        <w:t>(d)</w:t>
      </w:r>
      <w:r>
        <w:rPr>
          <w:rFonts w:hint="eastAsia" w:eastAsia="仿宋_GB2312"/>
          <w:sz w:val="32"/>
          <w:szCs w:val="32"/>
          <w:lang w:bidi="ar"/>
        </w:rPr>
        <w:t>经授权提供的训练范围（种类）的说明；</w:t>
      </w:r>
    </w:p>
    <w:p>
      <w:pPr>
        <w:spacing w:line="580" w:lineRule="exact"/>
        <w:ind w:firstLine="640" w:firstLineChars="200"/>
        <w:rPr>
          <w:rFonts w:eastAsia="仿宋_GB2312"/>
          <w:sz w:val="32"/>
          <w:szCs w:val="32"/>
          <w:lang w:bidi="ar"/>
        </w:rPr>
      </w:pPr>
      <w:r>
        <w:rPr>
          <w:rFonts w:eastAsia="仿宋_GB2312"/>
          <w:sz w:val="32"/>
          <w:szCs w:val="32"/>
          <w:lang w:bidi="ar"/>
        </w:rPr>
        <w:t>(</w:t>
      </w:r>
      <w:r>
        <w:rPr>
          <w:rFonts w:hint="eastAsia" w:eastAsia="仿宋_GB2312"/>
          <w:sz w:val="32"/>
          <w:szCs w:val="32"/>
          <w:lang w:bidi="ar"/>
        </w:rPr>
        <w:t>e</w:t>
      </w:r>
      <w:r>
        <w:rPr>
          <w:rFonts w:eastAsia="仿宋_GB2312"/>
          <w:sz w:val="32"/>
          <w:szCs w:val="32"/>
          <w:lang w:bidi="ar"/>
        </w:rPr>
        <w:t>)</w:t>
      </w:r>
      <w:r>
        <w:rPr>
          <w:rFonts w:hint="eastAsia" w:eastAsia="仿宋_GB2312"/>
          <w:sz w:val="32"/>
          <w:szCs w:val="32"/>
          <w:lang w:bidi="ar"/>
        </w:rPr>
        <w:t>训练大纲、教材有效性的控制和管理方法；</w:t>
      </w:r>
    </w:p>
    <w:p>
      <w:pPr>
        <w:spacing w:line="580" w:lineRule="exact"/>
        <w:ind w:firstLine="640" w:firstLineChars="200"/>
        <w:rPr>
          <w:rFonts w:eastAsia="仿宋_GB2312"/>
          <w:sz w:val="32"/>
          <w:szCs w:val="32"/>
          <w:lang w:bidi="ar"/>
        </w:rPr>
      </w:pPr>
      <w:r>
        <w:rPr>
          <w:rFonts w:eastAsia="仿宋_GB2312"/>
          <w:sz w:val="32"/>
          <w:szCs w:val="32"/>
          <w:lang w:bidi="ar"/>
        </w:rPr>
        <w:t>(f)</w:t>
      </w:r>
      <w:r>
        <w:rPr>
          <w:rFonts w:hint="eastAsia" w:eastAsia="仿宋_GB2312"/>
          <w:sz w:val="32"/>
          <w:szCs w:val="32"/>
          <w:lang w:bidi="ar"/>
        </w:rPr>
        <w:t>学员的入学资格、成绩和违规管理方法；</w:t>
      </w:r>
    </w:p>
    <w:p>
      <w:pPr>
        <w:spacing w:line="580" w:lineRule="exact"/>
        <w:ind w:firstLine="640" w:firstLineChars="200"/>
        <w:rPr>
          <w:rFonts w:eastAsia="仿宋_GB2312"/>
          <w:sz w:val="32"/>
          <w:szCs w:val="32"/>
          <w:lang w:bidi="ar"/>
        </w:rPr>
      </w:pPr>
      <w:r>
        <w:rPr>
          <w:rFonts w:eastAsia="仿宋_GB2312"/>
          <w:sz w:val="32"/>
          <w:szCs w:val="32"/>
          <w:lang w:bidi="ar"/>
        </w:rPr>
        <w:t>(g)</w:t>
      </w:r>
      <w:r>
        <w:rPr>
          <w:rFonts w:hint="eastAsia" w:eastAsia="仿宋_GB2312"/>
          <w:sz w:val="32"/>
          <w:szCs w:val="32"/>
          <w:lang w:bidi="ar"/>
        </w:rPr>
        <w:t>训练机构质量保证体系、训练质量保证程序和方法的说明（相关要求详见</w:t>
      </w:r>
      <w:r>
        <w:rPr>
          <w:rFonts w:hint="eastAsia" w:eastAsia="仿宋_GB2312"/>
          <w:color w:val="000000" w:themeColor="text1"/>
          <w:sz w:val="32"/>
          <w:szCs w:val="32"/>
          <w14:textFill>
            <w14:solidFill>
              <w14:schemeClr w14:val="tx1"/>
            </w14:solidFill>
          </w14:textFill>
        </w:rPr>
        <w:t>附录</w:t>
      </w:r>
      <w:r>
        <w:rPr>
          <w:rFonts w:eastAsia="仿宋_GB2312"/>
          <w:color w:val="000000" w:themeColor="text1"/>
          <w:sz w:val="32"/>
          <w:szCs w:val="32"/>
          <w14:textFill>
            <w14:solidFill>
              <w14:schemeClr w14:val="tx1"/>
            </w14:solidFill>
          </w14:textFill>
        </w:rPr>
        <w:t>C</w:t>
      </w:r>
      <w:r>
        <w:rPr>
          <w:rFonts w:hint="eastAsia" w:eastAsia="仿宋_GB2312"/>
          <w:color w:val="000000" w:themeColor="text1"/>
          <w:sz w:val="32"/>
          <w:szCs w:val="32"/>
          <w14:textFill>
            <w14:solidFill>
              <w14:schemeClr w14:val="tx1"/>
            </w14:solidFill>
          </w14:textFill>
        </w:rPr>
        <w:t>，该内容可单独成册</w:t>
      </w:r>
      <w:r>
        <w:rPr>
          <w:rFonts w:hint="eastAsia" w:eastAsia="仿宋_GB2312"/>
          <w:sz w:val="32"/>
          <w:szCs w:val="32"/>
          <w:lang w:bidi="ar"/>
        </w:rPr>
        <w:t>）；</w:t>
      </w:r>
    </w:p>
    <w:p>
      <w:pPr>
        <w:spacing w:line="580" w:lineRule="exact"/>
        <w:ind w:firstLine="640" w:firstLineChars="200"/>
        <w:rPr>
          <w:rFonts w:eastAsia="仿宋_GB2312"/>
          <w:sz w:val="32"/>
          <w:szCs w:val="32"/>
          <w:lang w:bidi="ar"/>
        </w:rPr>
      </w:pPr>
      <w:r>
        <w:rPr>
          <w:rFonts w:eastAsia="仿宋_GB2312"/>
          <w:sz w:val="32"/>
          <w:szCs w:val="32"/>
          <w:lang w:bidi="ar"/>
        </w:rPr>
        <w:t>(h)</w:t>
      </w:r>
      <w:r>
        <w:rPr>
          <w:rFonts w:hint="eastAsia" w:eastAsia="仿宋_GB2312"/>
          <w:sz w:val="32"/>
          <w:szCs w:val="32"/>
          <w:lang w:bidi="ar"/>
        </w:rPr>
        <w:t>训练数据分析以及训练质量反馈意见收集机制；</w:t>
      </w:r>
    </w:p>
    <w:p>
      <w:pPr>
        <w:spacing w:line="580" w:lineRule="exact"/>
        <w:ind w:firstLine="640" w:firstLineChars="200"/>
        <w:rPr>
          <w:rFonts w:eastAsia="仿宋_GB2312"/>
          <w:sz w:val="32"/>
          <w:szCs w:val="32"/>
          <w:lang w:bidi="ar"/>
        </w:rPr>
      </w:pPr>
      <w:r>
        <w:rPr>
          <w:rFonts w:eastAsia="仿宋_GB2312"/>
          <w:sz w:val="32"/>
          <w:szCs w:val="32"/>
          <w:lang w:bidi="ar"/>
        </w:rPr>
        <w:t>(i)</w:t>
      </w:r>
      <w:r>
        <w:rPr>
          <w:rFonts w:hint="eastAsia" w:eastAsia="仿宋_GB2312"/>
          <w:sz w:val="32"/>
          <w:szCs w:val="32"/>
          <w:lang w:bidi="ar"/>
        </w:rPr>
        <w:t>偏离训练政策和标准时的纠正措施程序；</w:t>
      </w:r>
    </w:p>
    <w:p>
      <w:pPr>
        <w:spacing w:line="580" w:lineRule="exact"/>
        <w:ind w:firstLine="640" w:firstLineChars="200"/>
        <w:rPr>
          <w:rFonts w:eastAsia="仿宋_GB2312"/>
          <w:sz w:val="32"/>
          <w:szCs w:val="32"/>
          <w:lang w:bidi="ar"/>
        </w:rPr>
      </w:pPr>
      <w:r>
        <w:rPr>
          <w:rFonts w:eastAsia="仿宋_GB2312"/>
          <w:sz w:val="32"/>
          <w:szCs w:val="32"/>
          <w:lang w:bidi="ar"/>
        </w:rPr>
        <w:t>(j)</w:t>
      </w:r>
      <w:r>
        <w:rPr>
          <w:rFonts w:hint="eastAsia" w:eastAsia="仿宋_GB2312"/>
          <w:sz w:val="32"/>
          <w:szCs w:val="32"/>
          <w:lang w:bidi="ar"/>
        </w:rPr>
        <w:t>教学设施、设备完好性的控制，应急和安全设备的清单及其使用说明；</w:t>
      </w:r>
    </w:p>
    <w:p>
      <w:pPr>
        <w:spacing w:line="580" w:lineRule="exact"/>
        <w:ind w:firstLine="640" w:firstLineChars="200"/>
        <w:rPr>
          <w:rFonts w:eastAsia="仿宋_GB2312"/>
          <w:sz w:val="32"/>
          <w:szCs w:val="32"/>
          <w:lang w:bidi="ar"/>
        </w:rPr>
      </w:pPr>
      <w:r>
        <w:rPr>
          <w:rFonts w:eastAsia="仿宋_GB2312"/>
          <w:sz w:val="32"/>
          <w:szCs w:val="32"/>
          <w:lang w:bidi="ar"/>
        </w:rPr>
        <w:t>(k)</w:t>
      </w:r>
      <w:r>
        <w:rPr>
          <w:rFonts w:hint="eastAsia" w:eastAsia="仿宋_GB2312"/>
          <w:sz w:val="32"/>
          <w:szCs w:val="32"/>
          <w:lang w:bidi="ar"/>
        </w:rPr>
        <w:t>训练记录的保持方法；</w:t>
      </w:r>
    </w:p>
    <w:p>
      <w:pPr>
        <w:spacing w:line="580" w:lineRule="exact"/>
        <w:ind w:firstLine="640" w:firstLineChars="200"/>
        <w:rPr>
          <w:rFonts w:eastAsia="仿宋_GB2312"/>
          <w:sz w:val="32"/>
          <w:szCs w:val="32"/>
          <w:lang w:bidi="ar"/>
        </w:rPr>
      </w:pPr>
      <w:r>
        <w:rPr>
          <w:rFonts w:eastAsia="仿宋_GB2312"/>
          <w:sz w:val="32"/>
          <w:szCs w:val="32"/>
          <w:lang w:bidi="ar"/>
        </w:rPr>
        <w:t>(l)</w:t>
      </w:r>
      <w:r>
        <w:rPr>
          <w:rFonts w:hint="eastAsia" w:eastAsia="仿宋_GB2312"/>
          <w:sz w:val="32"/>
          <w:szCs w:val="32"/>
          <w:lang w:bidi="ar"/>
        </w:rPr>
        <w:t>结业证书的管理方法；</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lang w:bidi="ar"/>
        </w:rPr>
        <w:t>(m)</w:t>
      </w:r>
      <w:r>
        <w:rPr>
          <w:rFonts w:hint="eastAsia" w:eastAsia="仿宋_GB2312"/>
          <w:sz w:val="32"/>
          <w:szCs w:val="32"/>
          <w:lang w:bidi="ar"/>
        </w:rPr>
        <w:t>训练机构管理人员、训练质量保证人员、教员的资格条件、名单和资格有效性的保持方法</w:t>
      </w:r>
      <w:r>
        <w:rPr>
          <w:rFonts w:hint="eastAsia" w:eastAsia="仿宋_GB2312"/>
          <w:color w:val="000000" w:themeColor="text1"/>
          <w:sz w:val="32"/>
          <w:szCs w:val="32"/>
          <w14:textFill>
            <w14:solidFill>
              <w14:schemeClr w14:val="tx1"/>
            </w14:solidFill>
          </w14:textFill>
        </w:rPr>
        <w:t>。</w:t>
      </w:r>
    </w:p>
    <w:p>
      <w:pPr>
        <w:pStyle w:val="5"/>
      </w:pPr>
      <w:r>
        <w:t xml:space="preserve">10.1.7 </w:t>
      </w:r>
      <w:r>
        <w:rPr>
          <w:rFonts w:hint="eastAsia"/>
        </w:rPr>
        <w:t>训练结业证书要求</w:t>
      </w:r>
    </w:p>
    <w:p>
      <w:pPr>
        <w:spacing w:line="580" w:lineRule="exact"/>
        <w:ind w:firstLine="640" w:firstLineChars="200"/>
        <w:rPr>
          <w:rFonts w:eastAsia="仿宋_GB2312"/>
          <w:sz w:val="32"/>
          <w:szCs w:val="32"/>
          <w:lang w:bidi="ar"/>
        </w:rPr>
      </w:pPr>
      <w:r>
        <w:rPr>
          <w:rFonts w:eastAsia="仿宋_GB2312"/>
          <w:sz w:val="32"/>
          <w:szCs w:val="32"/>
          <w:lang w:bidi="ar"/>
        </w:rPr>
        <w:t>(a)</w:t>
      </w:r>
      <w:r>
        <w:rPr>
          <w:rFonts w:hint="eastAsia" w:eastAsia="仿宋_GB2312"/>
          <w:sz w:val="32"/>
          <w:szCs w:val="32"/>
          <w:lang w:bidi="ar"/>
        </w:rPr>
        <w:t>训练机构应当为完成课程训练的合格学员颁发书面结业证书。</w:t>
      </w:r>
    </w:p>
    <w:p>
      <w:pPr>
        <w:spacing w:line="580" w:lineRule="exact"/>
        <w:ind w:firstLine="640" w:firstLineChars="200"/>
        <w:rPr>
          <w:rFonts w:eastAsia="仿宋_GB2312"/>
          <w:sz w:val="32"/>
          <w:szCs w:val="32"/>
          <w:lang w:bidi="ar"/>
        </w:rPr>
      </w:pPr>
      <w:r>
        <w:rPr>
          <w:rFonts w:eastAsia="仿宋_GB2312"/>
          <w:sz w:val="32"/>
          <w:szCs w:val="32"/>
          <w:lang w:bidi="ar"/>
        </w:rPr>
        <w:t>(b)</w:t>
      </w:r>
      <w:r>
        <w:rPr>
          <w:rFonts w:hint="eastAsia" w:eastAsia="仿宋_GB2312"/>
          <w:sz w:val="32"/>
          <w:szCs w:val="32"/>
          <w:lang w:bidi="ar"/>
        </w:rPr>
        <w:t>结业证书应当包含下列内容：</w:t>
      </w:r>
    </w:p>
    <w:p>
      <w:pPr>
        <w:spacing w:line="580" w:lineRule="exact"/>
        <w:ind w:firstLine="640" w:firstLineChars="200"/>
        <w:rPr>
          <w:rFonts w:eastAsia="仿宋_GB2312"/>
          <w:sz w:val="32"/>
          <w:szCs w:val="32"/>
          <w:lang w:bidi="ar"/>
        </w:rPr>
      </w:pPr>
      <w:r>
        <w:rPr>
          <w:rFonts w:eastAsia="仿宋_GB2312"/>
          <w:sz w:val="32"/>
          <w:szCs w:val="32"/>
          <w:lang w:bidi="ar"/>
        </w:rPr>
        <w:t>(1)</w:t>
      </w:r>
      <w:r>
        <w:rPr>
          <w:rFonts w:hint="eastAsia" w:eastAsia="仿宋_GB2312"/>
          <w:sz w:val="32"/>
          <w:szCs w:val="32"/>
          <w:lang w:bidi="ar"/>
        </w:rPr>
        <w:t>训练机构名称和合格证编号；</w:t>
      </w:r>
    </w:p>
    <w:p>
      <w:pPr>
        <w:spacing w:line="580" w:lineRule="exact"/>
        <w:ind w:firstLine="640" w:firstLineChars="200"/>
        <w:rPr>
          <w:rFonts w:eastAsia="仿宋_GB2312"/>
          <w:sz w:val="32"/>
          <w:szCs w:val="32"/>
          <w:lang w:bidi="ar"/>
        </w:rPr>
      </w:pPr>
      <w:r>
        <w:rPr>
          <w:rFonts w:eastAsia="仿宋_GB2312"/>
          <w:sz w:val="32"/>
          <w:szCs w:val="32"/>
          <w:lang w:bidi="ar"/>
        </w:rPr>
        <w:t>(2)</w:t>
      </w:r>
      <w:r>
        <w:rPr>
          <w:rFonts w:hint="eastAsia" w:eastAsia="仿宋_GB2312"/>
          <w:sz w:val="32"/>
          <w:szCs w:val="32"/>
          <w:lang w:bidi="ar"/>
        </w:rPr>
        <w:t>接受结业证书的学员姓名、身份证件号码；</w:t>
      </w:r>
    </w:p>
    <w:p>
      <w:pPr>
        <w:spacing w:line="580" w:lineRule="exact"/>
        <w:ind w:firstLine="640" w:firstLineChars="200"/>
        <w:rPr>
          <w:rFonts w:eastAsia="仿宋_GB2312"/>
          <w:sz w:val="32"/>
          <w:szCs w:val="32"/>
          <w:lang w:bidi="ar"/>
        </w:rPr>
      </w:pPr>
      <w:r>
        <w:rPr>
          <w:rFonts w:eastAsia="仿宋_GB2312"/>
          <w:sz w:val="32"/>
          <w:szCs w:val="32"/>
          <w:lang w:bidi="ar"/>
        </w:rPr>
        <w:t>(3)</w:t>
      </w:r>
      <w:r>
        <w:rPr>
          <w:rFonts w:hint="eastAsia" w:eastAsia="仿宋_GB2312"/>
          <w:sz w:val="32"/>
          <w:szCs w:val="32"/>
          <w:lang w:bidi="ar"/>
        </w:rPr>
        <w:t>训练课程名称、课时数、每门课程的成绩；</w:t>
      </w:r>
    </w:p>
    <w:p>
      <w:pPr>
        <w:spacing w:line="580" w:lineRule="exact"/>
        <w:ind w:firstLine="640" w:firstLineChars="200"/>
        <w:rPr>
          <w:rFonts w:eastAsia="仿宋_GB2312"/>
          <w:sz w:val="32"/>
          <w:szCs w:val="32"/>
          <w:lang w:bidi="ar"/>
        </w:rPr>
      </w:pPr>
      <w:r>
        <w:rPr>
          <w:rFonts w:eastAsia="仿宋_GB2312"/>
          <w:sz w:val="32"/>
          <w:szCs w:val="32"/>
          <w:lang w:bidi="ar"/>
        </w:rPr>
        <w:t>(4)</w:t>
      </w:r>
      <w:r>
        <w:rPr>
          <w:rFonts w:hint="eastAsia" w:eastAsia="仿宋_GB2312"/>
          <w:sz w:val="32"/>
          <w:szCs w:val="32"/>
          <w:lang w:bidi="ar"/>
        </w:rPr>
        <w:t>声明该学员已完成经批准训练的每一课程，成绩合格；</w:t>
      </w:r>
    </w:p>
    <w:p>
      <w:pPr>
        <w:spacing w:line="580" w:lineRule="exact"/>
        <w:ind w:firstLine="640" w:firstLineChars="200"/>
        <w:rPr>
          <w:rFonts w:eastAsia="仿宋_GB2312"/>
          <w:sz w:val="32"/>
          <w:szCs w:val="32"/>
          <w:lang w:bidi="ar"/>
        </w:rPr>
      </w:pPr>
      <w:r>
        <w:rPr>
          <w:rFonts w:eastAsia="仿宋_GB2312"/>
          <w:sz w:val="32"/>
          <w:szCs w:val="32"/>
          <w:lang w:bidi="ar"/>
        </w:rPr>
        <w:t>(5)</w:t>
      </w:r>
      <w:r>
        <w:rPr>
          <w:rFonts w:hint="eastAsia" w:eastAsia="仿宋_GB2312"/>
          <w:sz w:val="32"/>
          <w:szCs w:val="32"/>
          <w:lang w:bidi="ar"/>
        </w:rPr>
        <w:t>训练机构负责人或者其授权代表的签字以及训练机构盖章；</w:t>
      </w:r>
    </w:p>
    <w:p>
      <w:pPr>
        <w:spacing w:line="580" w:lineRule="exact"/>
        <w:ind w:firstLine="640" w:firstLineChars="200"/>
        <w:rPr>
          <w:rFonts w:eastAsia="仿宋_GB2312"/>
          <w:sz w:val="32"/>
          <w:szCs w:val="32"/>
          <w:lang w:bidi="ar"/>
        </w:rPr>
      </w:pPr>
      <w:r>
        <w:rPr>
          <w:rFonts w:eastAsia="仿宋_GB2312"/>
          <w:sz w:val="32"/>
          <w:szCs w:val="32"/>
          <w:lang w:bidi="ar"/>
        </w:rPr>
        <w:t>(6)</w:t>
      </w:r>
      <w:r>
        <w:rPr>
          <w:rFonts w:hint="eastAsia" w:eastAsia="仿宋_GB2312"/>
          <w:sz w:val="32"/>
          <w:szCs w:val="32"/>
          <w:lang w:bidi="ar"/>
        </w:rPr>
        <w:t>结业证书编号；</w:t>
      </w:r>
    </w:p>
    <w:p>
      <w:pPr>
        <w:spacing w:line="580" w:lineRule="exact"/>
        <w:ind w:firstLine="640" w:firstLineChars="200"/>
        <w:rPr>
          <w:rFonts w:eastAsia="仿宋_GB2312"/>
          <w:sz w:val="32"/>
          <w:szCs w:val="32"/>
          <w:lang w:bidi="ar"/>
        </w:rPr>
      </w:pPr>
      <w:r>
        <w:rPr>
          <w:rFonts w:eastAsia="仿宋_GB2312"/>
          <w:sz w:val="32"/>
          <w:szCs w:val="32"/>
          <w:lang w:bidi="ar"/>
        </w:rPr>
        <w:t>(7)</w:t>
      </w:r>
      <w:r>
        <w:rPr>
          <w:rFonts w:hint="eastAsia" w:eastAsia="仿宋_GB2312"/>
          <w:sz w:val="32"/>
          <w:szCs w:val="32"/>
          <w:lang w:bidi="ar"/>
        </w:rPr>
        <w:t>结业日期。</w:t>
      </w:r>
    </w:p>
    <w:p>
      <w:pPr>
        <w:pStyle w:val="5"/>
      </w:pPr>
      <w:r>
        <w:t xml:space="preserve">10.1.8 </w:t>
      </w:r>
      <w:r>
        <w:rPr>
          <w:rFonts w:hint="eastAsia"/>
        </w:rPr>
        <w:t>训练记录要求</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训练机构应当为每名学员建立执照课程训练记录，包括所有教员名单、涵盖的学科课程和考试成绩。该记录在学员结业后应当至少保存</w:t>
      </w: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年。</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训练机构应当在学员结业后</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个月之内将训练记录报送颁发其合格证的民航地区管理局备案。报告应当包含下列内容：</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w:t>
      </w:r>
      <w:r>
        <w:rPr>
          <w:rFonts w:hint="eastAsia" w:eastAsia="仿宋_GB2312"/>
          <w:color w:val="000000" w:themeColor="text1"/>
          <w:sz w:val="32"/>
          <w:szCs w:val="32"/>
          <w14:textFill>
            <w14:solidFill>
              <w14:schemeClr w14:val="tx1"/>
            </w14:solidFill>
          </w14:textFill>
        </w:rPr>
        <w:t>所有结业学员名单和成绩表；</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ii.</w:t>
      </w:r>
      <w:r>
        <w:rPr>
          <w:rFonts w:hint="eastAsia" w:eastAsia="仿宋_GB2312"/>
          <w:color w:val="000000" w:themeColor="text1"/>
          <w:sz w:val="32"/>
          <w:szCs w:val="32"/>
          <w14:textFill>
            <w14:solidFill>
              <w14:schemeClr w14:val="tx1"/>
            </w14:solidFill>
          </w14:textFill>
        </w:rPr>
        <w:t>所有未结业学员和退学学员名单、成绩表或者退学原因。</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训练机构可以选择纸质格式或电子格式保存学生的训练记录，如果以电子格式保存应当满足附录</w:t>
      </w: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电子学习管理系统的相关要求。</w:t>
      </w:r>
    </w:p>
    <w:p>
      <w:pPr>
        <w:spacing w:line="58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训练机构应当在训练管理手册中明确向航空运输企业共享其拟招聘学员训练记录的相关要求。</w:t>
      </w:r>
    </w:p>
    <w:p>
      <w:pPr>
        <w:pStyle w:val="5"/>
      </w:pPr>
      <w:r>
        <w:t xml:space="preserve">10.1.9 </w:t>
      </w:r>
      <w:r>
        <w:rPr>
          <w:rFonts w:hint="eastAsia"/>
        </w:rPr>
        <w:t>训练课程嵌入学历教育的要求</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训练机构可以将飞行签派员训练课程嵌入大学学历教育课程，但应当在训练大纲和训练管理手册等文件中特别说明这些训练课程是如何符合C</w:t>
      </w:r>
      <w:r>
        <w:rPr>
          <w:rFonts w:eastAsia="仿宋_GB2312"/>
          <w:color w:val="000000" w:themeColor="text1"/>
          <w:sz w:val="32"/>
          <w:szCs w:val="32"/>
          <w14:textFill>
            <w14:solidFill>
              <w14:schemeClr w14:val="tx1"/>
            </w14:solidFill>
          </w14:textFill>
        </w:rPr>
        <w:t>CAR-65</w:t>
      </w:r>
      <w:r>
        <w:rPr>
          <w:rFonts w:hint="eastAsia" w:eastAsia="仿宋_GB2312"/>
          <w:color w:val="000000" w:themeColor="text1"/>
          <w:sz w:val="32"/>
          <w:szCs w:val="32"/>
          <w14:textFill>
            <w14:solidFill>
              <w14:schemeClr w14:val="tx1"/>
            </w14:solidFill>
          </w14:textFill>
        </w:rPr>
        <w:t>部和本文件的相关要求（尤其是最低课时数、设施设备保障、教员与学员比例等）。</w:t>
      </w:r>
    </w:p>
    <w:p>
      <w:pPr>
        <w:pStyle w:val="5"/>
      </w:pPr>
      <w:r>
        <w:t xml:space="preserve">10.1.10 </w:t>
      </w:r>
      <w:r>
        <w:rPr>
          <w:rFonts w:hint="eastAsia"/>
        </w:rPr>
        <w:t>线上培训部分替代传统课堂教学的要求</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(1)训练机构可以使用线上培训替代传统课堂教学的部分学时，但任何替代都必须达到传统课堂培训同等或更好的知识水平，训练机构也应当建立符合要求的线上教学电子学习管理系统（具体要求详见附录</w:t>
      </w:r>
      <w:r>
        <w:rPr>
          <w:rFonts w:eastAsia="仿宋_GB2312"/>
          <w:color w:val="000000" w:themeColor="text1"/>
          <w:sz w:val="32"/>
          <w:szCs w:val="32"/>
          <w14:textFill>
            <w14:solidFill>
              <w14:schemeClr w14:val="tx1"/>
            </w14:solidFill>
          </w14:textFill>
        </w:rPr>
        <w:t>D</w:t>
      </w:r>
      <w:r>
        <w:rPr>
          <w:rFonts w:hint="eastAsia" w:eastAsia="仿宋_GB2312"/>
          <w:color w:val="000000" w:themeColor="text1"/>
          <w:sz w:val="32"/>
          <w:szCs w:val="32"/>
          <w14:textFill>
            <w14:solidFill>
              <w14:schemeClr w14:val="tx1"/>
            </w14:solidFill>
          </w14:textFill>
        </w:rPr>
        <w:t>）以确保教学质量。</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线上培训可用于替代某一门课程的部分学时，但合计时间不允许超过本课程学时数的20%；线上培训也可用于替代部分前序课程或由外聘教员承担课程的全部学时，但转为线上培训的学时数不得超过训练课程总学时数的2</w:t>
      </w:r>
      <w:r>
        <w:rPr>
          <w:rFonts w:eastAsia="仿宋_GB2312"/>
          <w:color w:val="000000" w:themeColor="text1"/>
          <w:sz w:val="32"/>
          <w:szCs w:val="32"/>
          <w14:textFill>
            <w14:solidFill>
              <w14:schemeClr w14:val="tx1"/>
            </w14:solidFill>
          </w14:textFill>
        </w:rPr>
        <w:t>0%</w:t>
      </w:r>
      <w:r>
        <w:rPr>
          <w:rFonts w:hint="eastAsia" w:eastAsia="仿宋_GB2312"/>
          <w:color w:val="000000" w:themeColor="text1"/>
          <w:sz w:val="32"/>
          <w:szCs w:val="32"/>
          <w14:textFill>
            <w14:solidFill>
              <w14:schemeClr w14:val="tx1"/>
            </w14:solidFill>
          </w14:textFill>
        </w:rPr>
        <w:t>。训练机构有义务确保线上课程的教学质量不低于传统课堂教学，局方也应当在审定工作中予以谨慎把关并实施重点监管。</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(3)实践课程不允许使用线上学习方式替代。</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)训练机构应当在涉及线上培训课程的训练大纲和训练管理手册等文件中明确说明以下信息：</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w:t>
      </w:r>
      <w:r>
        <w:rPr>
          <w:rFonts w:hint="eastAsia" w:eastAsia="仿宋_GB2312"/>
          <w:color w:val="000000" w:themeColor="text1"/>
          <w:sz w:val="32"/>
          <w:szCs w:val="32"/>
          <w14:textFill>
            <w14:solidFill>
              <w14:schemeClr w14:val="tx1"/>
            </w14:solidFill>
          </w14:textFill>
        </w:rPr>
        <w:t>训练目标和合格标准。包括线上培训相关的训练目标、合格标准以及教授的相关知识点；</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ii.</w:t>
      </w:r>
      <w:r>
        <w:rPr>
          <w:rFonts w:hint="eastAsia" w:eastAsia="仿宋_GB2312"/>
          <w:color w:val="000000" w:themeColor="text1"/>
          <w:sz w:val="32"/>
          <w:szCs w:val="32"/>
          <w14:textFill>
            <w14:solidFill>
              <w14:schemeClr w14:val="tx1"/>
            </w14:solidFill>
          </w14:textFill>
        </w:rPr>
        <w:t>考核方法。训练机构应当说明其考核学生的方法，并验证每个学生是否达到了线上培训课程的训练目标和合格标准；可与传统课堂培训的考核合并实施；</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iii.</w:t>
      </w:r>
      <w:r>
        <w:rPr>
          <w:rFonts w:hint="eastAsia" w:eastAsia="仿宋_GB2312"/>
          <w:color w:val="000000" w:themeColor="text1"/>
          <w:sz w:val="32"/>
          <w:szCs w:val="32"/>
          <w14:textFill>
            <w14:solidFill>
              <w14:schemeClr w14:val="tx1"/>
            </w14:solidFill>
          </w14:textFill>
        </w:rPr>
        <w:t>线上课程中使用的教学设备、设施的说明；</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i</w:t>
      </w:r>
      <w:r>
        <w:rPr>
          <w:rFonts w:eastAsia="仿宋_GB2312"/>
          <w:color w:val="000000" w:themeColor="text1"/>
          <w:sz w:val="32"/>
          <w:szCs w:val="32"/>
          <w14:textFill>
            <w14:solidFill>
              <w14:schemeClr w14:val="tx1"/>
            </w14:solidFill>
          </w14:textFill>
        </w:rPr>
        <w:t>v.</w:t>
      </w:r>
      <w:r>
        <w:rPr>
          <w:rFonts w:hint="eastAsia" w:eastAsia="仿宋_GB2312"/>
          <w:color w:val="000000" w:themeColor="text1"/>
          <w:sz w:val="32"/>
          <w:szCs w:val="32"/>
          <w14:textFill>
            <w14:solidFill>
              <w14:schemeClr w14:val="tx1"/>
            </w14:solidFill>
          </w14:textFill>
        </w:rPr>
        <w:t>电子学习管理系统的详细描述。计划使用的电子学习管理系统的详细说明（包括训练记录的保存方法）。</w:t>
      </w:r>
    </w:p>
    <w:p>
      <w:pPr>
        <w:pStyle w:val="4"/>
        <w:tabs>
          <w:tab w:val="left" w:pos="4253"/>
        </w:tabs>
        <w:spacing w:after="156"/>
        <w:rPr>
          <w:color w:val="000000" w:themeColor="text1"/>
          <w14:textFill>
            <w14:solidFill>
              <w14:schemeClr w14:val="tx1"/>
            </w14:solidFill>
          </w14:textFill>
        </w:rPr>
      </w:pPr>
      <w:bookmarkStart w:id="92" w:name="_Toc205541963"/>
      <w:r>
        <w:rPr>
          <w:color w:val="000000" w:themeColor="text1"/>
          <w14:textFill>
            <w14:solidFill>
              <w14:schemeClr w14:val="tx1"/>
            </w14:solidFill>
          </w14:textFill>
        </w:rPr>
        <w:t xml:space="preserve">10.2 </w:t>
      </w:r>
      <w:r>
        <w:rPr>
          <w:rFonts w:hint="eastAsia"/>
          <w:color w:val="000000" w:themeColor="text1"/>
          <w14:textFill>
            <w14:solidFill>
              <w14:schemeClr w14:val="tx1"/>
            </w14:solidFill>
          </w14:textFill>
        </w:rPr>
        <w:t>受理</w:t>
      </w:r>
      <w:bookmarkEnd w:id="92"/>
    </w:p>
    <w:p>
      <w:pPr>
        <w:ind w:firstLine="640" w:firstLineChars="200"/>
        <w:rPr>
          <w:rFonts w:eastAsia="仿宋_GB2312"/>
          <w:sz w:val="32"/>
          <w:szCs w:val="32"/>
          <w:lang w:bidi="ar"/>
        </w:rPr>
      </w:pPr>
      <w:bookmarkStart w:id="93" w:name="_Toc128554997"/>
      <w:r>
        <w:rPr>
          <w:rFonts w:hint="eastAsia" w:eastAsia="仿宋_GB2312"/>
          <w:sz w:val="32"/>
          <w:szCs w:val="32"/>
          <w:lang w:bidi="ar"/>
        </w:rPr>
        <w:t>在收到申请材料后，民航地区管理局应当组织监察员对材料进行形式审查：</w:t>
      </w:r>
    </w:p>
    <w:p>
      <w:pPr>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1</w:t>
      </w:r>
      <w:r>
        <w:rPr>
          <w:rFonts w:eastAsia="仿宋_GB2312"/>
          <w:sz w:val="32"/>
          <w:szCs w:val="32"/>
          <w:lang w:bidi="ar"/>
        </w:rPr>
        <w:t>)</w:t>
      </w:r>
      <w:r>
        <w:rPr>
          <w:rFonts w:hint="eastAsia" w:eastAsia="仿宋_GB2312"/>
          <w:color w:val="000000" w:themeColor="text1"/>
          <w:sz w:val="32"/>
          <w:szCs w:val="32"/>
          <w14:textFill>
            <w14:solidFill>
              <w14:schemeClr w14:val="tx1"/>
            </w14:solidFill>
          </w14:textFill>
        </w:rPr>
        <w:t>对于申请材料齐全且符合要求的，民航地区管理局应当当场受理，并签发《受理申请通知书》通知申请人。</w:t>
      </w:r>
    </w:p>
    <w:p>
      <w:pPr>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2</w:t>
      </w:r>
      <w:r>
        <w:rPr>
          <w:rFonts w:eastAsia="仿宋_GB2312"/>
          <w:sz w:val="32"/>
          <w:szCs w:val="32"/>
          <w:lang w:bidi="ar"/>
        </w:rPr>
        <w:t>)</w:t>
      </w:r>
      <w:r>
        <w:rPr>
          <w:rFonts w:hint="eastAsia" w:eastAsia="仿宋_GB2312"/>
          <w:color w:val="000000" w:themeColor="text1"/>
          <w:sz w:val="32"/>
          <w:szCs w:val="32"/>
          <w14:textFill>
            <w14:solidFill>
              <w14:schemeClr w14:val="tx1"/>
            </w14:solidFill>
          </w14:textFill>
        </w:rPr>
        <w:t>对于申请材料不齐全或者不符合格式要求的，民航地区管理局应当当场或者在</w:t>
      </w: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个工作日内签发《补正材料通知书》，一次性通知申请人需要补正的全部内容。逾期不通知视为在收到申请材料之日起即为受理。合格证申请人按照民航地区管理局的通知提交全部补正材料的，民航地区管理局应当受理申请。</w:t>
      </w:r>
    </w:p>
    <w:p>
      <w:pPr>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lang w:bidi="ar"/>
        </w:rPr>
        <w:t>(</w:t>
      </w:r>
      <w:r>
        <w:rPr>
          <w:rStyle w:val="56"/>
          <w:color w:val="000000" w:themeColor="text1"/>
          <w14:textFill>
            <w14:solidFill>
              <w14:schemeClr w14:val="tx1"/>
            </w14:solidFill>
          </w14:textFill>
        </w:rPr>
        <w:t>3</w:t>
      </w:r>
      <w:r>
        <w:rPr>
          <w:rFonts w:eastAsia="仿宋_GB2312"/>
          <w:sz w:val="32"/>
          <w:szCs w:val="32"/>
          <w:lang w:bidi="ar"/>
        </w:rPr>
        <w:t>)</w:t>
      </w:r>
      <w:r>
        <w:rPr>
          <w:rFonts w:hint="eastAsia" w:eastAsia="仿宋_GB2312"/>
          <w:color w:val="000000" w:themeColor="text1"/>
          <w:sz w:val="32"/>
          <w:szCs w:val="32"/>
          <w14:textFill>
            <w14:solidFill>
              <w14:schemeClr w14:val="tx1"/>
            </w14:solidFill>
          </w14:textFill>
        </w:rPr>
        <w:t>申请事项依法不需要取得行政许可的，应当即时告知申请人不受理；对于申请事项依法不属于民航地区管理局职权范围的，应当即时作出不予受理的决定，并告知申请人向有关行政机关申请；申请人隐瞒有关情况或者提供虚假材料申请合格证，民航地区管理局不予受理的，应当签发《不予受理通知书》通知申请人。</w:t>
      </w:r>
    </w:p>
    <w:bookmarkEnd w:id="93"/>
    <w:p>
      <w:pPr>
        <w:pStyle w:val="3"/>
        <w:rPr>
          <w:rFonts w:ascii="Times New Roman" w:hAnsi="Times New Roman"/>
          <w:color w:val="000000" w:themeColor="text1"/>
          <w14:textFill>
            <w14:solidFill>
              <w14:schemeClr w14:val="tx1"/>
            </w14:solidFill>
          </w14:textFill>
        </w:rPr>
      </w:pPr>
      <w:bookmarkStart w:id="94" w:name="_Toc201330901"/>
      <w:bookmarkEnd w:id="94"/>
      <w:bookmarkStart w:id="95" w:name="_Toc205541969"/>
      <w:bookmarkEnd w:id="95"/>
      <w:bookmarkStart w:id="96" w:name="_Toc204692752"/>
      <w:bookmarkEnd w:id="96"/>
      <w:bookmarkStart w:id="97" w:name="_Toc205539134"/>
      <w:bookmarkEnd w:id="97"/>
      <w:bookmarkStart w:id="98" w:name="_Toc205209472"/>
      <w:bookmarkEnd w:id="98"/>
      <w:bookmarkStart w:id="99" w:name="_Toc205214095"/>
      <w:bookmarkEnd w:id="99"/>
      <w:bookmarkStart w:id="100" w:name="_Toc201328194"/>
      <w:bookmarkEnd w:id="100"/>
      <w:bookmarkStart w:id="101" w:name="_Toc201330900"/>
      <w:bookmarkEnd w:id="101"/>
      <w:bookmarkStart w:id="102" w:name="_Toc201328266"/>
      <w:bookmarkEnd w:id="102"/>
      <w:bookmarkStart w:id="103" w:name="_Toc200439001"/>
      <w:bookmarkEnd w:id="103"/>
      <w:bookmarkStart w:id="104" w:name="_Toc200439003"/>
      <w:bookmarkEnd w:id="104"/>
      <w:bookmarkStart w:id="105" w:name="_Toc201328267"/>
      <w:bookmarkEnd w:id="105"/>
      <w:bookmarkStart w:id="106" w:name="_Toc205539133"/>
      <w:bookmarkEnd w:id="106"/>
      <w:bookmarkStart w:id="107" w:name="_Toc205209471"/>
      <w:bookmarkEnd w:id="107"/>
      <w:bookmarkStart w:id="108" w:name="_Toc205214094"/>
      <w:bookmarkEnd w:id="108"/>
      <w:bookmarkStart w:id="109" w:name="_Toc204692751"/>
      <w:bookmarkEnd w:id="109"/>
      <w:bookmarkStart w:id="110" w:name="_Toc205541968"/>
      <w:bookmarkEnd w:id="110"/>
      <w:bookmarkStart w:id="111" w:name="_Toc201328195"/>
      <w:bookmarkEnd w:id="111"/>
      <w:bookmarkStart w:id="112" w:name="_Toc201328265"/>
      <w:bookmarkEnd w:id="112"/>
      <w:bookmarkStart w:id="113" w:name="_Toc205214093"/>
      <w:bookmarkEnd w:id="113"/>
      <w:bookmarkStart w:id="114" w:name="_Toc205209470"/>
      <w:bookmarkEnd w:id="114"/>
      <w:bookmarkStart w:id="115" w:name="_Toc205539132"/>
      <w:bookmarkEnd w:id="115"/>
      <w:bookmarkStart w:id="116" w:name="_Toc205541967"/>
      <w:bookmarkEnd w:id="116"/>
      <w:bookmarkStart w:id="117" w:name="_Toc201328193"/>
      <w:bookmarkEnd w:id="117"/>
      <w:bookmarkStart w:id="118" w:name="_Toc200439002"/>
      <w:bookmarkEnd w:id="118"/>
      <w:bookmarkStart w:id="119" w:name="_Toc201330899"/>
      <w:bookmarkEnd w:id="119"/>
      <w:bookmarkStart w:id="120" w:name="_Toc205539130"/>
      <w:bookmarkEnd w:id="120"/>
      <w:bookmarkStart w:id="121" w:name="_Toc204692750"/>
      <w:bookmarkEnd w:id="121"/>
      <w:bookmarkStart w:id="122" w:name="_Toc201328262"/>
      <w:bookmarkEnd w:id="122"/>
      <w:bookmarkStart w:id="123" w:name="_Toc204692747"/>
      <w:bookmarkEnd w:id="123"/>
      <w:bookmarkStart w:id="124" w:name="_Toc200438999"/>
      <w:bookmarkEnd w:id="124"/>
      <w:bookmarkStart w:id="125" w:name="_Toc201328190"/>
      <w:bookmarkEnd w:id="125"/>
      <w:bookmarkStart w:id="126" w:name="_Toc205541964"/>
      <w:bookmarkEnd w:id="126"/>
      <w:bookmarkStart w:id="127" w:name="_Toc205214090"/>
      <w:bookmarkEnd w:id="127"/>
      <w:bookmarkStart w:id="128" w:name="_Toc201328192"/>
      <w:bookmarkEnd w:id="128"/>
      <w:bookmarkStart w:id="129" w:name="_Toc200439000"/>
      <w:bookmarkEnd w:id="129"/>
      <w:bookmarkStart w:id="130" w:name="_Toc201328264"/>
      <w:bookmarkEnd w:id="130"/>
      <w:bookmarkStart w:id="131" w:name="_Toc205541965"/>
      <w:bookmarkEnd w:id="131"/>
      <w:bookmarkStart w:id="132" w:name="_Toc200438998"/>
      <w:bookmarkEnd w:id="132"/>
      <w:bookmarkStart w:id="133" w:name="_Toc205541966"/>
      <w:bookmarkEnd w:id="133"/>
      <w:bookmarkStart w:id="134" w:name="_Toc205209467"/>
      <w:bookmarkEnd w:id="134"/>
      <w:bookmarkStart w:id="135" w:name="_Toc201330897"/>
      <w:bookmarkEnd w:id="135"/>
      <w:bookmarkStart w:id="136" w:name="_Toc204692749"/>
      <w:bookmarkEnd w:id="136"/>
      <w:bookmarkStart w:id="137" w:name="_Toc205539131"/>
      <w:bookmarkEnd w:id="137"/>
      <w:bookmarkStart w:id="138" w:name="_Toc201330898"/>
      <w:bookmarkEnd w:id="138"/>
      <w:bookmarkStart w:id="139" w:name="_Toc205214092"/>
      <w:bookmarkEnd w:id="139"/>
      <w:bookmarkStart w:id="140" w:name="_Toc205209469"/>
      <w:bookmarkEnd w:id="140"/>
      <w:bookmarkStart w:id="141" w:name="_Toc205214091"/>
      <w:bookmarkEnd w:id="141"/>
      <w:bookmarkStart w:id="142" w:name="_Toc201330896"/>
      <w:bookmarkEnd w:id="142"/>
      <w:bookmarkStart w:id="143" w:name="_Toc205209468"/>
      <w:bookmarkEnd w:id="143"/>
      <w:bookmarkStart w:id="144" w:name="_Toc205539129"/>
      <w:bookmarkEnd w:id="144"/>
      <w:bookmarkStart w:id="145" w:name="_Toc201328263"/>
      <w:bookmarkEnd w:id="145"/>
      <w:bookmarkStart w:id="146" w:name="_Toc201328191"/>
      <w:bookmarkEnd w:id="146"/>
      <w:bookmarkStart w:id="147" w:name="_Toc204692748"/>
      <w:bookmarkEnd w:id="147"/>
      <w:bookmarkStart w:id="148" w:name="_Toc205541970"/>
      <w:r>
        <w:rPr>
          <w:rFonts w:hint="eastAsia" w:ascii="Times New Roman" w:hAnsi="Times New Roman"/>
          <w:color w:val="000000" w:themeColor="text1"/>
          <w14:textFill>
            <w14:solidFill>
              <w14:schemeClr w14:val="tx1"/>
            </w14:solidFill>
          </w14:textFill>
        </w:rPr>
        <w:t>文件审查</w:t>
      </w:r>
      <w:bookmarkEnd w:id="148"/>
    </w:p>
    <w:p>
      <w:pPr>
        <w:pStyle w:val="4"/>
        <w:tabs>
          <w:tab w:val="left" w:pos="4253"/>
        </w:tabs>
        <w:spacing w:after="156"/>
        <w:rPr>
          <w:color w:val="000000" w:themeColor="text1"/>
          <w14:textFill>
            <w14:solidFill>
              <w14:schemeClr w14:val="tx1"/>
            </w14:solidFill>
          </w14:textFill>
        </w:rPr>
      </w:pPr>
      <w:bookmarkStart w:id="149" w:name="_Toc205541971"/>
      <w:r>
        <w:rPr>
          <w:color w:val="000000" w:themeColor="text1"/>
          <w14:textFill>
            <w14:solidFill>
              <w14:schemeClr w14:val="tx1"/>
            </w14:solidFill>
          </w14:textFill>
        </w:rPr>
        <w:t xml:space="preserve">11.1 </w:t>
      </w:r>
      <w:r>
        <w:rPr>
          <w:rFonts w:hint="eastAsia"/>
          <w:color w:val="000000" w:themeColor="text1"/>
          <w14:textFill>
            <w14:solidFill>
              <w14:schemeClr w14:val="tx1"/>
            </w14:solidFill>
          </w14:textFill>
        </w:rPr>
        <w:t>成立审查组</w:t>
      </w:r>
      <w:bookmarkEnd w:id="149"/>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受理申请后，民航地区管理局应当及时成立审查组，确定审查计划并正式通知申请人。</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对申请人开展初次审定时，民航局飞行标准部门可视情给予指导。</w:t>
      </w:r>
    </w:p>
    <w:p>
      <w:pPr>
        <w:pStyle w:val="4"/>
        <w:tabs>
          <w:tab w:val="left" w:pos="4253"/>
        </w:tabs>
        <w:spacing w:after="156"/>
        <w:rPr>
          <w:color w:val="000000" w:themeColor="text1"/>
          <w14:textFill>
            <w14:solidFill>
              <w14:schemeClr w14:val="tx1"/>
            </w14:solidFill>
          </w14:textFill>
        </w:rPr>
      </w:pPr>
      <w:bookmarkStart w:id="150" w:name="_Toc205541972"/>
      <w:r>
        <w:rPr>
          <w:color w:val="000000" w:themeColor="text1"/>
          <w14:textFill>
            <w14:solidFill>
              <w14:schemeClr w14:val="tx1"/>
            </w14:solidFill>
          </w14:textFill>
        </w:rPr>
        <w:t xml:space="preserve">11.2 </w:t>
      </w:r>
      <w:r>
        <w:rPr>
          <w:rFonts w:hint="eastAsia"/>
          <w:color w:val="000000" w:themeColor="text1"/>
          <w14:textFill>
            <w14:solidFill>
              <w14:schemeClr w14:val="tx1"/>
            </w14:solidFill>
          </w14:textFill>
        </w:rPr>
        <w:t>审查要求</w:t>
      </w:r>
      <w:bookmarkEnd w:id="150"/>
    </w:p>
    <w:p>
      <w:pPr>
        <w:ind w:left="1"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文件审查阶段，审查组应当按照审查计划对申请材料进行文件审查，并及时填写《文件审查工作单》。</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文件审查过程中，审查组可以就审查发现问题与申请人进行核实，并及时将审查发现问题填入《发现问题记录单》，对相关依据进行留存。</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文件审查过程中，如申请材料存在严重缺陷，已没有必要继续审查，审查组应当暂停合格审定工作，并以《审查意见通知书》形式书面通知申请人，要求整改完成后方可继续合格审定工作。</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文件审查过程中，如果审查组发现申请人隐瞒有关情况或者提供虚假材料申请合格证的，民航地区管理局应当终止合格审定工作，作出不予行政许可决定，签发《不予许可通知书》通知申请人并给予警告</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并告知申请人享有依法申请行政复议或者提起行政诉讼的权利。从不予行政许可之日起</w:t>
      </w: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年内，民航地区管理局不再受理该申请人合格证申请。</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文件审查工作结束后，审查组应当就审查发现的问题向申请人开展讲评，申请人的责任行政主管和质量保证经理必须参加。</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文件审查工作结束后，审查组应当以《审查意见通知书》形式书面通知申请人整改事项。如果在审查组规定的时间限制内未完成整改，审查组将中止合格审定工作。审查组应当指定至少</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名监察员对整改事项进行复核，每次复核都应当填写《改正措施评估单》，并保存在申请人的档案中。</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w:t>
      </w:r>
      <w:r>
        <w:rPr>
          <w:rFonts w:hint="eastAsia" w:eastAsia="仿宋_GB2312"/>
          <w:color w:val="000000" w:themeColor="text1"/>
          <w:sz w:val="32"/>
          <w:szCs w:val="32"/>
          <w14:textFill>
            <w14:solidFill>
              <w14:schemeClr w14:val="tx1"/>
            </w14:solidFill>
          </w14:textFill>
        </w:rPr>
        <w:t>文件审查工作结束后，根据审查结果，民航地区管理局作出不予行政许可决定的，应当签发《不予许可通知书》，并说明不予行政许可所依据的技术标准、技术规范，并告知申请人享有依法申请行政复议或者提起行政诉讼的权利。</w:t>
      </w:r>
    </w:p>
    <w:p>
      <w:pPr>
        <w:pStyle w:val="3"/>
        <w:rPr>
          <w:rFonts w:ascii="Times New Roman" w:hAnsi="Times New Roman"/>
          <w:color w:val="000000" w:themeColor="text1"/>
          <w14:textFill>
            <w14:solidFill>
              <w14:schemeClr w14:val="tx1"/>
            </w14:solidFill>
          </w14:textFill>
        </w:rPr>
      </w:pPr>
      <w:bookmarkStart w:id="151" w:name="_Toc205541973"/>
      <w:bookmarkStart w:id="152" w:name="_Toc128555001"/>
      <w:r>
        <w:rPr>
          <w:rFonts w:hint="eastAsia" w:ascii="Times New Roman" w:hAnsi="Times New Roman"/>
          <w:color w:val="000000" w:themeColor="text1"/>
          <w14:textFill>
            <w14:solidFill>
              <w14:schemeClr w14:val="tx1"/>
            </w14:solidFill>
          </w14:textFill>
        </w:rPr>
        <w:t>验证检查</w:t>
      </w:r>
      <w:bookmarkEnd w:id="151"/>
      <w:bookmarkEnd w:id="152"/>
    </w:p>
    <w:p>
      <w:pPr>
        <w:pStyle w:val="4"/>
        <w:tabs>
          <w:tab w:val="left" w:pos="4253"/>
        </w:tabs>
        <w:spacing w:after="156"/>
        <w:rPr>
          <w:color w:val="000000" w:themeColor="text1"/>
          <w14:textFill>
            <w14:solidFill>
              <w14:schemeClr w14:val="tx1"/>
            </w14:solidFill>
          </w14:textFill>
        </w:rPr>
      </w:pPr>
      <w:bookmarkStart w:id="153" w:name="_Toc205541974"/>
      <w:r>
        <w:rPr>
          <w:color w:val="000000" w:themeColor="text1"/>
          <w14:textFill>
            <w14:solidFill>
              <w14:schemeClr w14:val="tx1"/>
            </w14:solidFill>
          </w14:textFill>
        </w:rPr>
        <w:t xml:space="preserve">12.1 </w:t>
      </w:r>
      <w:r>
        <w:rPr>
          <w:rFonts w:hint="eastAsia"/>
          <w:color w:val="000000" w:themeColor="text1"/>
          <w14:textFill>
            <w14:solidFill>
              <w14:schemeClr w14:val="tx1"/>
            </w14:solidFill>
          </w14:textFill>
        </w:rPr>
        <w:t>审查要求</w:t>
      </w:r>
      <w:bookmarkEnd w:id="153"/>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验证检查阶段，审查组应当按照审查计划</w:t>
      </w:r>
      <w:r>
        <w:rPr>
          <w:rFonts w:hint="eastAsia" w:eastAsia="仿宋_GB2312"/>
          <w:sz w:val="32"/>
          <w:szCs w:val="32"/>
          <w:lang w:bidi="ar"/>
        </w:rPr>
        <w:t>对申请人提交的申请材料的实际情况进行现场验证或</w:t>
      </w:r>
      <w:r>
        <w:rPr>
          <w:rFonts w:hint="eastAsia" w:eastAsia="仿宋_GB2312"/>
          <w:color w:val="000000" w:themeColor="text1"/>
          <w:sz w:val="32"/>
          <w:szCs w:val="32"/>
          <w14:textFill>
            <w14:solidFill>
              <w14:schemeClr w14:val="tx1"/>
            </w14:solidFill>
          </w14:textFill>
        </w:rPr>
        <w:t>检查，并及时填写《验证检查工作单》。审查组应当对课程大纲中全部课程科目和全部教员进行验证检查。</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验证检查过程中，审查组可以就审查发现问题与申请人进行核实，并及时将问题填入《发现问题记录单》，对相关依据进行留存。</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验证检查过程中，如果审查组发现申请人隐瞒有关情况或者提供虚假材料申请合格证的，民航地区管理局应当终止合格审定工作，作出不予行政许可决定，签发《不予许可通知书》通知申请人并给予警告,</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并告知申请人享有依法申请行政复议或者提起行政诉讼的权利。从不予行政许可之日起</w:t>
      </w: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年内，民航地区管理局不再受理该申请人合格证申请。</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验证检查工作结束后，审查组应当就审查发现的问题向申请人开展讲评，申请人的责任行政主管和质量保证经理必须参加。</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验证检查工作结束后，审查组应当以《审查意见通知书》形式书面通知申请人整改事项。如果在审查组规定的时间限制内未完成整改，审查组将中止合格审定工作。审查组应当指定至少</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名监察员对整改事项进行复核，每次复核都应当填写《改正措施评估单》，并保存在申请人的档案中。</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验证检查工作结束后，根据审查结果，民航地区管理局作出不予行政许可决定的，应当签发《不予许可通知书》书面说明不予行政许可所依据的技术标准、技术规范，并告知申请人享有依法申请行政复议或者提起行政诉讼的权利。</w:t>
      </w:r>
    </w:p>
    <w:p>
      <w:pPr>
        <w:pStyle w:val="3"/>
        <w:rPr>
          <w:rFonts w:ascii="Times New Roman" w:hAnsi="Times New Roman"/>
          <w:b w:val="0"/>
          <w:bCs w:val="0"/>
          <w:color w:val="000000" w:themeColor="text1"/>
          <w14:textFill>
            <w14:solidFill>
              <w14:schemeClr w14:val="tx1"/>
            </w14:solidFill>
          </w14:textFill>
        </w:rPr>
      </w:pPr>
      <w:bookmarkStart w:id="154" w:name="_Toc201328278"/>
      <w:bookmarkEnd w:id="154"/>
      <w:bookmarkStart w:id="155" w:name="_Toc201328206"/>
      <w:bookmarkEnd w:id="155"/>
      <w:bookmarkStart w:id="156" w:name="_Toc205214106"/>
      <w:bookmarkEnd w:id="156"/>
      <w:bookmarkStart w:id="157" w:name="_Toc205209483"/>
      <w:bookmarkEnd w:id="157"/>
      <w:bookmarkStart w:id="158" w:name="_Toc200439014"/>
      <w:bookmarkEnd w:id="158"/>
      <w:bookmarkStart w:id="159" w:name="_Toc204692763"/>
      <w:bookmarkEnd w:id="159"/>
      <w:bookmarkStart w:id="160" w:name="_Toc201330912"/>
      <w:bookmarkEnd w:id="160"/>
      <w:bookmarkStart w:id="161" w:name="_Toc205209482"/>
      <w:bookmarkEnd w:id="161"/>
      <w:bookmarkStart w:id="162" w:name="_Toc204692760"/>
      <w:bookmarkEnd w:id="162"/>
      <w:bookmarkStart w:id="163" w:name="_Toc205214104"/>
      <w:bookmarkEnd w:id="163"/>
      <w:bookmarkStart w:id="164" w:name="_Toc205541978"/>
      <w:bookmarkEnd w:id="164"/>
      <w:bookmarkStart w:id="165" w:name="_Toc200439013"/>
      <w:bookmarkEnd w:id="165"/>
      <w:bookmarkStart w:id="166" w:name="_Toc201330909"/>
      <w:bookmarkEnd w:id="166"/>
      <w:bookmarkStart w:id="167" w:name="_Toc205539145"/>
      <w:bookmarkEnd w:id="167"/>
      <w:bookmarkStart w:id="168" w:name="_Toc201330911"/>
      <w:bookmarkEnd w:id="168"/>
      <w:bookmarkStart w:id="169" w:name="_Toc205209481"/>
      <w:bookmarkEnd w:id="169"/>
      <w:bookmarkStart w:id="170" w:name="_Toc204692762"/>
      <w:bookmarkEnd w:id="170"/>
      <w:bookmarkStart w:id="171" w:name="_Toc205539143"/>
      <w:bookmarkEnd w:id="171"/>
      <w:bookmarkStart w:id="172" w:name="_Toc201328205"/>
      <w:bookmarkEnd w:id="172"/>
      <w:bookmarkStart w:id="173" w:name="_Toc201328277"/>
      <w:bookmarkEnd w:id="173"/>
      <w:bookmarkStart w:id="174" w:name="_Toc201330918"/>
      <w:bookmarkEnd w:id="174"/>
      <w:bookmarkStart w:id="175" w:name="_Toc205209487"/>
      <w:bookmarkEnd w:id="175"/>
      <w:bookmarkStart w:id="176" w:name="_Toc201330917"/>
      <w:bookmarkEnd w:id="176"/>
      <w:bookmarkStart w:id="177" w:name="_Toc201328283"/>
      <w:bookmarkEnd w:id="177"/>
      <w:bookmarkStart w:id="178" w:name="_Toc201328211"/>
      <w:bookmarkEnd w:id="178"/>
      <w:bookmarkStart w:id="179" w:name="_Toc204692769"/>
      <w:bookmarkEnd w:id="179"/>
      <w:bookmarkStart w:id="180" w:name="_Toc201328284"/>
      <w:bookmarkEnd w:id="180"/>
      <w:bookmarkStart w:id="181" w:name="_Toc205209489"/>
      <w:bookmarkEnd w:id="181"/>
      <w:bookmarkStart w:id="182" w:name="_Toc204692766"/>
      <w:bookmarkEnd w:id="182"/>
      <w:bookmarkStart w:id="183" w:name="_Toc204692767"/>
      <w:bookmarkEnd w:id="183"/>
      <w:bookmarkStart w:id="184" w:name="_Toc205541984"/>
      <w:bookmarkEnd w:id="184"/>
      <w:bookmarkStart w:id="185" w:name="_Toc205209486"/>
      <w:bookmarkEnd w:id="185"/>
      <w:bookmarkStart w:id="186" w:name="_Toc201330915"/>
      <w:bookmarkEnd w:id="186"/>
      <w:bookmarkStart w:id="187" w:name="_Toc201328212"/>
      <w:bookmarkEnd w:id="187"/>
      <w:bookmarkStart w:id="188" w:name="_Toc205541985"/>
      <w:bookmarkEnd w:id="188"/>
      <w:bookmarkStart w:id="189" w:name="_Toc205539150"/>
      <w:bookmarkEnd w:id="189"/>
      <w:bookmarkStart w:id="190" w:name="_Toc205539149"/>
      <w:bookmarkEnd w:id="190"/>
      <w:bookmarkStart w:id="191" w:name="_Toc204692768"/>
      <w:bookmarkEnd w:id="191"/>
      <w:bookmarkStart w:id="192" w:name="_Toc205209488"/>
      <w:bookmarkEnd w:id="192"/>
      <w:bookmarkStart w:id="193" w:name="_Toc200439019"/>
      <w:bookmarkEnd w:id="193"/>
      <w:bookmarkStart w:id="194" w:name="_Toc201328281"/>
      <w:bookmarkEnd w:id="194"/>
      <w:bookmarkStart w:id="195" w:name="_Toc200439020"/>
      <w:bookmarkEnd w:id="195"/>
      <w:bookmarkStart w:id="196" w:name="_Toc205214112"/>
      <w:bookmarkEnd w:id="196"/>
      <w:bookmarkStart w:id="197" w:name="_Toc205214110"/>
      <w:bookmarkEnd w:id="197"/>
      <w:bookmarkStart w:id="198" w:name="_Toc201328276"/>
      <w:bookmarkEnd w:id="198"/>
      <w:bookmarkStart w:id="199" w:name="_Toc205539142"/>
      <w:bookmarkEnd w:id="199"/>
      <w:bookmarkStart w:id="200" w:name="_Toc201328204"/>
      <w:bookmarkEnd w:id="200"/>
      <w:bookmarkStart w:id="201" w:name="_Toc200439012"/>
      <w:bookmarkEnd w:id="201"/>
      <w:bookmarkStart w:id="202" w:name="_Toc201328273"/>
      <w:bookmarkEnd w:id="202"/>
      <w:bookmarkStart w:id="203" w:name="_Toc200439009"/>
      <w:bookmarkEnd w:id="203"/>
      <w:bookmarkStart w:id="204" w:name="_Toc205541977"/>
      <w:bookmarkEnd w:id="204"/>
      <w:bookmarkStart w:id="205" w:name="_Toc201330910"/>
      <w:bookmarkEnd w:id="205"/>
      <w:bookmarkStart w:id="206" w:name="_Toc204692761"/>
      <w:bookmarkEnd w:id="206"/>
      <w:bookmarkStart w:id="207" w:name="_Toc204692758"/>
      <w:bookmarkEnd w:id="207"/>
      <w:bookmarkStart w:id="208" w:name="_Toc201330908"/>
      <w:bookmarkEnd w:id="208"/>
      <w:bookmarkStart w:id="209" w:name="_Toc201328201"/>
      <w:bookmarkEnd w:id="209"/>
      <w:bookmarkStart w:id="210" w:name="_Toc205214103"/>
      <w:bookmarkEnd w:id="210"/>
      <w:bookmarkStart w:id="211" w:name="_Toc205209480"/>
      <w:bookmarkEnd w:id="211"/>
      <w:bookmarkStart w:id="212" w:name="_Toc205541976"/>
      <w:bookmarkEnd w:id="212"/>
      <w:bookmarkStart w:id="213" w:name="_Toc201328203"/>
      <w:bookmarkEnd w:id="213"/>
      <w:bookmarkStart w:id="214" w:name="_Toc205214102"/>
      <w:bookmarkEnd w:id="214"/>
      <w:bookmarkStart w:id="215" w:name="_Toc201328275"/>
      <w:bookmarkEnd w:id="215"/>
      <w:bookmarkStart w:id="216" w:name="_Toc205539141"/>
      <w:bookmarkEnd w:id="216"/>
      <w:bookmarkStart w:id="217" w:name="_Toc204692759"/>
      <w:bookmarkEnd w:id="217"/>
      <w:bookmarkStart w:id="218" w:name="_Toc201328274"/>
      <w:bookmarkEnd w:id="218"/>
      <w:bookmarkStart w:id="219" w:name="_Toc205209478"/>
      <w:bookmarkEnd w:id="219"/>
      <w:bookmarkStart w:id="220" w:name="_Toc205209479"/>
      <w:bookmarkEnd w:id="220"/>
      <w:bookmarkStart w:id="221" w:name="_Toc201328202"/>
      <w:bookmarkEnd w:id="221"/>
      <w:bookmarkStart w:id="222" w:name="_Toc200439011"/>
      <w:bookmarkEnd w:id="222"/>
      <w:bookmarkStart w:id="223" w:name="_Toc205214101"/>
      <w:bookmarkEnd w:id="223"/>
      <w:bookmarkStart w:id="224" w:name="_Toc205539140"/>
      <w:bookmarkEnd w:id="224"/>
      <w:bookmarkStart w:id="225" w:name="_Toc200439010"/>
      <w:bookmarkEnd w:id="225"/>
      <w:bookmarkStart w:id="226" w:name="_Toc205541975"/>
      <w:bookmarkEnd w:id="226"/>
      <w:bookmarkStart w:id="227" w:name="_Toc201330907"/>
      <w:bookmarkEnd w:id="227"/>
      <w:bookmarkStart w:id="228" w:name="_Toc205541986"/>
      <w:bookmarkEnd w:id="228"/>
      <w:bookmarkStart w:id="229" w:name="_Toc205214111"/>
      <w:bookmarkEnd w:id="229"/>
      <w:bookmarkStart w:id="230" w:name="_Toc205539151"/>
      <w:bookmarkEnd w:id="230"/>
      <w:bookmarkStart w:id="231" w:name="_Toc201328279"/>
      <w:bookmarkEnd w:id="231"/>
      <w:bookmarkStart w:id="232" w:name="_Toc205214109"/>
      <w:bookmarkEnd w:id="232"/>
      <w:bookmarkStart w:id="233" w:name="_Toc200439015"/>
      <w:bookmarkEnd w:id="233"/>
      <w:bookmarkStart w:id="234" w:name="_Toc205541979"/>
      <w:bookmarkEnd w:id="234"/>
      <w:bookmarkStart w:id="235" w:name="_Toc201328208"/>
      <w:bookmarkEnd w:id="235"/>
      <w:bookmarkStart w:id="236" w:name="_Toc204692764"/>
      <w:bookmarkEnd w:id="236"/>
      <w:bookmarkStart w:id="237" w:name="_Toc201330913"/>
      <w:bookmarkEnd w:id="237"/>
      <w:bookmarkStart w:id="238" w:name="_Toc201328280"/>
      <w:bookmarkEnd w:id="238"/>
      <w:bookmarkStart w:id="239" w:name="_Toc201330914"/>
      <w:bookmarkEnd w:id="239"/>
      <w:bookmarkStart w:id="240" w:name="_Toc201330916"/>
      <w:bookmarkEnd w:id="240"/>
      <w:bookmarkStart w:id="241" w:name="_Toc200439016"/>
      <w:bookmarkEnd w:id="241"/>
      <w:bookmarkStart w:id="242" w:name="_Toc205214107"/>
      <w:bookmarkEnd w:id="242"/>
      <w:bookmarkStart w:id="243" w:name="_Toc205541982"/>
      <w:bookmarkEnd w:id="243"/>
      <w:bookmarkStart w:id="244" w:name="_Toc205214105"/>
      <w:bookmarkEnd w:id="244"/>
      <w:bookmarkStart w:id="245" w:name="_Toc205539146"/>
      <w:bookmarkEnd w:id="245"/>
      <w:bookmarkStart w:id="246" w:name="_Toc205539147"/>
      <w:bookmarkEnd w:id="246"/>
      <w:bookmarkStart w:id="247" w:name="_Toc201328207"/>
      <w:bookmarkEnd w:id="247"/>
      <w:bookmarkStart w:id="248" w:name="_Toc200439018"/>
      <w:bookmarkEnd w:id="248"/>
      <w:bookmarkStart w:id="249" w:name="_Toc205541980"/>
      <w:bookmarkEnd w:id="249"/>
      <w:bookmarkStart w:id="250" w:name="_Toc205541983"/>
      <w:bookmarkEnd w:id="250"/>
      <w:bookmarkStart w:id="251" w:name="_Toc201328282"/>
      <w:bookmarkEnd w:id="251"/>
      <w:bookmarkStart w:id="252" w:name="_Toc205539148"/>
      <w:bookmarkEnd w:id="252"/>
      <w:bookmarkStart w:id="253" w:name="_Toc205209485"/>
      <w:bookmarkEnd w:id="253"/>
      <w:bookmarkStart w:id="254" w:name="_Toc205541981"/>
      <w:bookmarkEnd w:id="254"/>
      <w:bookmarkStart w:id="255" w:name="_Toc200439017"/>
      <w:bookmarkEnd w:id="255"/>
      <w:bookmarkStart w:id="256" w:name="_Toc201328210"/>
      <w:bookmarkEnd w:id="256"/>
      <w:bookmarkStart w:id="257" w:name="_Toc205539144"/>
      <w:bookmarkEnd w:id="257"/>
      <w:bookmarkStart w:id="258" w:name="_Toc205209484"/>
      <w:bookmarkEnd w:id="258"/>
      <w:bookmarkStart w:id="259" w:name="_Toc201328209"/>
      <w:bookmarkEnd w:id="259"/>
      <w:bookmarkStart w:id="260" w:name="_Toc205214108"/>
      <w:bookmarkEnd w:id="260"/>
      <w:bookmarkStart w:id="261" w:name="_Toc204692765"/>
      <w:bookmarkEnd w:id="261"/>
      <w:bookmarkStart w:id="262" w:name="_Toc205541987"/>
      <w:r>
        <w:rPr>
          <w:rFonts w:hint="eastAsia" w:ascii="Times New Roman" w:hAnsi="Times New Roman"/>
          <w:b w:val="0"/>
          <w:bCs w:val="0"/>
          <w:color w:val="000000" w:themeColor="text1"/>
          <w14:textFill>
            <w14:solidFill>
              <w14:schemeClr w14:val="tx1"/>
            </w14:solidFill>
          </w14:textFill>
        </w:rPr>
        <w:t>审批颁证</w:t>
      </w:r>
      <w:bookmarkEnd w:id="262"/>
    </w:p>
    <w:p>
      <w:pPr>
        <w:pStyle w:val="4"/>
        <w:spacing w:after="156"/>
        <w:rPr>
          <w:color w:val="000000" w:themeColor="text1"/>
          <w14:textFill>
            <w14:solidFill>
              <w14:schemeClr w14:val="tx1"/>
            </w14:solidFill>
          </w14:textFill>
        </w:rPr>
      </w:pPr>
      <w:bookmarkStart w:id="263" w:name="_Toc128555006"/>
      <w:bookmarkStart w:id="264" w:name="_Toc205541988"/>
      <w:r>
        <w:rPr>
          <w:color w:val="000000" w:themeColor="text1"/>
          <w14:textFill>
            <w14:solidFill>
              <w14:schemeClr w14:val="tx1"/>
            </w14:solidFill>
          </w14:textFill>
        </w:rPr>
        <w:t xml:space="preserve">13.1 </w:t>
      </w:r>
      <w:r>
        <w:rPr>
          <w:rFonts w:hint="eastAsia"/>
          <w:color w:val="000000" w:themeColor="text1"/>
          <w14:textFill>
            <w14:solidFill>
              <w14:schemeClr w14:val="tx1"/>
            </w14:solidFill>
          </w14:textFill>
        </w:rPr>
        <w:t>合格审定报告</w:t>
      </w:r>
      <w:bookmarkEnd w:id="263"/>
      <w:bookmarkEnd w:id="264"/>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文件审查和验证检查两个阶段工作全部结束后，审查组应当起草一份合格审定报告呈报民航地区管理局。报告至少包含以下内容：</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申请人的基本情况；</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合格审定工作情况；</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所有的工作单和来往文书；</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建议的审查结论；</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拟颁发的合格证、拟批准的训练大纲和训练管理手册；</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后续工作计划和监管重点。</w:t>
      </w:r>
    </w:p>
    <w:p>
      <w:pPr>
        <w:pStyle w:val="4"/>
        <w:spacing w:after="156"/>
        <w:rPr>
          <w:color w:val="000000" w:themeColor="text1"/>
          <w14:textFill>
            <w14:solidFill>
              <w14:schemeClr w14:val="tx1"/>
            </w14:solidFill>
          </w14:textFill>
        </w:rPr>
      </w:pPr>
      <w:bookmarkStart w:id="265" w:name="_Toc128555007"/>
      <w:bookmarkStart w:id="266" w:name="_Toc205541989"/>
      <w:r>
        <w:rPr>
          <w:color w:val="000000" w:themeColor="text1"/>
          <w14:textFill>
            <w14:solidFill>
              <w14:schemeClr w14:val="tx1"/>
            </w14:solidFill>
          </w14:textFill>
        </w:rPr>
        <w:t xml:space="preserve">13.2 </w:t>
      </w:r>
      <w:r>
        <w:rPr>
          <w:rFonts w:hint="eastAsia"/>
          <w:color w:val="000000" w:themeColor="text1"/>
          <w14:textFill>
            <w14:solidFill>
              <w14:schemeClr w14:val="tx1"/>
            </w14:solidFill>
          </w14:textFill>
        </w:rPr>
        <w:t>颁发合格证</w:t>
      </w:r>
      <w:bookmarkEnd w:id="265"/>
      <w:bookmarkEnd w:id="266"/>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当申请人满足合格审定的所有要求，民航地区管理局作出颁发合格证的书面决定的，应当自受理申请之日起 20个工作日内向申请人颁发合格证、批准其训练大纲和训练管理手册（包含设施</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设备清单和教员名单），并通过书面形式向民航局飞行标准部门报备。对于不予颁发合格证的，民航地区管理局应当签发《不予许可通知书》书面通知申请人，说明理由，并告知申请人享有依法申请行政复议或者提起行政诉讼的权利。</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签派员训练机构合格证应当采用合格证的标准样式，其样式及填写说明见附录</w:t>
      </w:r>
      <w:r>
        <w:rPr>
          <w:rFonts w:eastAsia="仿宋_GB2312"/>
          <w:color w:val="000000" w:themeColor="text1"/>
          <w:sz w:val="32"/>
          <w:szCs w:val="32"/>
          <w14:textFill>
            <w14:solidFill>
              <w14:schemeClr w14:val="tx1"/>
            </w14:solidFill>
          </w14:textFill>
        </w:rPr>
        <w:t>E</w:t>
      </w:r>
      <w:r>
        <w:rPr>
          <w:rFonts w:hint="eastAsia" w:eastAsia="仿宋_GB2312"/>
          <w:color w:val="000000" w:themeColor="text1"/>
          <w:sz w:val="32"/>
          <w:szCs w:val="32"/>
          <w14:textFill>
            <w14:solidFill>
              <w14:schemeClr w14:val="tx1"/>
            </w14:solidFill>
          </w14:textFill>
        </w:rPr>
        <w:t>。</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民航地区管理局可以根据合格审定情况和训练机构的实际教学能力在训练管理手册中添加合理的训练容量（如：每年招生规模不得超过</w:t>
      </w:r>
      <w:r>
        <w:rPr>
          <w:rFonts w:eastAsia="仿宋_GB2312"/>
          <w:color w:val="000000" w:themeColor="text1"/>
          <w:sz w:val="32"/>
          <w:szCs w:val="32"/>
          <w14:textFill>
            <w14:solidFill>
              <w14:schemeClr w14:val="tx1"/>
            </w14:solidFill>
          </w14:textFill>
        </w:rPr>
        <w:t>XX</w:t>
      </w:r>
      <w:r>
        <w:rPr>
          <w:rFonts w:hint="eastAsia" w:eastAsia="仿宋_GB2312"/>
          <w:color w:val="000000" w:themeColor="text1"/>
          <w:sz w:val="32"/>
          <w:szCs w:val="32"/>
          <w14:textFill>
            <w14:solidFill>
              <w14:schemeClr w14:val="tx1"/>
            </w14:solidFill>
          </w14:textFill>
        </w:rPr>
        <w:t>人等），以保证训练机构的教学质量，后续可以根据审定或监管情况逐步放开限制。</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民航地区管理局颁发的飞行签派员训练机构合格证，批准的训练大纲和训练管理手册应当作为训练机构后续实施训练的主要依据。</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飞行签派员训练机构应当在其机构内显著位置展示合格证。</w:t>
      </w:r>
    </w:p>
    <w:p>
      <w:pPr>
        <w:pStyle w:val="2"/>
        <w:rPr>
          <w:rFonts w:ascii="Times New Roman" w:hAnsi="Times New Roman"/>
          <w:color w:val="000000" w:themeColor="text1"/>
          <w14:textFill>
            <w14:solidFill>
              <w14:schemeClr w14:val="tx1"/>
            </w14:solidFill>
          </w14:textFill>
        </w:rPr>
      </w:pPr>
      <w:bookmarkStart w:id="267" w:name="_Toc205541990"/>
      <w:r>
        <w:rPr>
          <w:rFonts w:hint="eastAsia" w:ascii="Times New Roman" w:hAnsi="Times New Roman"/>
          <w:color w:val="000000" w:themeColor="text1"/>
          <w14:textFill>
            <w14:solidFill>
              <w14:schemeClr w14:val="tx1"/>
            </w14:solidFill>
          </w14:textFill>
        </w:rPr>
        <w:t>第三章</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变更合格审定</w:t>
      </w:r>
      <w:bookmarkEnd w:id="267"/>
    </w:p>
    <w:p>
      <w:pPr>
        <w:pStyle w:val="3"/>
        <w:rPr>
          <w:rFonts w:ascii="Times New Roman" w:hAnsi="Times New Roman"/>
          <w:b w:val="0"/>
          <w:bCs w:val="0"/>
          <w:color w:val="000000" w:themeColor="text1"/>
          <w14:textFill>
            <w14:solidFill>
              <w14:schemeClr w14:val="tx1"/>
            </w14:solidFill>
          </w14:textFill>
        </w:rPr>
      </w:pPr>
      <w:bookmarkStart w:id="268" w:name="_Toc205541991"/>
      <w:r>
        <w:rPr>
          <w:rFonts w:hint="eastAsia" w:ascii="Times New Roman" w:hAnsi="Times New Roman"/>
          <w:b w:val="0"/>
          <w:bCs w:val="0"/>
          <w:color w:val="000000" w:themeColor="text1"/>
          <w14:textFill>
            <w14:solidFill>
              <w14:schemeClr w14:val="tx1"/>
            </w14:solidFill>
          </w14:textFill>
        </w:rPr>
        <w:t>变更审定</w:t>
      </w:r>
      <w:bookmarkEnd w:id="268"/>
    </w:p>
    <w:p>
      <w:pPr>
        <w:pStyle w:val="4"/>
        <w:tabs>
          <w:tab w:val="left" w:pos="4253"/>
        </w:tabs>
        <w:spacing w:after="156"/>
        <w:ind w:left="640"/>
        <w:rPr>
          <w:color w:val="000000" w:themeColor="text1"/>
          <w14:textFill>
            <w14:solidFill>
              <w14:schemeClr w14:val="tx1"/>
            </w14:solidFill>
          </w14:textFill>
        </w:rPr>
      </w:pPr>
      <w:bookmarkStart w:id="269" w:name="_Toc205541992"/>
      <w:r>
        <w:rPr>
          <w:color w:val="000000" w:themeColor="text1"/>
          <w14:textFill>
            <w14:solidFill>
              <w14:schemeClr w14:val="tx1"/>
            </w14:solidFill>
          </w14:textFill>
        </w:rPr>
        <w:t xml:space="preserve">14.1 </w:t>
      </w:r>
      <w:r>
        <w:rPr>
          <w:rFonts w:hint="eastAsia"/>
          <w:color w:val="000000" w:themeColor="text1"/>
          <w14:textFill>
            <w14:solidFill>
              <w14:schemeClr w14:val="tx1"/>
            </w14:solidFill>
          </w14:textFill>
        </w:rPr>
        <w:t>涉及合格证内容的变更审定</w:t>
      </w:r>
      <w:bookmarkEnd w:id="269"/>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(1)当合格证上的信息发生变化时，合格证持有人应当向其合格证管理局提出对合格证进行修改的申请；该修改申请也可以根据局方要求而提出。</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(2)合格证内容的变更审定，由民航地区管理局参照本文件第二章初始合格审定部分，成立审查组按照适用步骤进行审查和验证后，颁发新的合格证，并批准其按照新的训练大纲和训练管理手册实施训练。</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合格证内容变更的申请和受理，应当在其合格证有效期内进行。对于合格证不在有效期的，应当签发《不予受理通知书》，说明理由并退回其申请。合格证过期再次申请时，民航地区管理局应当按照初始合格审定进行全面审查。</w:t>
      </w:r>
    </w:p>
    <w:p>
      <w:pPr>
        <w:pStyle w:val="5"/>
        <w:ind w:left="640"/>
        <w:rPr>
          <w:color w:val="000000" w:themeColor="text1"/>
          <w14:textFill>
            <w14:solidFill>
              <w14:schemeClr w14:val="tx1"/>
            </w14:solidFill>
          </w14:textFill>
        </w:rPr>
      </w:pPr>
      <w:r>
        <w:rPr>
          <w:color w:val="000000" w:themeColor="text1"/>
          <w14:textFill>
            <w14:solidFill>
              <w14:schemeClr w14:val="tx1"/>
            </w14:solidFill>
          </w14:textFill>
        </w:rPr>
        <w:t>14.</w:t>
      </w:r>
      <w:r>
        <w:t xml:space="preserve">1.1 </w:t>
      </w:r>
      <w:r>
        <w:rPr>
          <w:rFonts w:hint="eastAsia"/>
          <w:color w:val="000000" w:themeColor="text1"/>
          <w14:textFill>
            <w14:solidFill>
              <w14:schemeClr w14:val="tx1"/>
            </w14:solidFill>
          </w14:textFill>
        </w:rPr>
        <w:t>名称变更</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如经审定的训练机构仅申请变更其名称，不涉及设施设备、教员或训练课程等变更，则民航地区管理局可以仅根据文件审查结果（无需验证检查），为其颁发新名称的签派员训练机构合格证。</w:t>
      </w:r>
    </w:p>
    <w:p>
      <w:pPr>
        <w:pStyle w:val="5"/>
        <w:ind w:left="640"/>
        <w:rPr>
          <w:color w:val="000000" w:themeColor="text1"/>
          <w14:textFill>
            <w14:solidFill>
              <w14:schemeClr w14:val="tx1"/>
            </w14:solidFill>
          </w14:textFill>
        </w:rPr>
      </w:pPr>
      <w:r>
        <w:t>14</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地址变更</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如经审定的训练机构申请变更其地址，除必要的文件审查外，需要对其新地址的训练设施、设备等进行验证检查。</w:t>
      </w:r>
    </w:p>
    <w:p>
      <w:pPr>
        <w:pStyle w:val="5"/>
        <w:ind w:left="640"/>
        <w:rPr>
          <w:color w:val="000000" w:themeColor="text1"/>
          <w14:textFill>
            <w14:solidFill>
              <w14:schemeClr w14:val="tx1"/>
            </w14:solidFill>
          </w14:textFill>
        </w:rPr>
      </w:pPr>
      <w:r>
        <w:t>14</w:t>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训练种类变更</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如经审定的训练机构申请变更其训练种类(1000小时或500小时)，则需要按照本文件第二章初始合格审定进行审定。</w:t>
      </w:r>
    </w:p>
    <w:p>
      <w:pPr>
        <w:pStyle w:val="4"/>
        <w:tabs>
          <w:tab w:val="left" w:pos="4253"/>
        </w:tabs>
        <w:spacing w:after="156"/>
        <w:ind w:firstLine="640" w:firstLineChars="200"/>
        <w:rPr>
          <w:color w:val="000000" w:themeColor="text1"/>
          <w14:textFill>
            <w14:solidFill>
              <w14:schemeClr w14:val="tx1"/>
            </w14:solidFill>
          </w14:textFill>
        </w:rPr>
      </w:pPr>
      <w:bookmarkStart w:id="270" w:name="_Toc205541993"/>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.2 训练大纲和训练管理手册内容的变更审定</w:t>
      </w:r>
      <w:bookmarkEnd w:id="270"/>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当训练大纲和训练管理手册的内容发生任何变化时，合格证持有人应当根据CCAR-65 部和本文件的相关要求，提前向民航地区管理局提出变更申请，得到批准后，训练机构应当将训练大纲和训练管理手册的修订文本尽快发送给手册涉及的所有组织和人员，之后按照新的训练大纲和训练管理手册实施相应的训练。</w:t>
      </w:r>
    </w:p>
    <w:p>
      <w:pPr>
        <w:pStyle w:val="5"/>
        <w:ind w:left="640"/>
        <w:rPr>
          <w:color w:val="000000" w:themeColor="text1"/>
          <w14:textFill>
            <w14:solidFill>
              <w14:schemeClr w14:val="tx1"/>
            </w14:solidFill>
          </w14:textFill>
        </w:rPr>
      </w:pPr>
      <w:r>
        <w:rPr>
          <w:color w:val="000000" w:themeColor="text1"/>
          <w14:textFill>
            <w14:solidFill>
              <w14:schemeClr w14:val="tx1"/>
            </w14:solidFill>
          </w14:textFill>
        </w:rPr>
        <w:t>1</w:t>
      </w:r>
      <w:r>
        <w:t>4</w:t>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审定要求</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 训练机构必须确保对训练大纲和训练管理手册进行及时的更新，以便其中所包含的资料保持最新状态。申请人申请变更训练大纲和训练管理手册的内容时，民航地区管理局应当按照本文件第二章初始合格审定程序适用步骤进行文件审查和验证检查后予以批准。</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训练大纲和训练管理手册内容变更的申请和受理，应当在其合格证有效期内进行。对于合格证不在有效期的，应当签发《不予受理通知书》，说明理由并退回其申请。合格证过期再次申请时，应当按照初始合格审定进行全面审查。</w:t>
      </w:r>
    </w:p>
    <w:p>
      <w:pPr>
        <w:pStyle w:val="5"/>
        <w:ind w:left="640"/>
        <w:rPr>
          <w:color w:val="000000" w:themeColor="text1"/>
          <w14:textFill>
            <w14:solidFill>
              <w14:schemeClr w14:val="tx1"/>
            </w14:solidFill>
          </w14:textFill>
        </w:rPr>
      </w:pPr>
      <w:r>
        <w:rPr>
          <w:color w:val="000000" w:themeColor="text1"/>
          <w14:textFill>
            <w14:solidFill>
              <w14:schemeClr w14:val="tx1"/>
            </w14:solidFill>
          </w14:textFill>
        </w:rPr>
        <w:t>1</w:t>
      </w:r>
      <w:r>
        <w:t>4</w:t>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其他说明</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如果经审定的训练机构仅申请变更其训练课程和教员，不涉及其他内容变更，则民航地区管理局可以根据文件审查结果，批准其训练大纲和训练管理手册。获得批准后，训练机构方可按照新的训练大纲和训练管理手册实施训练。</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(2)如经审定的训练机构申请变更其训练教室、教学设备和设施，除必要的文件审查外，需要对相应内容进行验证检查。</w:t>
      </w:r>
    </w:p>
    <w:p>
      <w:pPr>
        <w:pStyle w:val="2"/>
        <w:rPr>
          <w:rFonts w:ascii="Times New Roman" w:hAnsi="Times New Roman"/>
          <w:color w:val="000000" w:themeColor="text1"/>
          <w14:textFill>
            <w14:solidFill>
              <w14:schemeClr w14:val="tx1"/>
            </w14:solidFill>
          </w14:textFill>
        </w:rPr>
      </w:pPr>
      <w:bookmarkStart w:id="271" w:name="_Toc205541994"/>
      <w:r>
        <w:rPr>
          <w:rFonts w:hint="eastAsia" w:ascii="Times New Roman" w:hAnsi="Times New Roman"/>
          <w:color w:val="000000" w:themeColor="text1"/>
          <w14:textFill>
            <w14:solidFill>
              <w14:schemeClr w14:val="tx1"/>
            </w14:solidFill>
          </w14:textFill>
        </w:rPr>
        <w:t>第四章</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延续合格审定</w:t>
      </w:r>
      <w:bookmarkEnd w:id="271"/>
    </w:p>
    <w:p>
      <w:pPr>
        <w:pStyle w:val="3"/>
        <w:rPr>
          <w:rFonts w:ascii="Times New Roman" w:hAnsi="Times New Roman"/>
          <w:b w:val="0"/>
          <w:bCs w:val="0"/>
          <w:color w:val="000000" w:themeColor="text1"/>
          <w14:textFill>
            <w14:solidFill>
              <w14:schemeClr w14:val="tx1"/>
            </w14:solidFill>
          </w14:textFill>
        </w:rPr>
      </w:pPr>
      <w:bookmarkStart w:id="272" w:name="_Toc205541995"/>
      <w:r>
        <w:rPr>
          <w:rFonts w:hint="eastAsia" w:ascii="Times New Roman" w:hAnsi="Times New Roman"/>
          <w:b w:val="0"/>
          <w:bCs w:val="0"/>
          <w:color w:val="000000" w:themeColor="text1"/>
          <w14:textFill>
            <w14:solidFill>
              <w14:schemeClr w14:val="tx1"/>
            </w14:solidFill>
          </w14:textFill>
        </w:rPr>
        <w:t>延续审定</w:t>
      </w:r>
      <w:bookmarkEnd w:id="272"/>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训练机构合格证自颁发后第</w:t>
      </w:r>
      <w:r>
        <w:rPr>
          <w:rFonts w:eastAsia="仿宋_GB2312"/>
          <w:color w:val="000000" w:themeColor="text1"/>
          <w:sz w:val="32"/>
          <w:szCs w:val="32"/>
          <w14:textFill>
            <w14:solidFill>
              <w14:schemeClr w14:val="tx1"/>
            </w14:solidFill>
          </w14:textFill>
        </w:rPr>
        <w:t>60</w:t>
      </w:r>
      <w:r>
        <w:rPr>
          <w:rFonts w:hint="eastAsia" w:eastAsia="仿宋_GB2312"/>
          <w:color w:val="000000" w:themeColor="text1"/>
          <w:sz w:val="32"/>
          <w:szCs w:val="32"/>
          <w14:textFill>
            <w14:solidFill>
              <w14:schemeClr w14:val="tx1"/>
            </w14:solidFill>
          </w14:textFill>
        </w:rPr>
        <w:t>个日历月的最后一天失效，延续申请应当由合格证持有人在合格证到期之日前至少</w:t>
      </w:r>
      <w:r>
        <w:rPr>
          <w:rFonts w:eastAsia="仿宋_GB2312"/>
          <w:color w:val="000000" w:themeColor="text1"/>
          <w:sz w:val="32"/>
          <w:szCs w:val="32"/>
          <w14:textFill>
            <w14:solidFill>
              <w14:schemeClr w14:val="tx1"/>
            </w14:solidFill>
          </w14:textFill>
        </w:rPr>
        <w:t>30</w:t>
      </w:r>
      <w:r>
        <w:rPr>
          <w:rFonts w:hint="eastAsia" w:eastAsia="仿宋_GB2312"/>
          <w:color w:val="000000" w:themeColor="text1"/>
          <w:sz w:val="32"/>
          <w:szCs w:val="32"/>
          <w14:textFill>
            <w14:solidFill>
              <w14:schemeClr w14:val="tx1"/>
            </w14:solidFill>
          </w14:textFill>
        </w:rPr>
        <w:t>个工作日提出。当延续合格证时，训练机构的训练大纲和训练管理手册应同时更新。</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训练机构合格证的延续审定，按照本文件第二章初始合格审定适用步骤进行，审定通过后，颁发新的合格证，批准其按照所颁发的训练大纲和训练管理手册实施训练。</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)如果训练机构延续合格证申请最终未获得通过，该训练机构不得再招收新的飞行签派学员，但必须确保已在校参加飞行签派员训练的学生完成剩余培训。</w:t>
      </w:r>
    </w:p>
    <w:p>
      <w:pPr>
        <w:pStyle w:val="2"/>
        <w:rPr>
          <w:rFonts w:ascii="Times New Roman" w:hAnsi="Times New Roman"/>
          <w:color w:val="000000" w:themeColor="text1"/>
          <w14:textFill>
            <w14:solidFill>
              <w14:schemeClr w14:val="tx1"/>
            </w14:solidFill>
          </w14:textFill>
        </w:rPr>
      </w:pPr>
      <w:bookmarkStart w:id="273" w:name="_Toc128555008"/>
      <w:bookmarkStart w:id="274" w:name="_Toc205541996"/>
      <w:r>
        <w:rPr>
          <w:rFonts w:hint="eastAsia" w:ascii="Times New Roman" w:hAnsi="Times New Roman"/>
          <w:color w:val="000000" w:themeColor="text1"/>
          <w14:textFill>
            <w14:solidFill>
              <w14:schemeClr w14:val="tx1"/>
            </w14:solidFill>
          </w14:textFill>
        </w:rPr>
        <w:t>第五章</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持续</w:t>
      </w:r>
      <w:bookmarkEnd w:id="273"/>
      <w:r>
        <w:rPr>
          <w:rFonts w:hint="eastAsia" w:ascii="Times New Roman" w:hAnsi="Times New Roman"/>
          <w:color w:val="000000" w:themeColor="text1"/>
          <w14:textFill>
            <w14:solidFill>
              <w14:schemeClr w14:val="tx1"/>
            </w14:solidFill>
          </w14:textFill>
        </w:rPr>
        <w:t>监督检查</w:t>
      </w:r>
      <w:bookmarkEnd w:id="274"/>
    </w:p>
    <w:p>
      <w:pPr>
        <w:pStyle w:val="3"/>
        <w:rPr>
          <w:rFonts w:ascii="Times New Roman" w:hAnsi="Times New Roman"/>
          <w:b w:val="0"/>
          <w:bCs w:val="0"/>
          <w:color w:val="000000" w:themeColor="text1"/>
          <w14:textFill>
            <w14:solidFill>
              <w14:schemeClr w14:val="tx1"/>
            </w14:solidFill>
          </w14:textFill>
        </w:rPr>
      </w:pPr>
      <w:bookmarkStart w:id="275" w:name="_Toc205541997"/>
      <w:r>
        <w:rPr>
          <w:rFonts w:hint="eastAsia" w:ascii="Times New Roman" w:hAnsi="Times New Roman"/>
          <w:b w:val="0"/>
          <w:bCs w:val="0"/>
          <w:color w:val="000000" w:themeColor="text1"/>
          <w14:textFill>
            <w14:solidFill>
              <w14:schemeClr w14:val="tx1"/>
            </w14:solidFill>
          </w14:textFill>
        </w:rPr>
        <w:t>监督检查</w:t>
      </w:r>
      <w:bookmarkEnd w:id="275"/>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颁发合格证后，民航地区管理局及其派出机构应当按照年度安全运行监察大纲、监察计划和行政检查工作单对训练机构实施监管，主要从训练管理政策及效能、机构设置、训练大纲与手册执行、教员资质及技能、质量管理体系、训练记录等方面进行检查，以确保合格证持有人的训练质量和管理能力持续符合</w:t>
      </w:r>
      <w:r>
        <w:rPr>
          <w:rFonts w:eastAsia="仿宋_GB2312"/>
          <w:color w:val="000000" w:themeColor="text1"/>
          <w:sz w:val="32"/>
          <w:szCs w:val="32"/>
          <w14:textFill>
            <w14:solidFill>
              <w14:schemeClr w14:val="tx1"/>
            </w14:solidFill>
          </w14:textFill>
        </w:rPr>
        <w:t>CCAR-65</w:t>
      </w:r>
      <w:r>
        <w:rPr>
          <w:rFonts w:hint="eastAsia" w:eastAsia="仿宋_GB2312"/>
          <w:color w:val="000000" w:themeColor="text1"/>
          <w:sz w:val="32"/>
          <w:szCs w:val="32"/>
          <w14:textFill>
            <w14:solidFill>
              <w14:schemeClr w14:val="tx1"/>
            </w14:solidFill>
          </w14:textFill>
        </w:rPr>
        <w:t>部规章和本文件要求。</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训练机构应当配合局方依法实施的监督检查，按照要求如实提供合格证、训练大纲、训练管理手册、人员、设施、设备和相关记录等资料。</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训练机构应当每年编制训练总结报告（包括但不限于：训练机构工作开展情况和管理情况、训练数据分析、问题探究与改进等），于当年年底前向合格证管理局报告，并抄送民航局飞行标准部门，作为局方年度监督检查的补充以及局方掌握训练机构年度训练情况的一种方式。</w:t>
      </w:r>
    </w:p>
    <w:p>
      <w:pPr>
        <w:rPr>
          <w:rFonts w:eastAsia="仿宋_GB2312"/>
          <w:color w:val="000000" w:themeColor="text1"/>
          <w:sz w:val="32"/>
          <w:szCs w:val="32"/>
          <w14:textFill>
            <w14:solidFill>
              <w14:schemeClr w14:val="tx1"/>
            </w14:solidFill>
          </w14:textFill>
        </w:rPr>
        <w:sectPr>
          <w:footerReference r:id="rId9" w:type="default"/>
          <w:pgSz w:w="11906" w:h="16838"/>
          <w:pgMar w:top="1474" w:right="1797" w:bottom="1474" w:left="1797" w:header="851" w:footer="992" w:gutter="0"/>
          <w:pgNumType w:start="1"/>
          <w:cols w:space="425" w:num="1"/>
          <w:docGrid w:type="lines" w:linePitch="312" w:charSpace="0"/>
        </w:sectPr>
      </w:pPr>
    </w:p>
    <w:p>
      <w:pPr>
        <w:pStyle w:val="3"/>
        <w:numPr>
          <w:ilvl w:val="0"/>
          <w:numId w:val="0"/>
        </w:numPr>
        <w:rPr>
          <w:rFonts w:ascii="Times New Roman" w:hAnsi="Times New Roman"/>
          <w:color w:val="000000" w:themeColor="text1"/>
          <w14:textFill>
            <w14:solidFill>
              <w14:schemeClr w14:val="tx1"/>
            </w14:solidFill>
          </w14:textFill>
        </w:rPr>
      </w:pPr>
      <w:bookmarkStart w:id="276" w:name="_Toc205541998"/>
      <w:bookmarkStart w:id="277" w:name="_Toc128555011"/>
      <w:r>
        <w:rPr>
          <w:rFonts w:hint="eastAsia" w:ascii="Times New Roman" w:hAnsi="Times New Roman"/>
          <w:color w:val="000000" w:themeColor="text1"/>
          <w14:textFill>
            <w14:solidFill>
              <w14:schemeClr w14:val="tx1"/>
            </w14:solidFill>
          </w14:textFill>
        </w:rPr>
        <w:t>附录</w:t>
      </w:r>
      <w:r>
        <w:rPr>
          <w:rFonts w:ascii="Times New Roman" w:hAnsi="Times New Roman"/>
          <w:color w:val="000000" w:themeColor="text1"/>
          <w14:textFill>
            <w14:solidFill>
              <w14:schemeClr w14:val="tx1"/>
            </w14:solidFill>
          </w14:textFill>
        </w:rPr>
        <w:t xml:space="preserve">A </w:t>
      </w:r>
      <w:r>
        <w:rPr>
          <w:rFonts w:hint="eastAsia" w:ascii="Times New Roman" w:hAnsi="Times New Roman"/>
          <w:color w:val="000000" w:themeColor="text1"/>
          <w14:textFill>
            <w14:solidFill>
              <w14:schemeClr w14:val="tx1"/>
            </w14:solidFill>
          </w14:textFill>
        </w:rPr>
        <w:t>飞行签派员训练机构申请表</w:t>
      </w:r>
      <w:bookmarkEnd w:id="276"/>
    </w:p>
    <w:tbl>
      <w:tblPr>
        <w:tblStyle w:val="20"/>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4" w:type="dxa"/>
            <w:gridSpan w:val="2"/>
            <w:shd w:val="clear" w:color="auto" w:fill="auto"/>
          </w:tcPr>
          <w:p>
            <w:pPr>
              <w:ind w:firstLine="643"/>
              <w:jc w:val="center"/>
              <w:rPr>
                <w:rFonts w:eastAsia="仿宋_GB2312"/>
                <w:b/>
                <w:bCs/>
                <w:color w:val="000000" w:themeColor="text1"/>
                <w:kern w:val="0"/>
                <w:sz w:val="20"/>
                <w:szCs w:val="20"/>
                <w14:textFill>
                  <w14:solidFill>
                    <w14:schemeClr w14:val="tx1"/>
                  </w14:solidFill>
                </w14:textFill>
              </w:rPr>
            </w:pPr>
            <w:r>
              <w:rPr>
                <w:rFonts w:hint="eastAsia" w:eastAsia="仿宋_GB2312"/>
                <w:b/>
                <w:bCs/>
                <w:color w:val="000000" w:themeColor="text1"/>
                <w:sz w:val="32"/>
                <w:szCs w:val="32"/>
                <w14:textFill>
                  <w14:solidFill>
                    <w14:schemeClr w14:val="tx1"/>
                  </w14:solidFill>
                </w14:textFill>
              </w:rPr>
              <w:t>飞行签派员训练机构申请表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4" w:type="dxa"/>
            <w:gridSpan w:val="2"/>
            <w:shd w:val="clear" w:color="auto" w:fill="auto"/>
          </w:tcPr>
          <w:p>
            <w:pPr>
              <w:spacing w:line="360" w:lineRule="auto"/>
              <w:ind w:firstLine="402"/>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I.</w:t>
            </w:r>
            <w:r>
              <w:rPr>
                <w:rFonts w:hint="eastAsia" w:eastAsia="仿宋_GB2312"/>
                <w:b/>
                <w:bCs/>
                <w:color w:val="000000" w:themeColor="text1"/>
                <w:kern w:val="0"/>
                <w:sz w:val="24"/>
                <w14:textFill>
                  <w14:solidFill>
                    <w14:schemeClr w14:val="tx1"/>
                  </w14:solidFill>
                </w14:textFill>
              </w:rPr>
              <w:t>申请单位名称：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4" w:type="dxa"/>
            <w:gridSpan w:val="2"/>
            <w:shd w:val="clear" w:color="auto" w:fill="auto"/>
          </w:tcPr>
          <w:p>
            <w:pPr>
              <w:spacing w:line="360" w:lineRule="auto"/>
              <w:ind w:firstLine="402"/>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II.</w:t>
            </w:r>
            <w:r>
              <w:rPr>
                <w:rFonts w:hint="eastAsia" w:eastAsia="仿宋_GB2312"/>
                <w:b/>
                <w:bCs/>
                <w:color w:val="000000" w:themeColor="text1"/>
                <w:kern w:val="0"/>
                <w:sz w:val="24"/>
                <w14:textFill>
                  <w14:solidFill>
                    <w14:schemeClr w14:val="tx1"/>
                  </w14:solidFill>
                </w14:textFill>
              </w:rPr>
              <w:t>申请单位通信地址：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106" w:type="dxa"/>
            <w:shd w:val="clear" w:color="auto" w:fill="auto"/>
          </w:tcPr>
          <w:p>
            <w:pPr>
              <w:spacing w:line="360" w:lineRule="auto"/>
              <w:ind w:firstLine="402"/>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III.</w:t>
            </w:r>
            <w:r>
              <w:rPr>
                <w:rFonts w:hint="eastAsia" w:eastAsia="仿宋_GB2312"/>
                <w:b/>
                <w:bCs/>
                <w:color w:val="000000" w:themeColor="text1"/>
                <w:kern w:val="0"/>
                <w:sz w:val="24"/>
                <w14:textFill>
                  <w14:solidFill>
                    <w14:schemeClr w14:val="tx1"/>
                  </w14:solidFill>
                </w14:textFill>
              </w:rPr>
              <w:t>联系人</w:t>
            </w:r>
          </w:p>
          <w:p>
            <w:pPr>
              <w:spacing w:line="360" w:lineRule="auto"/>
              <w:ind w:firstLine="403"/>
              <w:rPr>
                <w:rFonts w:eastAsia="仿宋_GB2312"/>
                <w:b/>
                <w:bCs/>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姓名：</w:t>
            </w:r>
          </w:p>
          <w:p>
            <w:pPr>
              <w:spacing w:line="360" w:lineRule="auto"/>
              <w:ind w:firstLine="403"/>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电话：</w:t>
            </w:r>
            <w:r>
              <w:rPr>
                <w:rFonts w:eastAsia="仿宋_GB2312"/>
                <w:color w:val="000000" w:themeColor="text1"/>
                <w:kern w:val="0"/>
                <w:sz w:val="24"/>
                <w14:textFill>
                  <w14:solidFill>
                    <w14:schemeClr w14:val="tx1"/>
                  </w14:solidFill>
                </w14:textFill>
              </w:rPr>
              <w:t xml:space="preserve">                   </w:t>
            </w:r>
          </w:p>
        </w:tc>
        <w:tc>
          <w:tcPr>
            <w:tcW w:w="4088" w:type="dxa"/>
            <w:shd w:val="clear" w:color="auto" w:fill="auto"/>
          </w:tcPr>
          <w:p>
            <w:pPr>
              <w:spacing w:line="360" w:lineRule="auto"/>
              <w:ind w:firstLine="402"/>
              <w:rPr>
                <w:rFonts w:eastAsia="仿宋_GB2312"/>
                <w:color w:val="000000" w:themeColor="text1"/>
                <w:kern w:val="0"/>
                <w:sz w:val="24"/>
                <w14:textFill>
                  <w14:solidFill>
                    <w14:schemeClr w14:val="tx1"/>
                  </w14:solidFill>
                </w14:textFill>
              </w:rPr>
            </w:pPr>
          </w:p>
          <w:p>
            <w:pPr>
              <w:spacing w:line="360" w:lineRule="auto"/>
              <w:ind w:firstLine="402"/>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邮箱：</w:t>
            </w:r>
          </w:p>
          <w:p>
            <w:pPr>
              <w:spacing w:line="360" w:lineRule="auto"/>
              <w:ind w:firstLine="402"/>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传真</w:t>
            </w:r>
            <w:r>
              <w:rPr>
                <w:rFonts w:eastAsia="仿宋_GB2312"/>
                <w:color w:val="000000" w:themeColor="text1"/>
                <w:kern w:val="0"/>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3" w:hRule="atLeast"/>
          <w:jc w:val="center"/>
        </w:trPr>
        <w:tc>
          <w:tcPr>
            <w:tcW w:w="8194" w:type="dxa"/>
            <w:gridSpan w:val="2"/>
            <w:shd w:val="clear" w:color="auto" w:fill="auto"/>
          </w:tcPr>
          <w:p>
            <w:pPr>
              <w:ind w:firstLine="402"/>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IV.</w:t>
            </w:r>
            <w:r>
              <w:rPr>
                <w:rFonts w:hint="eastAsia" w:eastAsia="仿宋_GB2312"/>
                <w:b/>
                <w:bCs/>
                <w:color w:val="000000" w:themeColor="text1"/>
                <w:kern w:val="0"/>
                <w:sz w:val="24"/>
                <w14:textFill>
                  <w14:solidFill>
                    <w14:schemeClr w14:val="tx1"/>
                  </w14:solidFill>
                </w14:textFill>
              </w:rPr>
              <w:t>申请内容：</w:t>
            </w:r>
          </w:p>
          <w:p>
            <w:pPr>
              <w:spacing w:before="156" w:beforeLines="50"/>
              <w:ind w:firstLine="402"/>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w:t>
            </w:r>
            <w:r>
              <w:rPr>
                <w:rFonts w:eastAsia="仿宋_GB2312"/>
                <w:b/>
                <w:bCs/>
                <w:color w:val="000000" w:themeColor="text1"/>
                <w:kern w:val="0"/>
                <w:sz w:val="24"/>
                <w14:textFill>
                  <w14:solidFill>
                    <w14:schemeClr w14:val="tx1"/>
                  </w14:solidFill>
                </w14:textFill>
              </w:rPr>
              <w:t>1</w:t>
            </w:r>
            <w:r>
              <w:rPr>
                <w:rFonts w:hint="eastAsia" w:eastAsia="仿宋_GB2312"/>
                <w:b/>
                <w:bCs/>
                <w:color w:val="000000" w:themeColor="text1"/>
                <w:kern w:val="0"/>
                <w:sz w:val="24"/>
                <w14:textFill>
                  <w14:solidFill>
                    <w14:schemeClr w14:val="tx1"/>
                  </w14:solidFill>
                </w14:textFill>
              </w:rPr>
              <w:t>）初次申请</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w:t>
            </w:r>
            <w:r>
              <w:rPr>
                <w:rFonts w:eastAsia="仿宋_GB2312"/>
                <w:color w:val="000000" w:themeColor="text1"/>
                <w:kern w:val="0"/>
                <w:sz w:val="24"/>
                <w14:textFill>
                  <w14:solidFill>
                    <w14:schemeClr w14:val="tx1"/>
                  </w14:solidFill>
                </w14:textFill>
              </w:rPr>
              <w:t>a.</w:t>
            </w:r>
            <w:r>
              <w:rPr>
                <w:rFonts w:hint="eastAsia" w:eastAsia="仿宋_GB2312"/>
                <w:color w:val="000000" w:themeColor="text1"/>
                <w:kern w:val="0"/>
                <w:sz w:val="24"/>
                <w14:textFill>
                  <w14:solidFill>
                    <w14:schemeClr w14:val="tx1"/>
                  </w14:solidFill>
                </w14:textFill>
              </w:rPr>
              <w:t>根据</w:t>
            </w:r>
            <w:r>
              <w:rPr>
                <w:rFonts w:eastAsia="仿宋_GB2312"/>
                <w:color w:val="000000" w:themeColor="text1"/>
                <w:kern w:val="0"/>
                <w:sz w:val="24"/>
                <w14:textFill>
                  <w14:solidFill>
                    <w14:schemeClr w14:val="tx1"/>
                  </w14:solidFill>
                </w14:textFill>
              </w:rPr>
              <w:t>CCAR-65</w:t>
            </w:r>
            <w:r>
              <w:rPr>
                <w:rFonts w:hint="eastAsia" w:eastAsia="仿宋_GB2312"/>
                <w:color w:val="000000" w:themeColor="text1"/>
                <w:kern w:val="0"/>
                <w:sz w:val="24"/>
                <w14:textFill>
                  <w14:solidFill>
                    <w14:schemeClr w14:val="tx1"/>
                  </w14:solidFill>
                </w14:textFill>
              </w:rPr>
              <w:t>第</w:t>
            </w:r>
            <w:r>
              <w:rPr>
                <w:rFonts w:eastAsia="仿宋_GB2312"/>
                <w:color w:val="000000" w:themeColor="text1"/>
                <w:kern w:val="0"/>
                <w:sz w:val="24"/>
                <w14:textFill>
                  <w14:solidFill>
                    <w14:schemeClr w14:val="tx1"/>
                  </w14:solidFill>
                </w14:textFill>
              </w:rPr>
              <w:t>65.13</w:t>
            </w:r>
            <w:r>
              <w:rPr>
                <w:rFonts w:hint="eastAsia" w:eastAsia="仿宋_GB2312"/>
                <w:color w:val="000000" w:themeColor="text1"/>
                <w:kern w:val="0"/>
                <w:sz w:val="24"/>
                <w14:textFill>
                  <w14:solidFill>
                    <w14:schemeClr w14:val="tx1"/>
                  </w14:solidFill>
                </w14:textFill>
              </w:rPr>
              <w:t>条规定，提供至少</w:t>
            </w:r>
            <w:r>
              <w:rPr>
                <w:rFonts w:eastAsia="仿宋_GB2312"/>
                <w:color w:val="000000" w:themeColor="text1"/>
                <w:kern w:val="0"/>
                <w:sz w:val="24"/>
                <w14:textFill>
                  <w14:solidFill>
                    <w14:schemeClr w14:val="tx1"/>
                  </w14:solidFill>
                </w14:textFill>
              </w:rPr>
              <w:t>1000</w:t>
            </w:r>
            <w:r>
              <w:rPr>
                <w:rFonts w:hint="eastAsia" w:eastAsia="仿宋_GB2312"/>
                <w:color w:val="000000" w:themeColor="text1"/>
                <w:kern w:val="0"/>
                <w:sz w:val="24"/>
                <w14:textFill>
                  <w14:solidFill>
                    <w14:schemeClr w14:val="tx1"/>
                  </w14:solidFill>
                </w14:textFill>
              </w:rPr>
              <w:t>小时飞行签派员执照训练课程。</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w:t>
            </w:r>
            <w:r>
              <w:rPr>
                <w:rFonts w:eastAsia="仿宋_GB2312"/>
                <w:color w:val="000000" w:themeColor="text1"/>
                <w:kern w:val="0"/>
                <w:sz w:val="24"/>
                <w14:textFill>
                  <w14:solidFill>
                    <w14:schemeClr w14:val="tx1"/>
                  </w14:solidFill>
                </w14:textFill>
              </w:rPr>
              <w:t>b.</w:t>
            </w:r>
            <w:r>
              <w:rPr>
                <w:rFonts w:hint="eastAsia" w:eastAsia="仿宋_GB2312"/>
                <w:color w:val="000000" w:themeColor="text1"/>
                <w:kern w:val="0"/>
                <w:sz w:val="24"/>
                <w14:textFill>
                  <w14:solidFill>
                    <w14:schemeClr w14:val="tx1"/>
                  </w14:solidFill>
                </w14:textFill>
              </w:rPr>
              <w:t>根据</w:t>
            </w:r>
            <w:r>
              <w:rPr>
                <w:rFonts w:eastAsia="仿宋_GB2312"/>
                <w:color w:val="000000" w:themeColor="text1"/>
                <w:kern w:val="0"/>
                <w:sz w:val="24"/>
                <w14:textFill>
                  <w14:solidFill>
                    <w14:schemeClr w14:val="tx1"/>
                  </w14:solidFill>
                </w14:textFill>
              </w:rPr>
              <w:t>CCAR-65</w:t>
            </w:r>
            <w:r>
              <w:rPr>
                <w:rFonts w:hint="eastAsia" w:eastAsia="仿宋_GB2312"/>
                <w:color w:val="000000" w:themeColor="text1"/>
                <w:kern w:val="0"/>
                <w:sz w:val="24"/>
                <w14:textFill>
                  <w14:solidFill>
                    <w14:schemeClr w14:val="tx1"/>
                  </w14:solidFill>
                </w14:textFill>
              </w:rPr>
              <w:t>第</w:t>
            </w:r>
            <w:r>
              <w:rPr>
                <w:rFonts w:eastAsia="仿宋_GB2312"/>
                <w:color w:val="000000" w:themeColor="text1"/>
                <w:kern w:val="0"/>
                <w:sz w:val="24"/>
                <w14:textFill>
                  <w14:solidFill>
                    <w14:schemeClr w14:val="tx1"/>
                  </w14:solidFill>
                </w14:textFill>
              </w:rPr>
              <w:t>65.13</w:t>
            </w:r>
            <w:r>
              <w:rPr>
                <w:rFonts w:hint="eastAsia" w:eastAsia="仿宋_GB2312"/>
                <w:color w:val="000000" w:themeColor="text1"/>
                <w:kern w:val="0"/>
                <w:sz w:val="24"/>
                <w14:textFill>
                  <w14:solidFill>
                    <w14:schemeClr w14:val="tx1"/>
                  </w14:solidFill>
                </w14:textFill>
              </w:rPr>
              <w:t>条规定，对于具备执照或者从业经历的申请人提供至少</w:t>
            </w:r>
            <w:r>
              <w:rPr>
                <w:rFonts w:eastAsia="仿宋_GB2312"/>
                <w:color w:val="000000" w:themeColor="text1"/>
                <w:kern w:val="0"/>
                <w:sz w:val="24"/>
                <w14:textFill>
                  <w14:solidFill>
                    <w14:schemeClr w14:val="tx1"/>
                  </w14:solidFill>
                </w14:textFill>
              </w:rPr>
              <w:t>500</w:t>
            </w:r>
            <w:r>
              <w:rPr>
                <w:rFonts w:hint="eastAsia" w:eastAsia="仿宋_GB2312"/>
                <w:color w:val="000000" w:themeColor="text1"/>
                <w:kern w:val="0"/>
                <w:sz w:val="24"/>
                <w14:textFill>
                  <w14:solidFill>
                    <w14:schemeClr w14:val="tx1"/>
                  </w14:solidFill>
                </w14:textFill>
              </w:rPr>
              <w:t>小时的飞行签派员执照训练课程。</w:t>
            </w:r>
          </w:p>
          <w:p>
            <w:pPr>
              <w:spacing w:before="156" w:beforeLines="50"/>
              <w:ind w:firstLine="402"/>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w:t>
            </w:r>
            <w:r>
              <w:rPr>
                <w:rFonts w:eastAsia="仿宋_GB2312"/>
                <w:b/>
                <w:bCs/>
                <w:color w:val="000000" w:themeColor="text1"/>
                <w:kern w:val="0"/>
                <w:sz w:val="24"/>
                <w14:textFill>
                  <w14:solidFill>
                    <w14:schemeClr w14:val="tx1"/>
                  </w14:solidFill>
                </w14:textFill>
              </w:rPr>
              <w:t>2</w:t>
            </w:r>
            <w:r>
              <w:rPr>
                <w:rFonts w:hint="eastAsia" w:eastAsia="仿宋_GB2312"/>
                <w:b/>
                <w:bCs/>
                <w:color w:val="000000" w:themeColor="text1"/>
                <w:kern w:val="0"/>
                <w:sz w:val="24"/>
                <w14:textFill>
                  <w14:solidFill>
                    <w14:schemeClr w14:val="tx1"/>
                  </w14:solidFill>
                </w14:textFill>
              </w:rPr>
              <w:t>）延续或重新申请</w:t>
            </w:r>
            <w:r>
              <w:rPr>
                <w:rFonts w:eastAsia="仿宋_GB2312"/>
                <w:b/>
                <w:bCs/>
                <w:color w:val="000000" w:themeColor="text1"/>
                <w:kern w:val="0"/>
                <w:sz w:val="24"/>
                <w14:textFill>
                  <w14:solidFill>
                    <w14:schemeClr w14:val="tx1"/>
                  </w14:solidFill>
                </w14:textFill>
              </w:rPr>
              <w:t xml:space="preserve"> </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w:t>
            </w:r>
            <w:r>
              <w:rPr>
                <w:rFonts w:eastAsia="仿宋_GB2312"/>
                <w:color w:val="000000" w:themeColor="text1"/>
                <w:kern w:val="0"/>
                <w:sz w:val="24"/>
                <w14:textFill>
                  <w14:solidFill>
                    <w14:schemeClr w14:val="tx1"/>
                  </w14:solidFill>
                </w14:textFill>
              </w:rPr>
              <w:t>a.</w:t>
            </w:r>
            <w:r>
              <w:rPr>
                <w:rFonts w:hint="eastAsia" w:eastAsia="仿宋_GB2312"/>
                <w:color w:val="000000" w:themeColor="text1"/>
                <w:kern w:val="0"/>
                <w:sz w:val="24"/>
                <w14:textFill>
                  <w14:solidFill>
                    <w14:schemeClr w14:val="tx1"/>
                  </w14:solidFill>
                </w14:textFill>
              </w:rPr>
              <w:t>根据</w:t>
            </w:r>
            <w:r>
              <w:rPr>
                <w:rFonts w:eastAsia="仿宋_GB2312"/>
                <w:color w:val="000000" w:themeColor="text1"/>
                <w:kern w:val="0"/>
                <w:sz w:val="24"/>
                <w14:textFill>
                  <w14:solidFill>
                    <w14:schemeClr w14:val="tx1"/>
                  </w14:solidFill>
                </w14:textFill>
              </w:rPr>
              <w:t>CCAR-65</w:t>
            </w:r>
            <w:r>
              <w:rPr>
                <w:rFonts w:hint="eastAsia" w:eastAsia="仿宋_GB2312"/>
                <w:color w:val="000000" w:themeColor="text1"/>
                <w:kern w:val="0"/>
                <w:sz w:val="24"/>
                <w14:textFill>
                  <w14:solidFill>
                    <w14:schemeClr w14:val="tx1"/>
                  </w14:solidFill>
                </w14:textFill>
              </w:rPr>
              <w:t>第</w:t>
            </w:r>
            <w:r>
              <w:rPr>
                <w:rFonts w:eastAsia="仿宋_GB2312"/>
                <w:color w:val="000000" w:themeColor="text1"/>
                <w:kern w:val="0"/>
                <w:sz w:val="24"/>
                <w14:textFill>
                  <w14:solidFill>
                    <w14:schemeClr w14:val="tx1"/>
                  </w14:solidFill>
                </w14:textFill>
              </w:rPr>
              <w:t>65.13</w:t>
            </w:r>
            <w:r>
              <w:rPr>
                <w:rFonts w:hint="eastAsia" w:eastAsia="仿宋_GB2312"/>
                <w:color w:val="000000" w:themeColor="text1"/>
                <w:kern w:val="0"/>
                <w:sz w:val="24"/>
                <w14:textFill>
                  <w14:solidFill>
                    <w14:schemeClr w14:val="tx1"/>
                  </w14:solidFill>
                </w14:textFill>
              </w:rPr>
              <w:t>条规定，提供至少</w:t>
            </w:r>
            <w:r>
              <w:rPr>
                <w:rFonts w:eastAsia="仿宋_GB2312"/>
                <w:color w:val="000000" w:themeColor="text1"/>
                <w:kern w:val="0"/>
                <w:sz w:val="24"/>
                <w14:textFill>
                  <w14:solidFill>
                    <w14:schemeClr w14:val="tx1"/>
                  </w14:solidFill>
                </w14:textFill>
              </w:rPr>
              <w:t>1000</w:t>
            </w:r>
            <w:r>
              <w:rPr>
                <w:rFonts w:hint="eastAsia" w:eastAsia="仿宋_GB2312"/>
                <w:color w:val="000000" w:themeColor="text1"/>
                <w:kern w:val="0"/>
                <w:sz w:val="24"/>
                <w14:textFill>
                  <w14:solidFill>
                    <w14:schemeClr w14:val="tx1"/>
                  </w14:solidFill>
                </w14:textFill>
              </w:rPr>
              <w:t>小时飞行签派员执照训练课程。</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w:t>
            </w:r>
            <w:r>
              <w:rPr>
                <w:rFonts w:eastAsia="仿宋_GB2312"/>
                <w:color w:val="000000" w:themeColor="text1"/>
                <w:kern w:val="0"/>
                <w:sz w:val="24"/>
                <w14:textFill>
                  <w14:solidFill>
                    <w14:schemeClr w14:val="tx1"/>
                  </w14:solidFill>
                </w14:textFill>
              </w:rPr>
              <w:t>b.</w:t>
            </w:r>
            <w:r>
              <w:rPr>
                <w:rFonts w:hint="eastAsia" w:eastAsia="仿宋_GB2312"/>
                <w:color w:val="000000" w:themeColor="text1"/>
                <w:kern w:val="0"/>
                <w:sz w:val="24"/>
                <w14:textFill>
                  <w14:solidFill>
                    <w14:schemeClr w14:val="tx1"/>
                  </w14:solidFill>
                </w14:textFill>
              </w:rPr>
              <w:t>根据</w:t>
            </w:r>
            <w:r>
              <w:rPr>
                <w:rFonts w:eastAsia="仿宋_GB2312"/>
                <w:color w:val="000000" w:themeColor="text1"/>
                <w:kern w:val="0"/>
                <w:sz w:val="24"/>
                <w14:textFill>
                  <w14:solidFill>
                    <w14:schemeClr w14:val="tx1"/>
                  </w14:solidFill>
                </w14:textFill>
              </w:rPr>
              <w:t>CCAR-65</w:t>
            </w:r>
            <w:r>
              <w:rPr>
                <w:rFonts w:hint="eastAsia" w:eastAsia="仿宋_GB2312"/>
                <w:color w:val="000000" w:themeColor="text1"/>
                <w:kern w:val="0"/>
                <w:sz w:val="24"/>
                <w14:textFill>
                  <w14:solidFill>
                    <w14:schemeClr w14:val="tx1"/>
                  </w14:solidFill>
                </w14:textFill>
              </w:rPr>
              <w:t>第</w:t>
            </w:r>
            <w:r>
              <w:rPr>
                <w:rFonts w:eastAsia="仿宋_GB2312"/>
                <w:color w:val="000000" w:themeColor="text1"/>
                <w:kern w:val="0"/>
                <w:sz w:val="24"/>
                <w14:textFill>
                  <w14:solidFill>
                    <w14:schemeClr w14:val="tx1"/>
                  </w14:solidFill>
                </w14:textFill>
              </w:rPr>
              <w:t>65.13</w:t>
            </w:r>
            <w:r>
              <w:rPr>
                <w:rFonts w:hint="eastAsia" w:eastAsia="仿宋_GB2312"/>
                <w:color w:val="000000" w:themeColor="text1"/>
                <w:kern w:val="0"/>
                <w:sz w:val="24"/>
                <w14:textFill>
                  <w14:solidFill>
                    <w14:schemeClr w14:val="tx1"/>
                  </w14:solidFill>
                </w14:textFill>
              </w:rPr>
              <w:t>条规定，对于具备执照或者从业经历的申请人提供至少</w:t>
            </w:r>
            <w:r>
              <w:rPr>
                <w:rFonts w:eastAsia="仿宋_GB2312"/>
                <w:color w:val="000000" w:themeColor="text1"/>
                <w:kern w:val="0"/>
                <w:sz w:val="24"/>
                <w14:textFill>
                  <w14:solidFill>
                    <w14:schemeClr w14:val="tx1"/>
                  </w14:solidFill>
                </w14:textFill>
              </w:rPr>
              <w:t>500</w:t>
            </w:r>
            <w:r>
              <w:rPr>
                <w:rFonts w:hint="eastAsia" w:eastAsia="仿宋_GB2312"/>
                <w:color w:val="000000" w:themeColor="text1"/>
                <w:kern w:val="0"/>
                <w:sz w:val="24"/>
                <w14:textFill>
                  <w14:solidFill>
                    <w14:schemeClr w14:val="tx1"/>
                  </w14:solidFill>
                </w14:textFill>
              </w:rPr>
              <w:t>小时的飞行签派员执照训练课程。</w:t>
            </w:r>
          </w:p>
          <w:p>
            <w:pPr>
              <w:spacing w:before="156" w:beforeLines="50"/>
              <w:ind w:firstLine="600" w:firstLineChars="250"/>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注：请在对应的方框“□”内标注“√”。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8194" w:type="dxa"/>
            <w:gridSpan w:val="2"/>
            <w:shd w:val="clear" w:color="auto" w:fill="auto"/>
          </w:tcPr>
          <w:p>
            <w:pPr>
              <w:ind w:firstLine="402"/>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V.</w:t>
            </w:r>
            <w:r>
              <w:rPr>
                <w:rFonts w:hint="eastAsia" w:eastAsia="仿宋_GB2312"/>
                <w:b/>
                <w:bCs/>
                <w:color w:val="000000" w:themeColor="text1"/>
                <w:kern w:val="0"/>
                <w:sz w:val="24"/>
                <w14:textFill>
                  <w14:solidFill>
                    <w14:schemeClr w14:val="tx1"/>
                  </w14:solidFill>
                </w14:textFill>
              </w:rPr>
              <w:t>附件：</w:t>
            </w:r>
            <w:r>
              <w:rPr>
                <w:rFonts w:eastAsia="仿宋_GB2312"/>
                <w:b/>
                <w:bCs/>
                <w:color w:val="000000" w:themeColor="text1"/>
                <w:kern w:val="0"/>
                <w:sz w:val="24"/>
                <w14:textFill>
                  <w14:solidFill>
                    <w14:schemeClr w14:val="tx1"/>
                  </w14:solidFill>
                </w14:textFill>
              </w:rPr>
              <w:t>CCAR-65</w:t>
            </w:r>
            <w:r>
              <w:rPr>
                <w:rFonts w:hint="eastAsia" w:eastAsia="仿宋_GB2312"/>
                <w:b/>
                <w:bCs/>
                <w:color w:val="000000" w:themeColor="text1"/>
                <w:kern w:val="0"/>
                <w:sz w:val="24"/>
                <w14:textFill>
                  <w14:solidFill>
                    <w14:schemeClr w14:val="tx1"/>
                  </w14:solidFill>
                </w14:textFill>
              </w:rPr>
              <w:t>第</w:t>
            </w:r>
            <w:r>
              <w:rPr>
                <w:rFonts w:eastAsia="仿宋_GB2312"/>
                <w:b/>
                <w:bCs/>
                <w:color w:val="000000" w:themeColor="text1"/>
                <w:kern w:val="0"/>
                <w:sz w:val="24"/>
                <w14:textFill>
                  <w14:solidFill>
                    <w14:schemeClr w14:val="tx1"/>
                  </w14:solidFill>
                </w14:textFill>
              </w:rPr>
              <w:t>65.41</w:t>
            </w:r>
            <w:r>
              <w:rPr>
                <w:rFonts w:hint="eastAsia" w:eastAsia="仿宋_GB2312"/>
                <w:b/>
                <w:bCs/>
                <w:color w:val="000000" w:themeColor="text1"/>
                <w:kern w:val="0"/>
                <w:sz w:val="24"/>
                <w14:textFill>
                  <w14:solidFill>
                    <w14:schemeClr w14:val="tx1"/>
                  </w14:solidFill>
                </w14:textFill>
              </w:rPr>
              <w:t>条规定的资料：</w:t>
            </w:r>
          </w:p>
          <w:p>
            <w:pPr>
              <w:spacing w:before="156" w:beforeLines="50"/>
              <w:ind w:firstLine="480" w:firstLineChars="200"/>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提交的资料中，包括的内容有：</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□飞行签派员训练机构管理人员、训练质量保证人员、教员的资格文件；</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□教室、教学设施、设备清单和说明；</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□训练大纲（含训练课程）；</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□训练管理手册。</w:t>
            </w:r>
          </w:p>
          <w:p>
            <w:pPr>
              <w:spacing w:before="156" w:beforeLines="50"/>
              <w:ind w:firstLine="540" w:firstLineChars="225"/>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注：请在对应的方框“□”内标注“√”。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8194" w:type="dxa"/>
            <w:gridSpan w:val="2"/>
            <w:shd w:val="clear" w:color="auto" w:fill="auto"/>
          </w:tcPr>
          <w:p>
            <w:pPr>
              <w:ind w:firstLine="402"/>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VI.</w:t>
            </w:r>
            <w:r>
              <w:rPr>
                <w:rFonts w:hint="eastAsia" w:eastAsia="仿宋_GB2312"/>
                <w:b/>
                <w:bCs/>
                <w:color w:val="000000" w:themeColor="text1"/>
                <w:kern w:val="0"/>
                <w:sz w:val="24"/>
                <w14:textFill>
                  <w14:solidFill>
                    <w14:schemeClr w14:val="tx1"/>
                  </w14:solidFill>
                </w14:textFill>
              </w:rPr>
              <w:t>训练机构负责人信息：</w:t>
            </w:r>
          </w:p>
          <w:p>
            <w:pPr>
              <w:spacing w:line="360" w:lineRule="auto"/>
              <w:ind w:firstLine="402"/>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姓名：</w:t>
            </w:r>
          </w:p>
          <w:p>
            <w:pPr>
              <w:ind w:firstLine="402"/>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职务：</w:t>
            </w:r>
            <w:r>
              <w:rPr>
                <w:rFonts w:eastAsia="仿宋_GB2312"/>
                <w:color w:val="000000" w:themeColor="text1"/>
                <w:kern w:val="0"/>
                <w:sz w:val="24"/>
                <w14:textFill>
                  <w14:solidFill>
                    <w14:schemeClr w14:val="tx1"/>
                  </w14:solidFill>
                </w14:textFill>
              </w:rPr>
              <w:t xml:space="preserve">                   </w:t>
            </w:r>
          </w:p>
          <w:p>
            <w:pPr>
              <w:ind w:right="800" w:firstLine="5040" w:firstLineChars="2100"/>
              <w:rPr>
                <w:rFonts w:eastAsia="仿宋_GB2312"/>
                <w:color w:val="000000" w:themeColor="text1"/>
                <w:kern w:val="0"/>
                <w:sz w:val="24"/>
                <w14:textFill>
                  <w14:solidFill>
                    <w14:schemeClr w14:val="tx1"/>
                  </w14:solidFill>
                </w14:textFill>
              </w:rPr>
            </w:pPr>
          </w:p>
          <w:p>
            <w:pPr>
              <w:spacing w:line="360" w:lineRule="auto"/>
              <w:ind w:left="1680" w:leftChars="800" w:right="800" w:rightChars="381" w:firstLine="4080" w:firstLineChars="1700"/>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负责人签字：</w:t>
            </w:r>
          </w:p>
          <w:p>
            <w:pPr>
              <w:spacing w:line="360" w:lineRule="auto"/>
              <w:ind w:left="1680" w:leftChars="800" w:right="800" w:rightChars="381" w:firstLine="4080" w:firstLineChars="1700"/>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日</w:t>
            </w:r>
            <w:r>
              <w:rPr>
                <w:rFonts w:eastAsia="仿宋_GB2312"/>
                <w:color w:val="000000" w:themeColor="text1"/>
                <w:kern w:val="0"/>
                <w:sz w:val="24"/>
                <w14:textFill>
                  <w14:solidFill>
                    <w14:schemeClr w14:val="tx1"/>
                  </w14:solidFill>
                </w14:textFill>
              </w:rPr>
              <w:t xml:space="preserve">      </w:t>
            </w:r>
            <w:r>
              <w:rPr>
                <w:rFonts w:hint="eastAsia" w:eastAsia="仿宋_GB2312"/>
                <w:color w:val="000000" w:themeColor="text1"/>
                <w:kern w:val="0"/>
                <w:sz w:val="24"/>
                <w14:textFill>
                  <w14:solidFill>
                    <w14:schemeClr w14:val="tx1"/>
                  </w14:solidFill>
                </w14:textFill>
              </w:rPr>
              <w:t>期：</w:t>
            </w:r>
            <w:r>
              <w:rPr>
                <w:rFonts w:eastAsia="仿宋_GB2312"/>
                <w:color w:val="000000" w:themeColor="text1"/>
                <w:kern w:val="0"/>
                <w:sz w:val="24"/>
                <w14:textFill>
                  <w14:solidFill>
                    <w14:schemeClr w14:val="tx1"/>
                  </w14:solidFill>
                </w14:textFill>
              </w:rPr>
              <w:t xml:space="preserve"> </w:t>
            </w:r>
          </w:p>
        </w:tc>
      </w:tr>
    </w:tbl>
    <w:p>
      <w:pPr>
        <w:rPr>
          <w:color w:val="000000" w:themeColor="text1"/>
          <w14:textFill>
            <w14:solidFill>
              <w14:schemeClr w14:val="tx1"/>
            </w14:solidFill>
          </w14:textFill>
        </w:rPr>
        <w:sectPr>
          <w:pgSz w:w="11906" w:h="16838"/>
          <w:pgMar w:top="1134" w:right="1134" w:bottom="1134" w:left="1134" w:header="851" w:footer="992" w:gutter="0"/>
          <w:cols w:space="425" w:num="1"/>
          <w:docGrid w:type="lines" w:linePitch="312" w:charSpace="0"/>
        </w:sectPr>
      </w:pPr>
    </w:p>
    <w:p>
      <w:pPr>
        <w:pStyle w:val="3"/>
        <w:numPr>
          <w:ilvl w:val="0"/>
          <w:numId w:val="0"/>
        </w:numPr>
        <w:rPr>
          <w:rFonts w:ascii="Times New Roman" w:hAnsi="Times New Roman"/>
          <w:color w:val="000000" w:themeColor="text1"/>
          <w14:textFill>
            <w14:solidFill>
              <w14:schemeClr w14:val="tx1"/>
            </w14:solidFill>
          </w14:textFill>
        </w:rPr>
      </w:pPr>
      <w:bookmarkStart w:id="278" w:name="_Toc205541999"/>
      <w:r>
        <w:rPr>
          <w:rFonts w:hint="eastAsia" w:ascii="Times New Roman" w:hAnsi="Times New Roman"/>
          <w:color w:val="000000" w:themeColor="text1"/>
          <w14:textFill>
            <w14:solidFill>
              <w14:schemeClr w14:val="tx1"/>
            </w14:solidFill>
          </w14:textFill>
        </w:rPr>
        <w:t>附录</w:t>
      </w:r>
      <w:r>
        <w:rPr>
          <w:rFonts w:ascii="Times New Roman" w:hAnsi="Times New Roman"/>
          <w:color w:val="000000" w:themeColor="text1"/>
          <w14:textFill>
            <w14:solidFill>
              <w14:schemeClr w14:val="tx1"/>
            </w14:solidFill>
          </w14:textFill>
        </w:rPr>
        <w:t xml:space="preserve">B </w:t>
      </w:r>
      <w:r>
        <w:rPr>
          <w:rFonts w:hint="eastAsia" w:ascii="Times New Roman" w:hAnsi="Times New Roman"/>
          <w:color w:val="000000" w:themeColor="text1"/>
          <w14:textFill>
            <w14:solidFill>
              <w14:schemeClr w14:val="tx1"/>
            </w14:solidFill>
          </w14:textFill>
        </w:rPr>
        <w:t>训练管理手册的内容要求</w:t>
      </w:r>
      <w:bookmarkEnd w:id="278"/>
    </w:p>
    <w:p>
      <w:pPr>
        <w:ind w:firstLine="643"/>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按照所提供培训的类型，训练管理手册应尽可能包括本附录的所有内容。</w:t>
      </w:r>
    </w:p>
    <w:p>
      <w:pPr>
        <w:spacing w:before="312" w:beforeLines="100" w:after="312" w:afterLines="100"/>
        <w:jc w:val="center"/>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 xml:space="preserve">1. </w:t>
      </w:r>
      <w:r>
        <w:rPr>
          <w:rFonts w:hint="eastAsia" w:eastAsia="仿宋_GB2312"/>
          <w:b/>
          <w:color w:val="000000" w:themeColor="text1"/>
          <w:sz w:val="32"/>
          <w:szCs w:val="32"/>
          <w14:textFill>
            <w14:solidFill>
              <w14:schemeClr w14:val="tx1"/>
            </w14:solidFill>
          </w14:textFill>
        </w:rPr>
        <w:t>总则</w:t>
      </w:r>
    </w:p>
    <w:p>
      <w:pPr>
        <w:ind w:firstLine="643"/>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1.1 </w:t>
      </w:r>
      <w:r>
        <w:rPr>
          <w:rFonts w:hint="eastAsia" w:eastAsia="仿宋_GB2312"/>
          <w:color w:val="000000" w:themeColor="text1"/>
          <w:sz w:val="32"/>
          <w:szCs w:val="32"/>
          <w14:textFill>
            <w14:solidFill>
              <w14:schemeClr w14:val="tx1"/>
            </w14:solidFill>
          </w14:textFill>
        </w:rPr>
        <w:t>关于手册的使用和适用范围的序言。</w:t>
      </w:r>
    </w:p>
    <w:p>
      <w:pPr>
        <w:ind w:firstLine="643"/>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1.2 </w:t>
      </w:r>
      <w:r>
        <w:rPr>
          <w:rFonts w:hint="eastAsia" w:eastAsia="仿宋_GB2312"/>
          <w:color w:val="000000" w:themeColor="text1"/>
          <w:sz w:val="32"/>
          <w:szCs w:val="32"/>
          <w14:textFill>
            <w14:solidFill>
              <w14:schemeClr w14:val="tx1"/>
            </w14:solidFill>
          </w14:textFill>
        </w:rPr>
        <w:t>目录。</w:t>
      </w:r>
    </w:p>
    <w:p>
      <w:pPr>
        <w:ind w:firstLine="643"/>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1.3 </w:t>
      </w:r>
      <w:r>
        <w:rPr>
          <w:rFonts w:hint="eastAsia" w:eastAsia="仿宋_GB2312"/>
          <w:color w:val="000000" w:themeColor="text1"/>
          <w:sz w:val="32"/>
          <w:szCs w:val="32"/>
          <w14:textFill>
            <w14:solidFill>
              <w14:schemeClr w14:val="tx1"/>
            </w14:solidFill>
          </w14:textFill>
        </w:rPr>
        <w:t>手册的修订和分发：</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修订程序；</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修订记录页；</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分发清单；</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有效页清单。</w:t>
      </w:r>
    </w:p>
    <w:p>
      <w:pPr>
        <w:ind w:firstLine="643"/>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1.4 </w:t>
      </w:r>
      <w:r>
        <w:rPr>
          <w:rFonts w:hint="eastAsia" w:eastAsia="仿宋_GB2312"/>
          <w:color w:val="000000" w:themeColor="text1"/>
          <w:sz w:val="32"/>
          <w:szCs w:val="32"/>
          <w14:textFill>
            <w14:solidFill>
              <w14:schemeClr w14:val="tx1"/>
            </w14:solidFill>
          </w14:textFill>
        </w:rPr>
        <w:t>定义和重要用语词汇表，包括缩略语表。</w:t>
      </w:r>
    </w:p>
    <w:p>
      <w:pPr>
        <w:ind w:firstLine="643"/>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1.5 </w:t>
      </w:r>
      <w:r>
        <w:rPr>
          <w:rFonts w:hint="eastAsia" w:eastAsia="仿宋_GB2312"/>
          <w:color w:val="000000" w:themeColor="text1"/>
          <w:sz w:val="32"/>
          <w:szCs w:val="32"/>
          <w14:textFill>
            <w14:solidFill>
              <w14:schemeClr w14:val="tx1"/>
            </w14:solidFill>
          </w14:textFill>
        </w:rPr>
        <w:t>手册结构和编排的描述，包括：</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各部分和章节及其内容和使用；</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标题和段落的编号系统。</w:t>
      </w:r>
    </w:p>
    <w:p>
      <w:pPr>
        <w:ind w:firstLine="643"/>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1.6 </w:t>
      </w:r>
      <w:r>
        <w:rPr>
          <w:rFonts w:hint="eastAsia" w:eastAsia="仿宋_GB2312"/>
          <w:color w:val="000000" w:themeColor="text1"/>
          <w:sz w:val="32"/>
          <w:szCs w:val="32"/>
          <w14:textFill>
            <w14:solidFill>
              <w14:schemeClr w14:val="tx1"/>
            </w14:solidFill>
          </w14:textFill>
        </w:rPr>
        <w:t>对根据经批准的训练机构批准条件所授权的培训范围的描述。</w:t>
      </w:r>
    </w:p>
    <w:p>
      <w:pPr>
        <w:ind w:firstLine="643"/>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1.7 </w:t>
      </w:r>
      <w:r>
        <w:rPr>
          <w:rFonts w:hint="eastAsia" w:eastAsia="仿宋_GB2312"/>
          <w:color w:val="000000" w:themeColor="text1"/>
          <w:sz w:val="32"/>
          <w:szCs w:val="32"/>
          <w14:textFill>
            <w14:solidFill>
              <w14:schemeClr w14:val="tx1"/>
            </w14:solidFill>
          </w14:textFill>
        </w:rPr>
        <w:t>组织结构。</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1.8 </w:t>
      </w:r>
      <w:r>
        <w:rPr>
          <w:rFonts w:hint="eastAsia" w:eastAsia="仿宋_GB2312"/>
          <w:color w:val="000000" w:themeColor="text1"/>
          <w:sz w:val="32"/>
          <w:szCs w:val="32"/>
          <w14:textFill>
            <w14:solidFill>
              <w14:schemeClr w14:val="tx1"/>
            </w14:solidFill>
          </w14:textFill>
        </w:rPr>
        <w:t>管理层和关键运行人员的资格能力、职责以及工作交接，包括但不仅限于：</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责任行政主管；</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培训主任；</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教学服务经理；</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质量保证经理；</w:t>
      </w:r>
    </w:p>
    <w:p>
      <w:pPr>
        <w:ind w:left="420" w:leftChars="200" w:firstLine="64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e</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教员等。</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1.9 </w:t>
      </w:r>
      <w:r>
        <w:rPr>
          <w:rFonts w:hint="eastAsia" w:eastAsia="仿宋_GB2312"/>
          <w:color w:val="000000" w:themeColor="text1"/>
          <w:sz w:val="32"/>
          <w:szCs w:val="32"/>
          <w14:textFill>
            <w14:solidFill>
              <w14:schemeClr w14:val="tx1"/>
            </w14:solidFill>
          </w14:textFill>
        </w:rPr>
        <w:t>有关下述一些方面的政策：</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经批准的训练机构的目标，包括伦理和价值观；</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经批准的训练机构人员的遴选与其资格的维持；</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培训方案的设计和开发；</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培训材料和装置的评估、选择和维护；</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培训设施和设备的维护；</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质量保证体系的开发和持续修订（见附录</w:t>
      </w:r>
      <w:r>
        <w:rPr>
          <w:rFonts w:eastAsia="仿宋_GB2312"/>
          <w:color w:val="000000" w:themeColor="text1"/>
          <w:sz w:val="32"/>
          <w:szCs w:val="32"/>
          <w14:textFill>
            <w14:solidFill>
              <w14:schemeClr w14:val="tx1"/>
            </w14:solidFill>
          </w14:textFill>
        </w:rPr>
        <w:t>C</w:t>
      </w:r>
      <w:r>
        <w:rPr>
          <w:rFonts w:hint="eastAsia" w:eastAsia="仿宋_GB2312"/>
          <w:color w:val="000000" w:themeColor="text1"/>
          <w:sz w:val="32"/>
          <w:szCs w:val="32"/>
          <w14:textFill>
            <w14:solidFill>
              <w14:schemeClr w14:val="tx1"/>
            </w14:solidFill>
          </w14:textFill>
        </w:rPr>
        <w:t>）；</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1.10 </w:t>
      </w:r>
      <w:r>
        <w:rPr>
          <w:rFonts w:hint="eastAsia" w:eastAsia="仿宋_GB2312"/>
          <w:color w:val="000000" w:themeColor="text1"/>
          <w:sz w:val="32"/>
          <w:szCs w:val="32"/>
          <w14:textFill>
            <w14:solidFill>
              <w14:schemeClr w14:val="tx1"/>
            </w14:solidFill>
          </w14:textFill>
        </w:rPr>
        <w:t>可供使用设施和设备的描述，包括：</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通用设施，包括办公室、储存室和档案室及图书馆或资料区；</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教室的数量及大小，包括安装的设备；</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培训设备的类型、数量以及放置的地点。</w:t>
      </w:r>
    </w:p>
    <w:p>
      <w:pPr>
        <w:spacing w:before="312" w:beforeLines="100" w:after="312" w:afterLines="100"/>
        <w:jc w:val="center"/>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 xml:space="preserve">2. </w:t>
      </w:r>
      <w:r>
        <w:rPr>
          <w:rFonts w:hint="eastAsia" w:eastAsia="仿宋_GB2312"/>
          <w:b/>
          <w:color w:val="000000" w:themeColor="text1"/>
          <w:sz w:val="32"/>
          <w:szCs w:val="32"/>
          <w14:textFill>
            <w14:solidFill>
              <w14:schemeClr w14:val="tx1"/>
            </w14:solidFill>
          </w14:textFill>
        </w:rPr>
        <w:t>人员培训</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2.1 </w:t>
      </w:r>
      <w:r>
        <w:rPr>
          <w:rFonts w:hint="eastAsia" w:eastAsia="仿宋_GB2312"/>
          <w:color w:val="000000" w:themeColor="text1"/>
          <w:sz w:val="32"/>
          <w:szCs w:val="32"/>
          <w14:textFill>
            <w14:solidFill>
              <w14:schemeClr w14:val="tx1"/>
            </w14:solidFill>
          </w14:textFill>
        </w:rPr>
        <w:t>确定负责维持培训标准及绩效标准并确保人员胜任能力的人或岗位。</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2.2</w:t>
      </w:r>
      <w:r>
        <w:rPr>
          <w:rFonts w:hint="eastAsia" w:eastAsia="仿宋_GB2312"/>
          <w:color w:val="000000" w:themeColor="text1"/>
          <w:sz w:val="32"/>
          <w:szCs w:val="32"/>
          <w14:textFill>
            <w14:solidFill>
              <w14:schemeClr w14:val="tx1"/>
            </w14:solidFill>
          </w14:textFill>
        </w:rPr>
        <w:t>教员的资格能力的验证程序和确定教员胜任能力的程序细节。</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2.3 </w:t>
      </w:r>
      <w:r>
        <w:rPr>
          <w:rFonts w:hint="eastAsia" w:eastAsia="仿宋_GB2312"/>
          <w:color w:val="000000" w:themeColor="text1"/>
          <w:sz w:val="32"/>
          <w:szCs w:val="32"/>
          <w14:textFill>
            <w14:solidFill>
              <w14:schemeClr w14:val="tx1"/>
            </w14:solidFill>
          </w14:textFill>
        </w:rPr>
        <w:t>训练机构针对所有教员与所委派的任务和责任相称的初训和复训方案的细节，包括有关人的行为能力的知识和技能训练以及有关其在经批准的训练机构的系统管理过程中的责任意识培训。</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2.4 </w:t>
      </w:r>
      <w:r>
        <w:rPr>
          <w:rFonts w:hint="eastAsia" w:eastAsia="仿宋_GB2312"/>
          <w:color w:val="000000" w:themeColor="text1"/>
          <w:sz w:val="32"/>
          <w:szCs w:val="32"/>
          <w14:textFill>
            <w14:solidFill>
              <w14:schemeClr w14:val="tx1"/>
            </w14:solidFill>
          </w14:textFill>
        </w:rPr>
        <w:t>熟练程度检查和升级培训的程序。</w:t>
      </w:r>
    </w:p>
    <w:p>
      <w:pPr>
        <w:spacing w:before="312" w:beforeLines="100" w:after="312" w:afterLines="100"/>
        <w:jc w:val="center"/>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 xml:space="preserve">3. </w:t>
      </w:r>
      <w:r>
        <w:rPr>
          <w:rFonts w:hint="eastAsia" w:eastAsia="仿宋_GB2312"/>
          <w:b/>
          <w:color w:val="000000" w:themeColor="text1"/>
          <w:sz w:val="32"/>
          <w:szCs w:val="32"/>
          <w14:textFill>
            <w14:solidFill>
              <w14:schemeClr w14:val="tx1"/>
            </w14:solidFill>
          </w14:textFill>
        </w:rPr>
        <w:t>学员培训方案</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学员培训方案包括经批准的训练机构为其学员实施的个人培训方案，以及如下所述的培训计划、实践培训课程大纲和理论知识课程大纲（如适用）构成。</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 </w:t>
      </w:r>
      <w:r>
        <w:rPr>
          <w:rFonts w:hint="eastAsia" w:eastAsia="仿宋_GB2312"/>
          <w:color w:val="000000" w:themeColor="text1"/>
          <w:sz w:val="32"/>
          <w:szCs w:val="32"/>
          <w14:textFill>
            <w14:solidFill>
              <w14:schemeClr w14:val="tx1"/>
            </w14:solidFill>
          </w14:textFill>
        </w:rPr>
        <w:t>培训计划</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3.1.1 </w:t>
      </w:r>
      <w:r>
        <w:rPr>
          <w:rFonts w:hint="eastAsia" w:eastAsia="仿宋_GB2312"/>
          <w:color w:val="000000" w:themeColor="text1"/>
          <w:sz w:val="32"/>
          <w:szCs w:val="32"/>
          <w14:textFill>
            <w14:solidFill>
              <w14:schemeClr w14:val="tx1"/>
            </w14:solidFill>
          </w14:textFill>
        </w:rPr>
        <w:t>说明课程的目的，明确培训结束后学员应达到的能力水平、绩效水平和应遵守的培训限制。</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3.1.2 </w:t>
      </w:r>
      <w:r>
        <w:rPr>
          <w:rFonts w:hint="eastAsia" w:eastAsia="仿宋_GB2312"/>
          <w:color w:val="000000" w:themeColor="text1"/>
          <w:sz w:val="32"/>
          <w:szCs w:val="32"/>
          <w14:textFill>
            <w14:solidFill>
              <w14:schemeClr w14:val="tx1"/>
            </w14:solidFill>
          </w14:textFill>
        </w:rPr>
        <w:t>入训前的要求，包括：</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最低年龄；</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教育或资格要求；</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语言要求。</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3.1.3 </w:t>
      </w:r>
      <w:r>
        <w:rPr>
          <w:rFonts w:hint="eastAsia" w:eastAsia="仿宋_GB2312"/>
          <w:color w:val="000000" w:themeColor="text1"/>
          <w:sz w:val="32"/>
          <w:szCs w:val="32"/>
          <w14:textFill>
            <w14:solidFill>
              <w14:schemeClr w14:val="tx1"/>
            </w14:solidFill>
          </w14:textFill>
        </w:rPr>
        <w:t>培训开始之前应该从官方获取以前的知识学分、经验或其他资格的证明。</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3.1.4 </w:t>
      </w:r>
      <w:r>
        <w:rPr>
          <w:rFonts w:hint="eastAsia" w:eastAsia="仿宋_GB2312"/>
          <w:color w:val="000000" w:themeColor="text1"/>
          <w:sz w:val="32"/>
          <w:szCs w:val="32"/>
          <w14:textFill>
            <w14:solidFill>
              <w14:schemeClr w14:val="tx1"/>
            </w14:solidFill>
          </w14:textFill>
        </w:rPr>
        <w:t>培训课程，包括：</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理论培训（知识）；</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实践培训（技能）；</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人的因素方面的培训；</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评估和考试；</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监测培训过程，包括评估和考试活动。</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3.1.5 </w:t>
      </w:r>
      <w:r>
        <w:rPr>
          <w:rFonts w:hint="eastAsia" w:eastAsia="仿宋_GB2312"/>
          <w:color w:val="000000" w:themeColor="text1"/>
          <w:sz w:val="32"/>
          <w:szCs w:val="32"/>
          <w14:textFill>
            <w14:solidFill>
              <w14:schemeClr w14:val="tx1"/>
            </w14:solidFill>
          </w14:textFill>
        </w:rPr>
        <w:t>有关以下方面的培训政策：</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关于学员和培训教员培训持续时间的限制；</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最低休息时间（如适用）。</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3.1.6 </w:t>
      </w:r>
      <w:r>
        <w:rPr>
          <w:rFonts w:hint="eastAsia" w:eastAsia="仿宋_GB2312"/>
          <w:color w:val="000000" w:themeColor="text1"/>
          <w:sz w:val="32"/>
          <w:szCs w:val="32"/>
          <w14:textFill>
            <w14:solidFill>
              <w14:schemeClr w14:val="tx1"/>
            </w14:solidFill>
          </w14:textFill>
        </w:rPr>
        <w:t>对学员进行评估的程序，包括：</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考试前要满足的条件；</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补考前的补习培训和改写知识考试程序；</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考试报告和记录；</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技能进步检查和技能考试；</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知识进步考试和知识考试，包括知识考试准备、试题类型和评估以及及格标准；</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问题分析和审查以及发放更换考题（适用于知识考试）。</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3.1.7 </w:t>
      </w:r>
      <w:r>
        <w:rPr>
          <w:rFonts w:hint="eastAsia" w:eastAsia="仿宋_GB2312"/>
          <w:color w:val="000000" w:themeColor="text1"/>
          <w:sz w:val="32"/>
          <w:szCs w:val="32"/>
          <w14:textFill>
            <w14:solidFill>
              <w14:schemeClr w14:val="tx1"/>
            </w14:solidFill>
          </w14:textFill>
        </w:rPr>
        <w:t>关于培训有效性的政策和程序，包括：</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各培训服务部门之间的协调；</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报告和文件记录要求；</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查明培训缺陷的内部反馈；</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确保标准化的培训各阶段的临时绩效或能力标准；</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各学员的职责；</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改正不满意的进展；</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g) </w:t>
      </w:r>
      <w:r>
        <w:rPr>
          <w:rFonts w:hint="eastAsia" w:eastAsia="仿宋_GB2312"/>
          <w:color w:val="000000" w:themeColor="text1"/>
          <w:sz w:val="32"/>
          <w:szCs w:val="32"/>
          <w14:textFill>
            <w14:solidFill>
              <w14:schemeClr w14:val="tx1"/>
            </w14:solidFill>
          </w14:textFill>
        </w:rPr>
        <w:t>更换教员；</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h) </w:t>
      </w:r>
      <w:r>
        <w:rPr>
          <w:rFonts w:hint="eastAsia" w:eastAsia="仿宋_GB2312"/>
          <w:color w:val="000000" w:themeColor="text1"/>
          <w:sz w:val="32"/>
          <w:szCs w:val="32"/>
          <w14:textFill>
            <w14:solidFill>
              <w14:schemeClr w14:val="tx1"/>
            </w14:solidFill>
          </w14:textFill>
        </w:rPr>
        <w:t>每名学员更换教员的最多次数；</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i) </w:t>
      </w:r>
      <w:r>
        <w:rPr>
          <w:rFonts w:hint="eastAsia" w:eastAsia="仿宋_GB2312"/>
          <w:color w:val="000000" w:themeColor="text1"/>
          <w:sz w:val="32"/>
          <w:szCs w:val="32"/>
          <w14:textFill>
            <w14:solidFill>
              <w14:schemeClr w14:val="tx1"/>
            </w14:solidFill>
          </w14:textFill>
        </w:rPr>
        <w:t>暂停学员参加培训。</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3.2</w:t>
      </w:r>
      <w:r>
        <w:rPr>
          <w:rFonts w:hint="eastAsia" w:eastAsia="仿宋_GB2312"/>
          <w:color w:val="000000" w:themeColor="text1"/>
          <w:sz w:val="32"/>
          <w:szCs w:val="32"/>
          <w14:textFill>
            <w14:solidFill>
              <w14:schemeClr w14:val="tx1"/>
            </w14:solidFill>
          </w14:textFill>
        </w:rPr>
        <w:t xml:space="preserve"> 教学大纲</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3.2.1 </w:t>
      </w:r>
      <w:r>
        <w:rPr>
          <w:rFonts w:hint="eastAsia" w:eastAsia="仿宋_GB2312"/>
          <w:color w:val="000000" w:themeColor="text1"/>
          <w:sz w:val="32"/>
          <w:szCs w:val="32"/>
          <w14:textFill>
            <w14:solidFill>
              <w14:schemeClr w14:val="tx1"/>
            </w14:solidFill>
          </w14:textFill>
        </w:rPr>
        <w:t>实践培训教学大纲</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3.2.1.1 </w:t>
      </w:r>
      <w:r>
        <w:rPr>
          <w:rFonts w:hint="eastAsia" w:eastAsia="仿宋_GB2312"/>
          <w:color w:val="000000" w:themeColor="text1"/>
          <w:sz w:val="32"/>
          <w:szCs w:val="32"/>
          <w14:textFill>
            <w14:solidFill>
              <w14:schemeClr w14:val="tx1"/>
            </w14:solidFill>
          </w14:textFill>
        </w:rPr>
        <w:t>说明课程的各个阶段，各阶段如何安排以确保以最合适的学习顺序完成各阶段培训，以适当的频率重复这项工作。</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3.2.1.2 </w:t>
      </w:r>
      <w:r>
        <w:rPr>
          <w:rFonts w:hint="eastAsia" w:eastAsia="仿宋_GB2312"/>
          <w:color w:val="000000" w:themeColor="text1"/>
          <w:sz w:val="32"/>
          <w:szCs w:val="32"/>
          <w14:textFill>
            <w14:solidFill>
              <w14:schemeClr w14:val="tx1"/>
            </w14:solidFill>
          </w14:textFill>
        </w:rPr>
        <w:t>每阶段的教学大纲小时和每阶段各组课程的教学大纲小时，以及进度测试的时间。</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3.2.1.3 </w:t>
      </w:r>
      <w:r>
        <w:rPr>
          <w:rFonts w:hint="eastAsia" w:eastAsia="仿宋_GB2312"/>
          <w:color w:val="000000" w:themeColor="text1"/>
          <w:sz w:val="32"/>
          <w:szCs w:val="32"/>
          <w14:textFill>
            <w14:solidFill>
              <w14:schemeClr w14:val="tx1"/>
            </w14:solidFill>
          </w14:textFill>
        </w:rPr>
        <w:t>从一个阶段进入到下一个阶段之前，要求说明临时能力标准，包括最低限度经验要求和令人满意的演示。</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3.2.1.4 </w:t>
      </w:r>
      <w:r>
        <w:rPr>
          <w:rFonts w:hint="eastAsia" w:eastAsia="仿宋_GB2312"/>
          <w:color w:val="000000" w:themeColor="text1"/>
          <w:sz w:val="32"/>
          <w:szCs w:val="32"/>
          <w14:textFill>
            <w14:solidFill>
              <w14:schemeClr w14:val="tx1"/>
            </w14:solidFill>
          </w14:textFill>
        </w:rPr>
        <w:t>教学方法要求，尤其是关于遵守教学大纲和培训规范的要求。</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3.2.1.5 </w:t>
      </w:r>
      <w:r>
        <w:rPr>
          <w:rFonts w:hint="eastAsia" w:eastAsia="仿宋_GB2312"/>
          <w:color w:val="000000" w:themeColor="text1"/>
          <w:sz w:val="32"/>
          <w:szCs w:val="32"/>
          <w14:textFill>
            <w14:solidFill>
              <w14:schemeClr w14:val="tx1"/>
            </w14:solidFill>
          </w14:textFill>
        </w:rPr>
        <w:t>关于实施和记录所有进度检查的指示。</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3.2.2 </w:t>
      </w:r>
      <w:r>
        <w:rPr>
          <w:rFonts w:hint="eastAsia" w:eastAsia="仿宋_GB2312"/>
          <w:color w:val="000000" w:themeColor="text1"/>
          <w:sz w:val="32"/>
          <w:szCs w:val="32"/>
          <w14:textFill>
            <w14:solidFill>
              <w14:schemeClr w14:val="tx1"/>
            </w14:solidFill>
          </w14:textFill>
        </w:rPr>
        <w:t>理论知识教学大纲</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理论知识教学大纲的结构应大体上像本节所述的那样，但每个主题应有培训规范和目标。</w:t>
      </w:r>
    </w:p>
    <w:p>
      <w:pPr>
        <w:spacing w:before="312" w:beforeLines="100" w:after="312" w:afterLines="100"/>
        <w:jc w:val="center"/>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 xml:space="preserve">4. </w:t>
      </w:r>
      <w:r>
        <w:rPr>
          <w:rFonts w:hint="eastAsia" w:eastAsia="仿宋_GB2312"/>
          <w:b/>
          <w:color w:val="000000" w:themeColor="text1"/>
          <w:sz w:val="32"/>
          <w:szCs w:val="32"/>
          <w14:textFill>
            <w14:solidFill>
              <w14:schemeClr w14:val="tx1"/>
            </w14:solidFill>
          </w14:textFill>
        </w:rPr>
        <w:t>记录</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有关下列事项的程序；</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考勤记录；</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学员培训记录；</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工作人员培训和资格记录；</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负责检查记录和学员个人记录的人员；</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记录检查的性质和频率；</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记录项目标准化；</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g) </w:t>
      </w:r>
      <w:r>
        <w:rPr>
          <w:rFonts w:hint="eastAsia" w:eastAsia="仿宋_GB2312"/>
          <w:color w:val="000000" w:themeColor="text1"/>
          <w:sz w:val="32"/>
          <w:szCs w:val="32"/>
          <w14:textFill>
            <w14:solidFill>
              <w14:schemeClr w14:val="tx1"/>
            </w14:solidFill>
          </w14:textFill>
        </w:rPr>
        <w:t>个人记录项目；</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h) </w:t>
      </w:r>
      <w:r>
        <w:rPr>
          <w:rFonts w:hint="eastAsia" w:eastAsia="仿宋_GB2312"/>
          <w:color w:val="000000" w:themeColor="text1"/>
          <w:sz w:val="32"/>
          <w:szCs w:val="32"/>
          <w14:textFill>
            <w14:solidFill>
              <w14:schemeClr w14:val="tx1"/>
            </w14:solidFill>
          </w14:textFill>
        </w:rPr>
        <w:t>记录和文件的保存。</w:t>
      </w:r>
    </w:p>
    <w:p>
      <w:pPr>
        <w:spacing w:before="312" w:beforeLines="100" w:after="312" w:afterLines="100"/>
        <w:jc w:val="center"/>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 xml:space="preserve">5. </w:t>
      </w:r>
      <w:r>
        <w:rPr>
          <w:rFonts w:hint="eastAsia" w:eastAsia="仿宋_GB2312"/>
          <w:b/>
          <w:color w:val="000000" w:themeColor="text1"/>
          <w:sz w:val="32"/>
          <w:szCs w:val="32"/>
          <w14:textFill>
            <w14:solidFill>
              <w14:schemeClr w14:val="tx1"/>
            </w14:solidFill>
          </w14:textFill>
        </w:rPr>
        <w:t>质量保证</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参照单独的质量保证手册或将质量保证做法纳入训练管理手册，简单描述质量保证做法。</w:t>
      </w:r>
    </w:p>
    <w:p>
      <w:pPr>
        <w:spacing w:before="312" w:beforeLines="100" w:after="312" w:afterLines="100"/>
        <w:jc w:val="center"/>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 xml:space="preserve">6. </w:t>
      </w:r>
      <w:r>
        <w:rPr>
          <w:rFonts w:hint="eastAsia" w:eastAsia="仿宋_GB2312"/>
          <w:b/>
          <w:color w:val="000000" w:themeColor="text1"/>
          <w:sz w:val="32"/>
          <w:szCs w:val="32"/>
          <w14:textFill>
            <w14:solidFill>
              <w14:schemeClr w14:val="tx1"/>
            </w14:solidFill>
          </w14:textFill>
        </w:rPr>
        <w:t>附录</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按照要求：</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教学进度考核表样本；</w:t>
      </w:r>
    </w:p>
    <w:p>
      <w:pPr>
        <w:ind w:left="420" w:leftChars="200"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日志、考试报告和记录样本；</w:t>
      </w:r>
    </w:p>
    <w:p>
      <w:pPr>
        <w:ind w:left="420" w:leftChars="200" w:firstLine="641"/>
        <w:rPr>
          <w:rFonts w:eastAsia="仿宋_GB2312"/>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经批准的训练机构的批准书副本。</w:t>
      </w:r>
    </w:p>
    <w:bookmarkEnd w:id="277"/>
    <w:p>
      <w:pPr>
        <w:pStyle w:val="3"/>
        <w:numPr>
          <w:ilvl w:val="0"/>
          <w:numId w:val="0"/>
        </w:numPr>
        <w:rPr>
          <w:rFonts w:ascii="Times New Roman" w:hAnsi="Times New Roman"/>
          <w:color w:val="000000" w:themeColor="text1"/>
          <w14:textFill>
            <w14:solidFill>
              <w14:schemeClr w14:val="tx1"/>
            </w14:solidFill>
          </w14:textFill>
        </w:rPr>
      </w:pPr>
      <w:bookmarkStart w:id="279" w:name="_Toc205542000"/>
      <w:r>
        <w:rPr>
          <w:rFonts w:hint="eastAsia" w:ascii="Times New Roman" w:hAnsi="Times New Roman"/>
          <w:color w:val="000000" w:themeColor="text1"/>
          <w14:textFill>
            <w14:solidFill>
              <w14:schemeClr w14:val="tx1"/>
            </w14:solidFill>
          </w14:textFill>
        </w:rPr>
        <w:t>附录</w:t>
      </w:r>
      <w:r>
        <w:rPr>
          <w:rFonts w:ascii="Times New Roman" w:hAnsi="Times New Roman"/>
          <w:color w:val="000000" w:themeColor="text1"/>
          <w14:textFill>
            <w14:solidFill>
              <w14:schemeClr w14:val="tx1"/>
            </w14:solidFill>
          </w14:textFill>
        </w:rPr>
        <w:t xml:space="preserve">C </w:t>
      </w:r>
      <w:r>
        <w:rPr>
          <w:rFonts w:hint="eastAsia" w:ascii="Times New Roman" w:hAnsi="Times New Roman"/>
          <w:color w:val="000000" w:themeColor="text1"/>
          <w14:textFill>
            <w14:solidFill>
              <w14:schemeClr w14:val="tx1"/>
            </w14:solidFill>
          </w14:textFill>
        </w:rPr>
        <w:t>质量保证体系要求</w:t>
      </w:r>
      <w:bookmarkEnd w:id="279"/>
    </w:p>
    <w:p>
      <w:pPr>
        <w:ind w:firstLine="643"/>
        <w:jc w:val="center"/>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一、术语及定义</w:t>
      </w:r>
    </w:p>
    <w:p>
      <w:pPr>
        <w:ind w:firstLine="643"/>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1. </w:t>
      </w:r>
      <w:r>
        <w:rPr>
          <w:rFonts w:hint="eastAsia" w:eastAsia="仿宋_GB2312"/>
          <w:b/>
          <w:bCs/>
          <w:color w:val="000000" w:themeColor="text1"/>
          <w:sz w:val="32"/>
          <w:szCs w:val="32"/>
          <w14:textFill>
            <w14:solidFill>
              <w14:schemeClr w14:val="tx1"/>
            </w14:solidFill>
          </w14:textFill>
        </w:rPr>
        <w:t>质量保证</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1.1 </w:t>
      </w:r>
      <w:r>
        <w:rPr>
          <w:rFonts w:hint="eastAsia" w:eastAsia="仿宋_GB2312"/>
          <w:color w:val="000000" w:themeColor="text1"/>
          <w:sz w:val="32"/>
          <w:szCs w:val="32"/>
          <w14:textFill>
            <w14:solidFill>
              <w14:schemeClr w14:val="tx1"/>
            </w14:solidFill>
          </w14:textFill>
        </w:rPr>
        <w:t>质量保证这一术语经常被误解，认为指的是产品和服务测试和检查。只做检查和测试活动的训练机构仅采取“质量控制”措施，找出产品和服务的缺陷，而不一定是防止这些缺陷。例如，训练大纲课程结束后进行考核，考核结果为较大比例的学员未满足合格标准，质量控制仅找出结果的缺陷，即哪些学员不合格。但是，该问题本质上涉及的可能是训练方案、教员，甚至是学员遴选标准有缺陷。这种情况下，训练机构不知道问题的根本原因，或不知道如何改进该问题。因此，质量控制只能提供有限的价值，而没有构成质量保证的成套互补活动。</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1.2 </w:t>
      </w:r>
      <w:r>
        <w:rPr>
          <w:rFonts w:hint="eastAsia" w:eastAsia="仿宋_GB2312"/>
          <w:color w:val="000000" w:themeColor="text1"/>
          <w:sz w:val="32"/>
          <w:szCs w:val="32"/>
          <w14:textFill>
            <w14:solidFill>
              <w14:schemeClr w14:val="tx1"/>
            </w14:solidFill>
          </w14:textFill>
        </w:rPr>
        <w:t>质量保证首先试图改进和稳定训练过程，发现和避免，或至少尽量减少导致问题的问题。质量保证通过引进不同的检查节点和不同的控制措施，不断核实整个训练过程均遵守标准。质量保证还进一步引进审核制度，确保成文的政策、过程和程序得到遵守。它是质量管理的“保证”部分。</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1.3 </w:t>
      </w:r>
      <w:r>
        <w:rPr>
          <w:rFonts w:hint="eastAsia" w:eastAsia="仿宋_GB2312"/>
          <w:color w:val="000000" w:themeColor="text1"/>
          <w:sz w:val="32"/>
          <w:szCs w:val="32"/>
          <w14:textFill>
            <w14:solidFill>
              <w14:schemeClr w14:val="tx1"/>
            </w14:solidFill>
          </w14:textFill>
        </w:rPr>
        <w:t>训练机构的质量保证计划应该包括恰当、准确且成文的政策、过程和程序，以便至少促进下列活动：</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监察训练服务和过程控制；</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监察评估和考核方法；</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监察人员的资格和训练；</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监察训练设施和设备的合格、校准和功能（如适用）；</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进行内部和外部审核；</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制定、实施、监察纠正预防措施和有关的报告制度；</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g) </w:t>
      </w:r>
      <w:r>
        <w:rPr>
          <w:rFonts w:hint="eastAsia" w:eastAsia="仿宋_GB2312"/>
          <w:color w:val="000000" w:themeColor="text1"/>
          <w:sz w:val="32"/>
          <w:szCs w:val="32"/>
          <w14:textFill>
            <w14:solidFill>
              <w14:schemeClr w14:val="tx1"/>
            </w14:solidFill>
          </w14:textFill>
        </w:rPr>
        <w:t>利用适当的统计分析方法，查明训练发展趋势并采取恰当措施使其符合训练机构的政策方针。</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1.4 </w:t>
      </w:r>
      <w:r>
        <w:rPr>
          <w:rFonts w:hint="eastAsia" w:eastAsia="仿宋_GB2312"/>
          <w:color w:val="000000" w:themeColor="text1"/>
          <w:sz w:val="32"/>
          <w:szCs w:val="32"/>
          <w14:textFill>
            <w14:solidFill>
              <w14:schemeClr w14:val="tx1"/>
            </w14:solidFill>
          </w14:textFill>
        </w:rPr>
        <w:t>有效的质量保证计划有助于训练机构满足局方要求，也可使内部训练活动按预期的质量标准有序开展。同时，充分发挥员工在质量保证工作的作用是训练机构的绩效达到更高水平的有力保障。</w:t>
      </w:r>
      <w:r>
        <w:rPr>
          <w:rFonts w:eastAsia="仿宋_GB2312"/>
          <w:color w:val="000000" w:themeColor="text1"/>
          <w:sz w:val="32"/>
          <w:szCs w:val="32"/>
          <w14:textFill>
            <w14:solidFill>
              <w14:schemeClr w14:val="tx1"/>
            </w14:solidFill>
          </w14:textFill>
        </w:rPr>
        <w:t xml:space="preserve"> </w:t>
      </w:r>
    </w:p>
    <w:p>
      <w:pPr>
        <w:ind w:firstLine="64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注：训练机构应当制定和实施局方审批认可的质量保证政策、过程和程序，确保训练和教学活动符合所有相关要求。</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1.5 </w:t>
      </w:r>
      <w:r>
        <w:rPr>
          <w:rFonts w:hint="eastAsia" w:eastAsia="仿宋_GB2312"/>
          <w:color w:val="000000" w:themeColor="text1"/>
          <w:sz w:val="32"/>
          <w:szCs w:val="32"/>
          <w14:textFill>
            <w14:solidFill>
              <w14:schemeClr w14:val="tx1"/>
            </w14:solidFill>
          </w14:textFill>
        </w:rPr>
        <w:t>质量保证计划易受人的行为能力降低或削弱的影响。因此，需要强有力的组织结构支持每名员工完成质量保证工作。训练机构应该使用本附件所述质量保证体系治理模式。</w:t>
      </w:r>
    </w:p>
    <w:p>
      <w:pPr>
        <w:ind w:firstLine="643"/>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2.</w:t>
      </w:r>
      <w:r>
        <w:rPr>
          <w:rFonts w:hint="eastAsia" w:eastAsia="仿宋_GB2312"/>
          <w:b/>
          <w:bCs/>
          <w:color w:val="000000" w:themeColor="text1"/>
          <w:sz w:val="32"/>
          <w:szCs w:val="32"/>
          <w14:textFill>
            <w14:solidFill>
              <w14:schemeClr w14:val="tx1"/>
            </w14:solidFill>
          </w14:textFill>
        </w:rPr>
        <w:t>质量保证体系</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2.1 </w:t>
      </w:r>
      <w:r>
        <w:rPr>
          <w:rFonts w:hint="eastAsia" w:eastAsia="仿宋_GB2312"/>
          <w:color w:val="000000" w:themeColor="text1"/>
          <w:sz w:val="32"/>
          <w:szCs w:val="32"/>
          <w14:textFill>
            <w14:solidFill>
              <w14:schemeClr w14:val="tx1"/>
            </w14:solidFill>
          </w14:textFill>
        </w:rPr>
        <w:t>质量保证体系集训练机构的所有活动、计划、政策、过程、程序、资源、奖惩措施和基础设施于一体，合力打造一个整体质量管理方法。质量保证体系需要具有政策、过程、程序和资源的组织结构作基础，支持所有员工通过实施质量管理实现提高训练质量的目的。</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2.2 </w:t>
      </w:r>
      <w:r>
        <w:rPr>
          <w:rFonts w:hint="eastAsia" w:eastAsia="仿宋_GB2312"/>
          <w:color w:val="000000" w:themeColor="text1"/>
          <w:sz w:val="32"/>
          <w:szCs w:val="32"/>
          <w14:textFill>
            <w14:solidFill>
              <w14:schemeClr w14:val="tx1"/>
            </w14:solidFill>
          </w14:textFill>
        </w:rPr>
        <w:t>依托精心设计、实施和维持的质量保证体系全面保障质量保证计划的训练机构，能够取得超过局方要求及其客户预期的结果。</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2.3 </w:t>
      </w:r>
      <w:r>
        <w:rPr>
          <w:rFonts w:hint="eastAsia" w:eastAsia="仿宋_GB2312"/>
          <w:color w:val="000000" w:themeColor="text1"/>
          <w:sz w:val="32"/>
          <w:szCs w:val="32"/>
          <w14:textFill>
            <w14:solidFill>
              <w14:schemeClr w14:val="tx1"/>
            </w14:solidFill>
          </w14:textFill>
        </w:rPr>
        <w:t>有效的质量保证体系的基本特征应包括但不限于：</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能促进并鼓励同管理者接触的管理结构；</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承诺在训练服务方面达到最佳而不是达到最低要求；</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精心设计，持续适用并经正规化审核和改进过程的质量政策、过程和程序；</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开展包括促进质量管理工作最佳做法的员工训练计划；</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机构风险概况、相应的风险管理计划、训练机构的各项工作相关联的全面风险清单，并制定有效管理威胁实现预期绩效标准的风险缓解措施；</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对政策和程序的管理审查，通过对行业与训练机构内部发展趋势的评估动态衡量训练机构当前的设想、目标和计划的有效性。</w:t>
      </w:r>
    </w:p>
    <w:p>
      <w:pPr>
        <w:rPr>
          <w:rFonts w:eastAsia="仿宋_GB2312"/>
          <w:color w:val="000000" w:themeColor="text1"/>
          <w:sz w:val="32"/>
          <w:szCs w:val="32"/>
          <w14:textFill>
            <w14:solidFill>
              <w14:schemeClr w14:val="tx1"/>
            </w14:solidFill>
          </w14:textFill>
        </w:rPr>
      </w:pPr>
    </w:p>
    <w:p>
      <w:pPr>
        <w:ind w:firstLine="640"/>
        <w:jc w:val="center"/>
        <w:rPr>
          <w:rFonts w:eastAsia="仿宋_GB2312"/>
          <w:b/>
          <w:bCs/>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二</w:t>
      </w:r>
      <w:r>
        <w:rPr>
          <w:rFonts w:hint="eastAsia" w:eastAsia="仿宋_GB2312"/>
          <w:b/>
          <w:bCs/>
          <w:color w:val="000000" w:themeColor="text1"/>
          <w:sz w:val="32"/>
          <w:szCs w:val="32"/>
          <w14:textFill>
            <w14:solidFill>
              <w14:schemeClr w14:val="tx1"/>
            </w14:solidFill>
          </w14:textFill>
        </w:rPr>
        <w:t>、质量政策</w:t>
      </w:r>
    </w:p>
    <w:p>
      <w:pPr>
        <w:ind w:firstLine="643"/>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1. </w:t>
      </w:r>
      <w:r>
        <w:rPr>
          <w:rFonts w:hint="eastAsia" w:eastAsia="仿宋_GB2312"/>
          <w:b/>
          <w:bCs/>
          <w:color w:val="000000" w:themeColor="text1"/>
          <w:sz w:val="32"/>
          <w:szCs w:val="32"/>
          <w14:textFill>
            <w14:solidFill>
              <w14:schemeClr w14:val="tx1"/>
            </w14:solidFill>
          </w14:textFill>
        </w:rPr>
        <w:t>质量政策和方针</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1.1 </w:t>
      </w:r>
      <w:r>
        <w:rPr>
          <w:rFonts w:hint="eastAsia" w:eastAsia="仿宋_GB2312"/>
          <w:color w:val="000000" w:themeColor="text1"/>
          <w:sz w:val="32"/>
          <w:szCs w:val="32"/>
          <w14:textFill>
            <w14:solidFill>
              <w14:schemeClr w14:val="tx1"/>
            </w14:solidFill>
          </w14:textFill>
        </w:rPr>
        <w:t>训练机构需要描述如何进行训练的组织与管理，以确保其依据经批准的训练大纲、训练管理手册运行。需编制一份正式成文的质量政策，确定训练机构的负责人对实现和保持训练标准的承诺。质量政策应该符合并持续符合</w:t>
      </w:r>
      <w:r>
        <w:rPr>
          <w:rFonts w:eastAsia="仿宋_GB2312"/>
          <w:color w:val="000000" w:themeColor="text1"/>
          <w:sz w:val="32"/>
          <w:szCs w:val="32"/>
          <w14:textFill>
            <w14:solidFill>
              <w14:schemeClr w14:val="tx1"/>
            </w14:solidFill>
          </w14:textFill>
        </w:rPr>
        <w:t>CCAR-65</w:t>
      </w:r>
      <w:r>
        <w:rPr>
          <w:rFonts w:hint="eastAsia" w:eastAsia="仿宋_GB2312"/>
          <w:color w:val="000000" w:themeColor="text1"/>
          <w:sz w:val="32"/>
          <w:szCs w:val="32"/>
          <w14:textFill>
            <w14:solidFill>
              <w14:schemeClr w14:val="tx1"/>
            </w14:solidFill>
          </w14:textFill>
        </w:rPr>
        <w:t>部和本咨询通告的所有要求。</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1.2 </w:t>
      </w:r>
      <w:r>
        <w:rPr>
          <w:rFonts w:hint="eastAsia" w:eastAsia="仿宋_GB2312"/>
          <w:color w:val="000000" w:themeColor="text1"/>
          <w:sz w:val="32"/>
          <w:szCs w:val="32"/>
          <w14:textFill>
            <w14:solidFill>
              <w14:schemeClr w14:val="tx1"/>
            </w14:solidFill>
          </w14:textFill>
        </w:rPr>
        <w:t>训练机构的责任行政主管需对质量标准，包括内部审核和改进分析的频次、形式全面负责，并可任命质量保证经理对本章第</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节所述责任负责。根据训练机构的规模和范围以及局方的要求，责任行政主管和质量保证经理应形成良性的交流、配合机制，以确保训练机构持续保持高标准运行。</w:t>
      </w:r>
      <w:r>
        <w:rPr>
          <w:rFonts w:eastAsia="仿宋_GB2312"/>
          <w:color w:val="000000" w:themeColor="text1"/>
          <w:sz w:val="32"/>
          <w:szCs w:val="32"/>
          <w14:textFill>
            <w14:solidFill>
              <w14:schemeClr w14:val="tx1"/>
            </w14:solidFill>
          </w14:textFill>
        </w:rPr>
        <w:t xml:space="preserve"> </w:t>
      </w:r>
    </w:p>
    <w:p>
      <w:pPr>
        <w:ind w:firstLine="643"/>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2. </w:t>
      </w:r>
      <w:r>
        <w:rPr>
          <w:rFonts w:hint="eastAsia" w:eastAsia="仿宋_GB2312"/>
          <w:b/>
          <w:bCs/>
          <w:color w:val="000000" w:themeColor="text1"/>
          <w:sz w:val="32"/>
          <w:szCs w:val="32"/>
          <w14:textFill>
            <w14:solidFill>
              <w14:schemeClr w14:val="tx1"/>
            </w14:solidFill>
          </w14:textFill>
        </w:rPr>
        <w:t>质量保证经理职责</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2.1 </w:t>
      </w:r>
      <w:r>
        <w:rPr>
          <w:rFonts w:hint="eastAsia" w:eastAsia="仿宋_GB2312"/>
          <w:color w:val="000000" w:themeColor="text1"/>
          <w:sz w:val="32"/>
          <w:szCs w:val="32"/>
          <w14:textFill>
            <w14:solidFill>
              <w14:schemeClr w14:val="tx1"/>
            </w14:solidFill>
          </w14:textFill>
        </w:rPr>
        <w:t>质量保证经理的主要任务是通过监察训练现场的活动，核实训练机构是否贯彻落实内部标准和局方要求。</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2.2 </w:t>
      </w:r>
      <w:r>
        <w:rPr>
          <w:rFonts w:hint="eastAsia" w:eastAsia="仿宋_GB2312"/>
          <w:color w:val="000000" w:themeColor="text1"/>
          <w:sz w:val="32"/>
          <w:szCs w:val="32"/>
          <w14:textFill>
            <w14:solidFill>
              <w14:schemeClr w14:val="tx1"/>
            </w14:solidFill>
          </w14:textFill>
        </w:rPr>
        <w:t>质量保证经理应该确保质量保证体系所需要的过程得到建立、实施、维持和不断检查与改进。</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2.3 </w:t>
      </w:r>
      <w:r>
        <w:rPr>
          <w:rFonts w:hint="eastAsia" w:eastAsia="仿宋_GB2312"/>
          <w:color w:val="000000" w:themeColor="text1"/>
          <w:sz w:val="32"/>
          <w:szCs w:val="32"/>
          <w14:textFill>
            <w14:solidFill>
              <w14:schemeClr w14:val="tx1"/>
            </w14:solidFill>
          </w14:textFill>
        </w:rPr>
        <w:t>质量保证经理应该：</w:t>
      </w:r>
    </w:p>
    <w:p>
      <w:pPr>
        <w:ind w:firstLine="64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a) </w:t>
      </w:r>
      <w:r>
        <w:rPr>
          <w:rFonts w:hint="eastAsia" w:eastAsia="仿宋_GB2312"/>
          <w:color w:val="000000" w:themeColor="text1"/>
          <w:sz w:val="32"/>
          <w:szCs w:val="32"/>
          <w14:textFill>
            <w14:solidFill>
              <w14:schemeClr w14:val="tx1"/>
            </w14:solidFill>
          </w14:textFill>
        </w:rPr>
        <w:t>直接向责任行政主管报告；</w:t>
      </w:r>
    </w:p>
    <w:p>
      <w:pPr>
        <w:ind w:firstLine="64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b) </w:t>
      </w:r>
      <w:r>
        <w:rPr>
          <w:rFonts w:hint="eastAsia" w:eastAsia="仿宋_GB2312"/>
          <w:color w:val="000000" w:themeColor="text1"/>
          <w:sz w:val="32"/>
          <w:szCs w:val="32"/>
          <w14:textFill>
            <w14:solidFill>
              <w14:schemeClr w14:val="tx1"/>
            </w14:solidFill>
          </w14:textFill>
        </w:rPr>
        <w:t>与训练机构的各个部门无障碍的沟通接触。</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注：在培训主任不是责任行政主管时，应建立报告机制，确保责任行政主管了解影响训练机构训练质量的所有问题。</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2.4 </w:t>
      </w:r>
      <w:r>
        <w:rPr>
          <w:rFonts w:hint="eastAsia" w:eastAsia="仿宋_GB2312"/>
          <w:color w:val="000000" w:themeColor="text1"/>
          <w:sz w:val="32"/>
          <w:szCs w:val="32"/>
          <w14:textFill>
            <w14:solidFill>
              <w14:schemeClr w14:val="tx1"/>
            </w14:solidFill>
          </w14:textFill>
        </w:rPr>
        <w:t>质量保证经理应该确保与质量保证体系有关的人员均接受过相关训练。</w:t>
      </w:r>
      <w:r>
        <w:rPr>
          <w:rFonts w:eastAsia="仿宋_GB2312"/>
          <w:color w:val="000000" w:themeColor="text1"/>
          <w:sz w:val="32"/>
          <w:szCs w:val="32"/>
          <w14:textFill>
            <w14:solidFill>
              <w14:schemeClr w14:val="tx1"/>
            </w14:solidFill>
          </w14:textFill>
        </w:rPr>
        <w:t xml:space="preserve"> </w:t>
      </w:r>
    </w:p>
    <w:p>
      <w:pPr>
        <w:ind w:firstLine="643"/>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3. </w:t>
      </w:r>
      <w:r>
        <w:rPr>
          <w:rFonts w:hint="eastAsia" w:eastAsia="仿宋_GB2312"/>
          <w:b/>
          <w:bCs/>
          <w:color w:val="000000" w:themeColor="text1"/>
          <w:sz w:val="32"/>
          <w:szCs w:val="32"/>
          <w14:textFill>
            <w14:solidFill>
              <w14:schemeClr w14:val="tx1"/>
            </w14:solidFill>
          </w14:textFill>
        </w:rPr>
        <w:t>与质量有关的文件</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 </w:t>
      </w:r>
      <w:r>
        <w:rPr>
          <w:rFonts w:hint="eastAsia" w:eastAsia="仿宋_GB2312"/>
          <w:color w:val="000000" w:themeColor="text1"/>
          <w:sz w:val="32"/>
          <w:szCs w:val="32"/>
          <w14:textFill>
            <w14:solidFill>
              <w14:schemeClr w14:val="tx1"/>
            </w14:solidFill>
          </w14:textFill>
        </w:rPr>
        <w:t>相关文件包括单独成册的训练大纲和训练管理手册的部分内容。</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 </w:t>
      </w:r>
      <w:r>
        <w:rPr>
          <w:rFonts w:hint="eastAsia" w:eastAsia="仿宋_GB2312"/>
          <w:color w:val="000000" w:themeColor="text1"/>
          <w:sz w:val="32"/>
          <w:szCs w:val="32"/>
          <w14:textFill>
            <w14:solidFill>
              <w14:schemeClr w14:val="tx1"/>
            </w14:solidFill>
          </w14:textFill>
        </w:rPr>
        <w:t>此外，相关文件还应该包括下列内容：</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训练机构基本情况描述；</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质量政策和方针；</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词汇表；</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机构风险概况；</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风险管理计划；</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相干矩阵；</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g) </w:t>
      </w:r>
      <w:r>
        <w:rPr>
          <w:rFonts w:hint="eastAsia" w:eastAsia="仿宋_GB2312"/>
          <w:color w:val="000000" w:themeColor="text1"/>
          <w:sz w:val="32"/>
          <w:szCs w:val="32"/>
          <w14:textFill>
            <w14:solidFill>
              <w14:schemeClr w14:val="tx1"/>
            </w14:solidFill>
          </w14:textFill>
        </w:rPr>
        <w:t>纠正和预防措施程序和报告系统；</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h) </w:t>
      </w:r>
      <w:r>
        <w:rPr>
          <w:rFonts w:hint="eastAsia" w:eastAsia="仿宋_GB2312"/>
          <w:color w:val="000000" w:themeColor="text1"/>
          <w:sz w:val="32"/>
          <w:szCs w:val="32"/>
          <w14:textFill>
            <w14:solidFill>
              <w14:schemeClr w14:val="tx1"/>
            </w14:solidFill>
          </w14:textFill>
        </w:rPr>
        <w:t>规定的训练标准；</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i) </w:t>
      </w:r>
      <w:r>
        <w:rPr>
          <w:rFonts w:hint="eastAsia" w:eastAsia="仿宋_GB2312"/>
          <w:color w:val="000000" w:themeColor="text1"/>
          <w:sz w:val="32"/>
          <w:szCs w:val="32"/>
          <w14:textFill>
            <w14:solidFill>
              <w14:schemeClr w14:val="tx1"/>
            </w14:solidFill>
          </w14:textFill>
        </w:rPr>
        <w:t>与质量保证或质量保证体系相关的任务和职责分配；</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j) </w:t>
      </w:r>
      <w:r>
        <w:rPr>
          <w:rFonts w:hint="eastAsia" w:eastAsia="仿宋_GB2312"/>
          <w:color w:val="000000" w:themeColor="text1"/>
          <w:sz w:val="32"/>
          <w:szCs w:val="32"/>
          <w14:textFill>
            <w14:solidFill>
              <w14:schemeClr w14:val="tx1"/>
            </w14:solidFill>
          </w14:textFill>
        </w:rPr>
        <w:t>确保合规的有关质量保证体系的训练程序。</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3.3 </w:t>
      </w:r>
      <w:r>
        <w:rPr>
          <w:rFonts w:hint="eastAsia" w:eastAsia="仿宋_GB2312"/>
          <w:color w:val="000000" w:themeColor="text1"/>
          <w:sz w:val="32"/>
          <w:szCs w:val="32"/>
          <w14:textFill>
            <w14:solidFill>
              <w14:schemeClr w14:val="tx1"/>
            </w14:solidFill>
          </w14:textFill>
        </w:rPr>
        <w:t>质量保证审核方案文件应该反映：</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监察计划；</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审核程序；</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报告程序；</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纠正措施程序；</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记录保存制度；</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文件控制。</w:t>
      </w:r>
    </w:p>
    <w:p>
      <w:pPr>
        <w:ind w:firstLine="643"/>
        <w:jc w:val="center"/>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三、风险管理</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1. </w:t>
      </w:r>
      <w:r>
        <w:rPr>
          <w:rFonts w:hint="eastAsia" w:eastAsia="仿宋_GB2312"/>
          <w:b/>
          <w:bCs/>
          <w:color w:val="000000" w:themeColor="text1"/>
          <w:sz w:val="32"/>
          <w:szCs w:val="32"/>
          <w14:textFill>
            <w14:solidFill>
              <w14:schemeClr w14:val="tx1"/>
            </w14:solidFill>
          </w14:textFill>
        </w:rPr>
        <w:t>机构风险概况</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1.1 </w:t>
      </w:r>
      <w:r>
        <w:rPr>
          <w:rFonts w:hint="eastAsia" w:eastAsia="仿宋_GB2312"/>
          <w:color w:val="000000" w:themeColor="text1"/>
          <w:sz w:val="32"/>
          <w:szCs w:val="32"/>
          <w14:textFill>
            <w14:solidFill>
              <w14:schemeClr w14:val="tx1"/>
            </w14:solidFill>
          </w14:textFill>
        </w:rPr>
        <w:t>机构风险概况是一份已查明的危险和威胁清单，这些危险和威胁呈现了可能妨碍达到要求的绩效标准的风险。建立“质量威胁”清单，首先要确定日常活动目录以提供和实施训练方案。活动目录确定后将活动目录扩大，找出与每一活动有关的危险和威胁。日常活动示例如下：</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员工遴选和训练；</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训练方案制定、验证和审查；</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训练课件开发和更新；</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行政人员支持训练方案、教员、评估员及学员的任务；</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训练提供；</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记录保持；</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g) </w:t>
      </w:r>
      <w:r>
        <w:rPr>
          <w:rFonts w:hint="eastAsia" w:eastAsia="仿宋_GB2312"/>
          <w:color w:val="000000" w:themeColor="text1"/>
          <w:sz w:val="32"/>
          <w:szCs w:val="32"/>
          <w14:textFill>
            <w14:solidFill>
              <w14:schemeClr w14:val="tx1"/>
            </w14:solidFill>
          </w14:textFill>
        </w:rPr>
        <w:t>评估和考试过程；</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h) </w:t>
      </w:r>
      <w:r>
        <w:rPr>
          <w:rFonts w:hint="eastAsia" w:eastAsia="仿宋_GB2312"/>
          <w:color w:val="000000" w:themeColor="text1"/>
          <w:sz w:val="32"/>
          <w:szCs w:val="32"/>
          <w14:textFill>
            <w14:solidFill>
              <w14:schemeClr w14:val="tx1"/>
            </w14:solidFill>
          </w14:textFill>
        </w:rPr>
        <w:t>客户和局方意见回馈。</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1.2 </w:t>
      </w:r>
      <w:r>
        <w:rPr>
          <w:rFonts w:hint="eastAsia" w:eastAsia="仿宋_GB2312"/>
          <w:color w:val="000000" w:themeColor="text1"/>
          <w:sz w:val="32"/>
          <w:szCs w:val="32"/>
          <w14:textFill>
            <w14:solidFill>
              <w14:schemeClr w14:val="tx1"/>
            </w14:solidFill>
          </w14:textFill>
        </w:rPr>
        <w:t>通过日常活动目录查明的风险不应仅限于当前存在的风险，还应包括由于现有情况和条件改变可能产生的潜在风险。</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2. </w:t>
      </w:r>
      <w:r>
        <w:rPr>
          <w:rFonts w:hint="eastAsia" w:eastAsia="仿宋_GB2312"/>
          <w:b/>
          <w:bCs/>
          <w:color w:val="000000" w:themeColor="text1"/>
          <w:sz w:val="32"/>
          <w:szCs w:val="32"/>
          <w14:textFill>
            <w14:solidFill>
              <w14:schemeClr w14:val="tx1"/>
            </w14:solidFill>
          </w14:textFill>
        </w:rPr>
        <w:t>风险管理计划</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2.1 </w:t>
      </w:r>
      <w:r>
        <w:rPr>
          <w:rFonts w:hint="eastAsia" w:eastAsia="仿宋_GB2312"/>
          <w:color w:val="000000" w:themeColor="text1"/>
          <w:sz w:val="32"/>
          <w:szCs w:val="32"/>
          <w14:textFill>
            <w14:solidFill>
              <w14:schemeClr w14:val="tx1"/>
            </w14:solidFill>
          </w14:textFill>
        </w:rPr>
        <w:t>风险管理计划旨在缓解从机构风险概况活动中已查明的现有或潜在风险。风险管理计划的目的与其说是要消除风险，不如说是旨在通过采取风险控制措施来有效管理风险。</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2.2 </w:t>
      </w:r>
      <w:r>
        <w:rPr>
          <w:rFonts w:hint="eastAsia" w:eastAsia="仿宋_GB2312"/>
          <w:color w:val="000000" w:themeColor="text1"/>
          <w:sz w:val="32"/>
          <w:szCs w:val="32"/>
          <w14:textFill>
            <w14:solidFill>
              <w14:schemeClr w14:val="tx1"/>
            </w14:solidFill>
          </w14:textFill>
        </w:rPr>
        <w:t>精心制定和实施的风险管理计划有助于准确调查研究其中与质量保证有关的活动的深度和频度。</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2.3 </w:t>
      </w:r>
      <w:r>
        <w:rPr>
          <w:rFonts w:hint="eastAsia" w:eastAsia="仿宋_GB2312"/>
          <w:color w:val="000000" w:themeColor="text1"/>
          <w:sz w:val="32"/>
          <w:szCs w:val="32"/>
          <w14:textFill>
            <w14:solidFill>
              <w14:schemeClr w14:val="tx1"/>
            </w14:solidFill>
          </w14:textFill>
        </w:rPr>
        <w:t>风险管理计划应有本附件第一章</w:t>
      </w:r>
      <w:r>
        <w:rPr>
          <w:rFonts w:eastAsia="仿宋_GB2312"/>
          <w:color w:val="000000" w:themeColor="text1"/>
          <w:sz w:val="32"/>
          <w:szCs w:val="32"/>
          <w14:textFill>
            <w14:solidFill>
              <w14:schemeClr w14:val="tx1"/>
            </w14:solidFill>
          </w14:textFill>
        </w:rPr>
        <w:t xml:space="preserve">2.3 f) </w:t>
      </w:r>
      <w:r>
        <w:rPr>
          <w:rFonts w:hint="eastAsia" w:eastAsia="仿宋_GB2312"/>
          <w:color w:val="000000" w:themeColor="text1"/>
          <w:sz w:val="32"/>
          <w:szCs w:val="32"/>
          <w14:textFill>
            <w14:solidFill>
              <w14:schemeClr w14:val="tx1"/>
            </w14:solidFill>
          </w14:textFill>
        </w:rPr>
        <w:t>所概述的管理审查过程。</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2.4 </w:t>
      </w:r>
      <w:r>
        <w:rPr>
          <w:rFonts w:hint="eastAsia" w:eastAsia="仿宋_GB2312"/>
          <w:color w:val="000000" w:themeColor="text1"/>
          <w:sz w:val="32"/>
          <w:szCs w:val="32"/>
          <w14:textFill>
            <w14:solidFill>
              <w14:schemeClr w14:val="tx1"/>
            </w14:solidFill>
          </w14:textFill>
        </w:rPr>
        <w:t>现行风险管理计划应该易于所有员工获取和了解，以便得到准确的贯彻执行和听取改进意见。</w:t>
      </w:r>
      <w:r>
        <w:rPr>
          <w:rFonts w:eastAsia="仿宋_GB2312"/>
          <w:color w:val="000000" w:themeColor="text1"/>
          <w:sz w:val="32"/>
          <w:szCs w:val="32"/>
          <w14:textFill>
            <w14:solidFill>
              <w14:schemeClr w14:val="tx1"/>
            </w14:solidFill>
          </w14:textFill>
        </w:rPr>
        <w:t xml:space="preserve">  </w:t>
      </w:r>
    </w:p>
    <w:p>
      <w:pPr>
        <w:rPr>
          <w:rFonts w:eastAsia="仿宋_GB2312"/>
          <w:b/>
          <w:color w:val="000000" w:themeColor="text1"/>
          <w:sz w:val="32"/>
          <w:szCs w:val="32"/>
          <w14:textFill>
            <w14:solidFill>
              <w14:schemeClr w14:val="tx1"/>
            </w14:solidFill>
          </w14:textFill>
        </w:rPr>
      </w:pPr>
    </w:p>
    <w:p>
      <w:pPr>
        <w:ind w:firstLine="643"/>
        <w:jc w:val="center"/>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四、质量保证</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1. </w:t>
      </w:r>
      <w:r>
        <w:rPr>
          <w:rFonts w:hint="eastAsia" w:eastAsia="仿宋_GB2312"/>
          <w:b/>
          <w:bCs/>
          <w:color w:val="000000" w:themeColor="text1"/>
          <w:sz w:val="32"/>
          <w:szCs w:val="32"/>
          <w14:textFill>
            <w14:solidFill>
              <w14:schemeClr w14:val="tx1"/>
            </w14:solidFill>
          </w14:textFill>
        </w:rPr>
        <w:t>质量保证审核方案</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质量保证审核方案应该包括所有必要的计划和系统的行动，以确保每一训练活动均按照所有适用的要求、标准和程序进行。</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2. </w:t>
      </w:r>
      <w:r>
        <w:rPr>
          <w:rFonts w:hint="eastAsia" w:eastAsia="仿宋_GB2312"/>
          <w:b/>
          <w:bCs/>
          <w:color w:val="000000" w:themeColor="text1"/>
          <w:sz w:val="32"/>
          <w:szCs w:val="32"/>
          <w14:textFill>
            <w14:solidFill>
              <w14:schemeClr w14:val="tx1"/>
            </w14:solidFill>
          </w14:textFill>
        </w:rPr>
        <w:t>质量监察</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2.1 </w:t>
      </w:r>
      <w:r>
        <w:rPr>
          <w:rFonts w:hint="eastAsia" w:eastAsia="仿宋_GB2312"/>
          <w:color w:val="000000" w:themeColor="text1"/>
          <w:sz w:val="32"/>
          <w:szCs w:val="32"/>
          <w14:textFill>
            <w14:solidFill>
              <w14:schemeClr w14:val="tx1"/>
            </w14:solidFill>
          </w14:textFill>
        </w:rPr>
        <w:t>质量监察是支持质量保证和质量审核的一项活动。在质量保证体系内进行监察的目的，主要是调查和判断质量保证体系的有效性，进而确保规定的政策和训练标准持续得到遵守。质量监察的主要任务是审查文件或观察具体事件</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行动等，以此核实是否遵守既定的训练程序和要求、是否达到所要求的标准。</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2.2 </w:t>
      </w:r>
      <w:r>
        <w:rPr>
          <w:rFonts w:hint="eastAsia" w:eastAsia="仿宋_GB2312"/>
          <w:color w:val="000000" w:themeColor="text1"/>
          <w:sz w:val="32"/>
          <w:szCs w:val="32"/>
          <w14:textFill>
            <w14:solidFill>
              <w14:schemeClr w14:val="tx1"/>
            </w14:solidFill>
          </w14:textFill>
        </w:rPr>
        <w:t>质量监察典型的领域，如：</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实际训练课程；</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技术标准；</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训练标准。</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3. </w:t>
      </w:r>
      <w:r>
        <w:rPr>
          <w:rFonts w:hint="eastAsia" w:eastAsia="仿宋_GB2312"/>
          <w:b/>
          <w:bCs/>
          <w:color w:val="000000" w:themeColor="text1"/>
          <w:sz w:val="32"/>
          <w:szCs w:val="32"/>
          <w14:textFill>
            <w14:solidFill>
              <w14:schemeClr w14:val="tx1"/>
            </w14:solidFill>
          </w14:textFill>
        </w:rPr>
        <w:t>质量审核</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3.1 </w:t>
      </w:r>
      <w:r>
        <w:rPr>
          <w:rFonts w:hint="eastAsia" w:eastAsia="仿宋_GB2312"/>
          <w:color w:val="000000" w:themeColor="text1"/>
          <w:sz w:val="32"/>
          <w:szCs w:val="32"/>
          <w14:textFill>
            <w14:solidFill>
              <w14:schemeClr w14:val="tx1"/>
            </w14:solidFill>
          </w14:textFill>
        </w:rPr>
        <w:t>审核为确定质量活动及其相关结果是否符合计划的安排，以及这些安排是否得到有效实施并适于实现目标而进行的系统和独立的审查。</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3.2 </w:t>
      </w:r>
      <w:r>
        <w:rPr>
          <w:rFonts w:hint="eastAsia" w:eastAsia="仿宋_GB2312"/>
          <w:color w:val="000000" w:themeColor="text1"/>
          <w:sz w:val="32"/>
          <w:szCs w:val="32"/>
          <w14:textFill>
            <w14:solidFill>
              <w14:schemeClr w14:val="tx1"/>
            </w14:solidFill>
          </w14:textFill>
        </w:rPr>
        <w:t>审核应该至少包括下述质量程序和过程：</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对审核范围的描述，应对被审核人员解释审核范围；</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规划和准备；</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收集和记录证据；</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分析证据。</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3.3 </w:t>
      </w:r>
      <w:r>
        <w:rPr>
          <w:rFonts w:hint="eastAsia" w:eastAsia="仿宋_GB2312"/>
          <w:color w:val="000000" w:themeColor="text1"/>
          <w:sz w:val="32"/>
          <w:szCs w:val="32"/>
          <w14:textFill>
            <w14:solidFill>
              <w14:schemeClr w14:val="tx1"/>
            </w14:solidFill>
          </w14:textFill>
        </w:rPr>
        <w:t>构成有效审核的技术方法：</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对公布的文件进行审查；</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与人员面谈或讨论</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对记录样本进行审查；</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观察训练的各项活动；</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保存文件和记录观察情况。</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4. </w:t>
      </w:r>
      <w:r>
        <w:rPr>
          <w:rFonts w:hint="eastAsia" w:eastAsia="仿宋_GB2312"/>
          <w:b/>
          <w:bCs/>
          <w:color w:val="000000" w:themeColor="text1"/>
          <w:sz w:val="32"/>
          <w:szCs w:val="32"/>
          <w14:textFill>
            <w14:solidFill>
              <w14:schemeClr w14:val="tx1"/>
            </w14:solidFill>
          </w14:textFill>
        </w:rPr>
        <w:t>审核员</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4.1</w:t>
      </w:r>
      <w:r>
        <w:rPr>
          <w:rFonts w:hint="eastAsia" w:eastAsia="仿宋_GB2312"/>
          <w:color w:val="000000" w:themeColor="text1"/>
          <w:sz w:val="32"/>
          <w:szCs w:val="32"/>
          <w14:textFill>
            <w14:solidFill>
              <w14:schemeClr w14:val="tx1"/>
            </w14:solidFill>
          </w14:textFill>
        </w:rPr>
        <w:t>根据训练机构规模和实际训练的复杂性，训练机构应该决定使用专门的审核小组或使用单一审核员。在任何情况下，审核员和审核小组均应该具备相关的训练和</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或运行经验。</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4.2 </w:t>
      </w:r>
      <w:r>
        <w:rPr>
          <w:rFonts w:hint="eastAsia" w:eastAsia="仿宋_GB2312"/>
          <w:color w:val="000000" w:themeColor="text1"/>
          <w:sz w:val="32"/>
          <w:szCs w:val="32"/>
          <w14:textFill>
            <w14:solidFill>
              <w14:schemeClr w14:val="tx1"/>
            </w14:solidFill>
          </w14:textFill>
        </w:rPr>
        <w:t>审核员的职责应该在相关的文件中予以明确界定。</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4.3 </w:t>
      </w:r>
      <w:r>
        <w:rPr>
          <w:rFonts w:hint="eastAsia" w:eastAsia="仿宋_GB2312"/>
          <w:color w:val="000000" w:themeColor="text1"/>
          <w:sz w:val="32"/>
          <w:szCs w:val="32"/>
          <w14:textFill>
            <w14:solidFill>
              <w14:schemeClr w14:val="tx1"/>
            </w14:solidFill>
          </w14:textFill>
        </w:rPr>
        <w:t>审核员不应参与即将对其进行审核的运行活动领域的日常工作。</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4.4 </w:t>
      </w:r>
      <w:r>
        <w:rPr>
          <w:rFonts w:hint="eastAsia" w:eastAsia="仿宋_GB2312"/>
          <w:color w:val="000000" w:themeColor="text1"/>
          <w:sz w:val="32"/>
          <w:szCs w:val="32"/>
          <w14:textFill>
            <w14:solidFill>
              <w14:schemeClr w14:val="tx1"/>
            </w14:solidFill>
          </w14:textFill>
        </w:rPr>
        <w:t>训练机构既可以使用属于质量部门的全职专业人员，也可以使用兼职审核员对特殊的领域或活动进行监察。如果训练机构的结构和规模证明无需设置全职审核员，可以使用本机构的兼职人员或按照局方接受的协议条件使用外部人员执行审核职能。</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4.5 </w:t>
      </w:r>
      <w:r>
        <w:rPr>
          <w:rFonts w:hint="eastAsia" w:eastAsia="仿宋_GB2312"/>
          <w:color w:val="000000" w:themeColor="text1"/>
          <w:sz w:val="32"/>
          <w:szCs w:val="32"/>
          <w14:textFill>
            <w14:solidFill>
              <w14:schemeClr w14:val="tx1"/>
            </w14:solidFill>
          </w14:textFill>
        </w:rPr>
        <w:t>训练机构应该制定适当的程序，确保任何情况下直接负责被审核活动的相关人员不被选为审核小组成员。使用外部审核员时，任何外部专家都须对训练机构所进行的活动类型有某种程度的熟悉了解。</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4.6 </w:t>
      </w:r>
      <w:r>
        <w:rPr>
          <w:rFonts w:hint="eastAsia" w:eastAsia="仿宋_GB2312"/>
          <w:color w:val="000000" w:themeColor="text1"/>
          <w:sz w:val="32"/>
          <w:szCs w:val="32"/>
          <w14:textFill>
            <w14:solidFill>
              <w14:schemeClr w14:val="tx1"/>
            </w14:solidFill>
          </w14:textFill>
        </w:rPr>
        <w:t>训练机构的质量保证审核方案应该明确审核员的职责：</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作为持续的质量保证的一部分实施质量检查和审核；</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查明和记录隐患或发现的问题以及证实这些隐患或发现的问题的必要的证据；</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通过指定的报告渠道，对隐患和发现的问题提出或建议解决方案；</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核实在特定合理时间段内解决方案的实施情况；</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直接向质量保证经理报告。</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5. </w:t>
      </w:r>
      <w:r>
        <w:rPr>
          <w:rFonts w:hint="eastAsia" w:eastAsia="仿宋_GB2312"/>
          <w:b/>
          <w:bCs/>
          <w:color w:val="000000" w:themeColor="text1"/>
          <w:sz w:val="32"/>
          <w:szCs w:val="32"/>
          <w14:textFill>
            <w14:solidFill>
              <w14:schemeClr w14:val="tx1"/>
            </w14:solidFill>
          </w14:textFill>
        </w:rPr>
        <w:t>审核计划的制定</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5.1 </w:t>
      </w:r>
      <w:r>
        <w:rPr>
          <w:rFonts w:hint="eastAsia" w:eastAsia="仿宋_GB2312"/>
          <w:color w:val="000000" w:themeColor="text1"/>
          <w:sz w:val="32"/>
          <w:szCs w:val="32"/>
          <w14:textFill>
            <w14:solidFill>
              <w14:schemeClr w14:val="tx1"/>
            </w14:solidFill>
          </w14:textFill>
        </w:rPr>
        <w:t>质量保证审核方案应该包括明确的审核计划和定期审查周期。审核计划应该灵活，可以在发现负面趋势后安排未预定的审核。质量保证经理应该在必要时为后续审核做好计划，以核实纠正预防措施是否已落实而且行之有效。</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5.2 </w:t>
      </w:r>
      <w:r>
        <w:rPr>
          <w:rFonts w:hint="eastAsia" w:eastAsia="仿宋_GB2312"/>
          <w:color w:val="000000" w:themeColor="text1"/>
          <w:sz w:val="32"/>
          <w:szCs w:val="32"/>
          <w14:textFill>
            <w14:solidFill>
              <w14:schemeClr w14:val="tx1"/>
            </w14:solidFill>
          </w14:textFill>
        </w:rPr>
        <w:t>训练机构应该制定在特定周期内拟完成的审核计划。该计划应受机构风险概况的影响，并反映在风险管理计划和相干矩阵文件中。作为一个最低标准，在</w:t>
      </w:r>
      <w:r>
        <w:rPr>
          <w:rFonts w:eastAsia="仿宋_GB2312"/>
          <w:color w:val="000000" w:themeColor="text1"/>
          <w:sz w:val="32"/>
          <w:szCs w:val="32"/>
          <w14:textFill>
            <w14:solidFill>
              <w14:schemeClr w14:val="tx1"/>
            </w14:solidFill>
          </w14:textFill>
        </w:rPr>
        <w:t>12</w:t>
      </w:r>
      <w:r>
        <w:rPr>
          <w:rFonts w:hint="eastAsia" w:eastAsia="仿宋_GB2312"/>
          <w:color w:val="000000" w:themeColor="text1"/>
          <w:sz w:val="32"/>
          <w:szCs w:val="32"/>
          <w14:textFill>
            <w14:solidFill>
              <w14:schemeClr w14:val="tx1"/>
            </w14:solidFill>
          </w14:textFill>
        </w:rPr>
        <w:t>个月期限内，应该按照审核方案对训练的各个方面进行审查。</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5.3 </w:t>
      </w:r>
      <w:r>
        <w:rPr>
          <w:rFonts w:hint="eastAsia" w:eastAsia="仿宋_GB2312"/>
          <w:color w:val="000000" w:themeColor="text1"/>
          <w:sz w:val="32"/>
          <w:szCs w:val="32"/>
          <w14:textFill>
            <w14:solidFill>
              <w14:schemeClr w14:val="tx1"/>
            </w14:solidFill>
          </w14:textFill>
        </w:rPr>
        <w:t>训练机构在制定审核计划时，应该考虑到管理、机构、训练或技术等方面的重大变化，以及本附件第一章</w:t>
      </w:r>
      <w:r>
        <w:rPr>
          <w:rFonts w:eastAsia="仿宋_GB2312"/>
          <w:color w:val="000000" w:themeColor="text1"/>
          <w:sz w:val="32"/>
          <w:szCs w:val="32"/>
          <w14:textFill>
            <w14:solidFill>
              <w14:schemeClr w14:val="tx1"/>
            </w14:solidFill>
          </w14:textFill>
        </w:rPr>
        <w:t>2.3 f)</w:t>
      </w:r>
      <w:r>
        <w:rPr>
          <w:rFonts w:hint="eastAsia" w:eastAsia="仿宋_GB2312"/>
          <w:color w:val="000000" w:themeColor="text1"/>
          <w:sz w:val="32"/>
          <w:szCs w:val="32"/>
          <w14:textFill>
            <w14:solidFill>
              <w14:schemeClr w14:val="tx1"/>
            </w14:solidFill>
          </w14:textFill>
        </w:rPr>
        <w:t>段中所论及的标准和要求的变化。</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6. </w:t>
      </w:r>
      <w:r>
        <w:rPr>
          <w:rFonts w:hint="eastAsia" w:eastAsia="仿宋_GB2312"/>
          <w:b/>
          <w:bCs/>
          <w:color w:val="000000" w:themeColor="text1"/>
          <w:sz w:val="32"/>
          <w:szCs w:val="32"/>
          <w14:textFill>
            <w14:solidFill>
              <w14:schemeClr w14:val="tx1"/>
            </w14:solidFill>
          </w14:textFill>
        </w:rPr>
        <w:t>纠正预防措施</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6.1 </w:t>
      </w:r>
      <w:r>
        <w:rPr>
          <w:rFonts w:hint="eastAsia" w:eastAsia="仿宋_GB2312"/>
          <w:color w:val="000000" w:themeColor="text1"/>
          <w:sz w:val="32"/>
          <w:szCs w:val="32"/>
          <w14:textFill>
            <w14:solidFill>
              <w14:schemeClr w14:val="tx1"/>
            </w14:solidFill>
          </w14:textFill>
        </w:rPr>
        <w:t>质量保证经理应该将监察所查明的任何不符合情况直接向负责采取纠正措施的负责人汇报。如果适当，向培训主任，或情况需要，向责任行政主管汇报。这些不符合情况应进行记录，方便为日后调查原因和提出纠正措施提供建议。</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6.2 </w:t>
      </w:r>
      <w:r>
        <w:rPr>
          <w:rFonts w:hint="eastAsia" w:eastAsia="仿宋_GB2312"/>
          <w:color w:val="000000" w:themeColor="text1"/>
          <w:sz w:val="32"/>
          <w:szCs w:val="32"/>
          <w14:textFill>
            <w14:solidFill>
              <w14:schemeClr w14:val="tx1"/>
            </w14:solidFill>
          </w14:textFill>
        </w:rPr>
        <w:t>质量保证审核方案应该包括确保能够针对发现的问题制定出纠正和预防措施的程序。实施这些程序的人员应该监察这些措施，确保措施得以完成并核实其有效性。被发现问题的部门对纠正措施的落实负责，训练机构负责人对此负最终责任。通过质量保证经理确保纠正措施落实后使训练或管理活动符合训练机构所要求的标准以及局方或训练机构所规定的任何附加要求的状况。</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6.3 </w:t>
      </w:r>
      <w:r>
        <w:rPr>
          <w:rFonts w:hint="eastAsia" w:eastAsia="仿宋_GB2312"/>
          <w:color w:val="000000" w:themeColor="text1"/>
          <w:sz w:val="32"/>
          <w:szCs w:val="32"/>
          <w14:textFill>
            <w14:solidFill>
              <w14:schemeClr w14:val="tx1"/>
            </w14:solidFill>
          </w14:textFill>
        </w:rPr>
        <w:t>作为训练机构质量保证体系的一部分，训练机构接收其内部和外部客户的反馈意见，通过对反馈意见的衡量和分析监察用户的满意程度。</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7. </w:t>
      </w:r>
      <w:r>
        <w:rPr>
          <w:rFonts w:hint="eastAsia" w:eastAsia="仿宋_GB2312"/>
          <w:b/>
          <w:bCs/>
          <w:color w:val="000000" w:themeColor="text1"/>
          <w:sz w:val="32"/>
          <w:szCs w:val="32"/>
          <w14:textFill>
            <w14:solidFill>
              <w14:schemeClr w14:val="tx1"/>
            </w14:solidFill>
          </w14:textFill>
        </w:rPr>
        <w:t>持续改进过程</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7.1 </w:t>
      </w:r>
      <w:r>
        <w:rPr>
          <w:rFonts w:hint="eastAsia" w:eastAsia="仿宋_GB2312"/>
          <w:color w:val="000000" w:themeColor="text1"/>
          <w:sz w:val="32"/>
          <w:szCs w:val="32"/>
          <w14:textFill>
            <w14:solidFill>
              <w14:schemeClr w14:val="tx1"/>
            </w14:solidFill>
          </w14:textFill>
        </w:rPr>
        <w:t>正如本附件第二章</w:t>
      </w:r>
      <w:r>
        <w:rPr>
          <w:rFonts w:eastAsia="仿宋_GB2312"/>
          <w:color w:val="000000" w:themeColor="text1"/>
          <w:sz w:val="32"/>
          <w:szCs w:val="32"/>
          <w14:textFill>
            <w14:solidFill>
              <w14:schemeClr w14:val="tx1"/>
            </w14:solidFill>
          </w14:textFill>
        </w:rPr>
        <w:t xml:space="preserve">2.2 </w:t>
      </w:r>
      <w:r>
        <w:rPr>
          <w:rFonts w:hint="eastAsia" w:eastAsia="仿宋_GB2312"/>
          <w:color w:val="000000" w:themeColor="text1"/>
          <w:sz w:val="32"/>
          <w:szCs w:val="32"/>
          <w14:textFill>
            <w14:solidFill>
              <w14:schemeClr w14:val="tx1"/>
            </w14:solidFill>
          </w14:textFill>
        </w:rPr>
        <w:t>中所述，质量保证经理应负责审查和不断改进质量保证体系的既定政策、过程和程序。质量保证经理应至少依靠的下列工具实施持续改进过程：</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机构风险概况；</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风险管理计划；</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相干矩阵；</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纠正和预防措施报告；</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检查和审核报告。</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7.2 </w:t>
      </w:r>
      <w:r>
        <w:rPr>
          <w:rFonts w:hint="eastAsia" w:eastAsia="仿宋_GB2312"/>
          <w:color w:val="000000" w:themeColor="text1"/>
          <w:sz w:val="32"/>
          <w:szCs w:val="32"/>
          <w14:textFill>
            <w14:solidFill>
              <w14:schemeClr w14:val="tx1"/>
            </w14:solidFill>
          </w14:textFill>
        </w:rPr>
        <w:t>这些工具和过程是相互关联的，帮助确定训练机构的持续改进工作。例如，任何纠正或预防措施报告都可指明缺陷或改进的机会。如本附件第五章</w:t>
      </w:r>
      <w:r>
        <w:rPr>
          <w:rFonts w:eastAsia="仿宋_GB2312"/>
          <w:color w:val="000000" w:themeColor="text1"/>
          <w:sz w:val="32"/>
          <w:szCs w:val="32"/>
          <w14:textFill>
            <w14:solidFill>
              <w14:schemeClr w14:val="tx1"/>
            </w14:solidFill>
          </w14:textFill>
        </w:rPr>
        <w:t>1.2</w:t>
      </w:r>
      <w:r>
        <w:rPr>
          <w:rFonts w:hint="eastAsia" w:eastAsia="仿宋_GB2312"/>
          <w:color w:val="000000" w:themeColor="text1"/>
          <w:sz w:val="32"/>
          <w:szCs w:val="32"/>
          <w14:textFill>
            <w14:solidFill>
              <w14:schemeClr w14:val="tx1"/>
            </w14:solidFill>
          </w14:textFill>
        </w:rPr>
        <w:t>节中所概述，要求质量保证经理确保解决查明的问题和有效落实纠正措施。如果在检查或审核中查明了问题，情况也是如此。</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7.3 </w:t>
      </w:r>
      <w:r>
        <w:rPr>
          <w:rFonts w:hint="eastAsia" w:eastAsia="仿宋_GB2312"/>
          <w:color w:val="000000" w:themeColor="text1"/>
          <w:sz w:val="32"/>
          <w:szCs w:val="32"/>
          <w14:textFill>
            <w14:solidFill>
              <w14:schemeClr w14:val="tx1"/>
            </w14:solidFill>
          </w14:textFill>
        </w:rPr>
        <w:t>有效进行改革，然后验证改革达到了预期效果，这对持续改进过程来说是至关重要的。如果训练机构只是采纳好的和有意义的改进建议，而不认真管理变革，同样可能产生不良后果。因此，质量保证经理应该负责采纳、监察和验证改进工作。</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7.4 </w:t>
      </w:r>
      <w:r>
        <w:rPr>
          <w:rFonts w:hint="eastAsia" w:eastAsia="仿宋_GB2312"/>
          <w:color w:val="000000" w:themeColor="text1"/>
          <w:sz w:val="32"/>
          <w:szCs w:val="32"/>
          <w14:textFill>
            <w14:solidFill>
              <w14:schemeClr w14:val="tx1"/>
            </w14:solidFill>
          </w14:textFill>
        </w:rPr>
        <w:t>在管理持续改进中使用的一个简单但有效的过程被称为计划－执行－检查－行动（</w:t>
      </w:r>
      <w:r>
        <w:rPr>
          <w:rFonts w:eastAsia="仿宋_GB2312"/>
          <w:color w:val="000000" w:themeColor="text1"/>
          <w:sz w:val="32"/>
          <w:szCs w:val="32"/>
          <w14:textFill>
            <w14:solidFill>
              <w14:schemeClr w14:val="tx1"/>
            </w14:solidFill>
          </w14:textFill>
        </w:rPr>
        <w:t>PDCA</w:t>
      </w:r>
      <w:r>
        <w:rPr>
          <w:rFonts w:hint="eastAsia" w:eastAsia="仿宋_GB2312"/>
          <w:color w:val="000000" w:themeColor="text1"/>
          <w:sz w:val="32"/>
          <w:szCs w:val="32"/>
          <w14:textFill>
            <w14:solidFill>
              <w14:schemeClr w14:val="tx1"/>
            </w14:solidFill>
          </w14:textFill>
        </w:rPr>
        <w:t>）做法：</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计划。筹划实施建议的变革，至少确定：</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hint="eastAsia" w:eastAsia="仿宋_GB2312"/>
          <w:color w:val="000000" w:themeColor="text1"/>
          <w:sz w:val="32"/>
          <w:szCs w:val="32"/>
          <w14:textFill>
            <w14:solidFill>
              <w14:schemeClr w14:val="tx1"/>
            </w14:solidFill>
          </w14:textFill>
        </w:rPr>
        <w:t>将受变革影响的人；</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 </w:t>
      </w:r>
      <w:r>
        <w:rPr>
          <w:rFonts w:hint="eastAsia" w:eastAsia="仿宋_GB2312"/>
          <w:color w:val="000000" w:themeColor="text1"/>
          <w:sz w:val="32"/>
          <w:szCs w:val="32"/>
          <w14:textFill>
            <w14:solidFill>
              <w14:schemeClr w14:val="tx1"/>
            </w14:solidFill>
          </w14:textFill>
        </w:rPr>
        <w:t>为缓解风险需要采取的质量控制措施；</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3) </w:t>
      </w:r>
      <w:r>
        <w:rPr>
          <w:rFonts w:hint="eastAsia" w:eastAsia="仿宋_GB2312"/>
          <w:color w:val="000000" w:themeColor="text1"/>
          <w:sz w:val="32"/>
          <w:szCs w:val="32"/>
          <w14:textFill>
            <w14:solidFill>
              <w14:schemeClr w14:val="tx1"/>
            </w14:solidFill>
          </w14:textFill>
        </w:rPr>
        <w:t>预期效果和其预定后果。</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执行。一旦所有受影响的团体都接受了建议并理解他们在实施中的作用，即执行实施计划。</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检查。在整个实施阶段，采取充分的质量控制“阶段”检查，以确保执行中的任何意外偏差得到及时发现和处理。</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行动。分析结果并采取必要的适当行动。</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8. </w:t>
      </w:r>
      <w:r>
        <w:rPr>
          <w:rFonts w:hint="eastAsia" w:eastAsia="仿宋_GB2312"/>
          <w:b/>
          <w:bCs/>
          <w:color w:val="000000" w:themeColor="text1"/>
          <w:sz w:val="32"/>
          <w:szCs w:val="32"/>
          <w14:textFill>
            <w14:solidFill>
              <w14:schemeClr w14:val="tx1"/>
            </w14:solidFill>
          </w14:textFill>
        </w:rPr>
        <w:t>管理审查与分析</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8.1 </w:t>
      </w:r>
      <w:r>
        <w:rPr>
          <w:rFonts w:hint="eastAsia" w:eastAsia="仿宋_GB2312"/>
          <w:color w:val="000000" w:themeColor="text1"/>
          <w:sz w:val="32"/>
          <w:szCs w:val="32"/>
          <w14:textFill>
            <w14:solidFill>
              <w14:schemeClr w14:val="tx1"/>
            </w14:solidFill>
          </w14:textFill>
        </w:rPr>
        <w:t>管理层应该对质量保证体系、训练政策和程序进行全面、系统和有文件记录的审查与分析，并应该考虑：</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质量检查、审核和任何其他指标的结果；</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管理机构实现申明目标的整体有效性；</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纠正趋势并酌情预防今后不符合情况。</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注：本附件第一章</w:t>
      </w:r>
      <w:r>
        <w:rPr>
          <w:rFonts w:eastAsia="仿宋_GB2312"/>
          <w:color w:val="000000" w:themeColor="text1"/>
          <w:sz w:val="32"/>
          <w:szCs w:val="32"/>
          <w14:textFill>
            <w14:solidFill>
              <w14:schemeClr w14:val="tx1"/>
            </w14:solidFill>
          </w14:textFill>
        </w:rPr>
        <w:t>2.3</w:t>
      </w:r>
      <w:r>
        <w:rPr>
          <w:rFonts w:hint="eastAsia" w:eastAsia="仿宋_GB2312"/>
          <w:color w:val="000000" w:themeColor="text1"/>
          <w:sz w:val="32"/>
          <w:szCs w:val="32"/>
          <w14:textFill>
            <w14:solidFill>
              <w14:schemeClr w14:val="tx1"/>
            </w14:solidFill>
          </w14:textFill>
        </w:rPr>
        <w:t>段指明了需要审查和分析的基本特征。</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8.2 </w:t>
      </w:r>
      <w:r>
        <w:rPr>
          <w:rFonts w:hint="eastAsia" w:eastAsia="仿宋_GB2312"/>
          <w:color w:val="000000" w:themeColor="text1"/>
          <w:sz w:val="32"/>
          <w:szCs w:val="32"/>
          <w14:textFill>
            <w14:solidFill>
              <w14:schemeClr w14:val="tx1"/>
            </w14:solidFill>
          </w14:textFill>
        </w:rPr>
        <w:t>审查和分析结果所得出的结论和提出的建议应以书面形式提交给责任行政主管采取行动。责任行政主管应该是有权解决有关问题并采取行动的人。培训主任应该与责任行政主管（不是同一个人时）协调，对内部审查和分析会议的次数、形式和结构作出决定，因为责任行政主管对质量保证体系，包括内部管理审查和分析活动的次数、形式和结构负有全面责任。</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9. </w:t>
      </w:r>
      <w:r>
        <w:rPr>
          <w:rFonts w:hint="eastAsia" w:eastAsia="仿宋_GB2312"/>
          <w:b/>
          <w:bCs/>
          <w:color w:val="000000" w:themeColor="text1"/>
          <w:sz w:val="32"/>
          <w:szCs w:val="32"/>
          <w14:textFill>
            <w14:solidFill>
              <w14:schemeClr w14:val="tx1"/>
            </w14:solidFill>
          </w14:textFill>
        </w:rPr>
        <w:t>相干矩阵</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9.1 </w:t>
      </w:r>
      <w:r>
        <w:rPr>
          <w:rFonts w:hint="eastAsia" w:eastAsia="仿宋_GB2312"/>
          <w:color w:val="000000" w:themeColor="text1"/>
          <w:sz w:val="32"/>
          <w:szCs w:val="32"/>
          <w14:textFill>
            <w14:solidFill>
              <w14:schemeClr w14:val="tx1"/>
            </w14:solidFill>
          </w14:textFill>
        </w:rPr>
        <w:t>相干矩阵，有时也称对应矩阵，是训练机构做到合规的有力辅助工具。它是一个详细的列表文件，列明对训练机构规定的所有适用的规章要求。除了每一列示的规定外，至少还应有两个描述性要素，确定：</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为确保持续符合上述具体规章规则或标准的现有过程；</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负责有效实施每一过程的管理职位。</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9.2 </w:t>
      </w:r>
      <w:r>
        <w:rPr>
          <w:rFonts w:hint="eastAsia" w:eastAsia="仿宋_GB2312"/>
          <w:color w:val="000000" w:themeColor="text1"/>
          <w:sz w:val="32"/>
          <w:szCs w:val="32"/>
          <w14:textFill>
            <w14:solidFill>
              <w14:schemeClr w14:val="tx1"/>
            </w14:solidFill>
          </w14:textFill>
        </w:rPr>
        <w:t>相干矩阵应指出最近完成的和接下来预计进行的为检验每一确定过程的功能的审核。任何最近审核的调查结论均应列于矩阵或指出记录于单独</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发现的问题登记册</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中。</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9.3 </w:t>
      </w:r>
      <w:r>
        <w:rPr>
          <w:rFonts w:hint="eastAsia" w:eastAsia="仿宋_GB2312"/>
          <w:color w:val="000000" w:themeColor="text1"/>
          <w:sz w:val="32"/>
          <w:szCs w:val="32"/>
          <w14:textFill>
            <w14:solidFill>
              <w14:schemeClr w14:val="tx1"/>
            </w14:solidFill>
          </w14:textFill>
        </w:rPr>
        <w:t>相干矩阵由质量保证经理制定和管理，并有本附件第一章</w:t>
      </w:r>
      <w:r>
        <w:rPr>
          <w:rFonts w:eastAsia="仿宋_GB2312"/>
          <w:color w:val="000000" w:themeColor="text1"/>
          <w:sz w:val="32"/>
          <w:szCs w:val="32"/>
          <w14:textFill>
            <w14:solidFill>
              <w14:schemeClr w14:val="tx1"/>
            </w14:solidFill>
          </w14:textFill>
        </w:rPr>
        <w:t xml:space="preserve">2.3 f) </w:t>
      </w:r>
      <w:r>
        <w:rPr>
          <w:rFonts w:hint="eastAsia" w:eastAsia="仿宋_GB2312"/>
          <w:color w:val="000000" w:themeColor="text1"/>
          <w:sz w:val="32"/>
          <w:szCs w:val="32"/>
          <w14:textFill>
            <w14:solidFill>
              <w14:schemeClr w14:val="tx1"/>
            </w14:solidFill>
          </w14:textFill>
        </w:rPr>
        <w:t>概述的管理审查过程。</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9.4 </w:t>
      </w:r>
      <w:r>
        <w:rPr>
          <w:rFonts w:hint="eastAsia" w:eastAsia="仿宋_GB2312"/>
          <w:color w:val="000000" w:themeColor="text1"/>
          <w:sz w:val="32"/>
          <w:szCs w:val="32"/>
          <w14:textFill>
            <w14:solidFill>
              <w14:schemeClr w14:val="tx1"/>
            </w14:solidFill>
          </w14:textFill>
        </w:rPr>
        <w:t>现行相干矩阵应该易于所有员工获取和了解，以便可得到准确的贯彻执行和听取改进意见。</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10. </w:t>
      </w:r>
      <w:r>
        <w:rPr>
          <w:rFonts w:hint="eastAsia" w:eastAsia="仿宋_GB2312"/>
          <w:b/>
          <w:bCs/>
          <w:color w:val="000000" w:themeColor="text1"/>
          <w:sz w:val="32"/>
          <w:szCs w:val="32"/>
          <w14:textFill>
            <w14:solidFill>
              <w14:schemeClr w14:val="tx1"/>
            </w14:solidFill>
          </w14:textFill>
        </w:rPr>
        <w:t>记录</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10.1 </w:t>
      </w:r>
      <w:r>
        <w:rPr>
          <w:rFonts w:hint="eastAsia" w:eastAsia="仿宋_GB2312"/>
          <w:color w:val="000000" w:themeColor="text1"/>
          <w:sz w:val="32"/>
          <w:szCs w:val="32"/>
          <w14:textFill>
            <w14:solidFill>
              <w14:schemeClr w14:val="tx1"/>
            </w14:solidFill>
          </w14:textFill>
        </w:rPr>
        <w:t>训练机构应该保存一份记录质量保证审核方案结果的准确、完整和便于查阅的记录。记录是使训练机构分析并确定不符合情况根源的重要数据，以便可查明不合规的领域并随后加以解决。</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10.2 </w:t>
      </w:r>
      <w:r>
        <w:rPr>
          <w:rFonts w:hint="eastAsia" w:eastAsia="仿宋_GB2312"/>
          <w:color w:val="000000" w:themeColor="text1"/>
          <w:sz w:val="32"/>
          <w:szCs w:val="32"/>
          <w14:textFill>
            <w14:solidFill>
              <w14:schemeClr w14:val="tx1"/>
            </w14:solidFill>
          </w14:textFill>
        </w:rPr>
        <w:t>记录建议保存三年。相关的记录包括：</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审核计划；</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质量监察和审核报告；</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对发现的问题作出的回应；</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纠正和预防措施报告；</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后续行动和结束报告；</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f) </w:t>
      </w:r>
      <w:r>
        <w:rPr>
          <w:rFonts w:hint="eastAsia" w:eastAsia="仿宋_GB2312"/>
          <w:color w:val="000000" w:themeColor="text1"/>
          <w:sz w:val="32"/>
          <w:szCs w:val="32"/>
          <w14:textFill>
            <w14:solidFill>
              <w14:schemeClr w14:val="tx1"/>
            </w14:solidFill>
          </w14:textFill>
        </w:rPr>
        <w:t>管理审查和分析报告。</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11. </w:t>
      </w:r>
      <w:r>
        <w:rPr>
          <w:rFonts w:hint="eastAsia" w:eastAsia="仿宋_GB2312"/>
          <w:b/>
          <w:bCs/>
          <w:color w:val="000000" w:themeColor="text1"/>
          <w:sz w:val="32"/>
          <w:szCs w:val="32"/>
          <w14:textFill>
            <w14:solidFill>
              <w14:schemeClr w14:val="tx1"/>
            </w14:solidFill>
          </w14:textFill>
        </w:rPr>
        <w:t>附加的训练机构质量保证责任</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训练机构不可将训练工作外包给第三方机构。</w:t>
      </w:r>
      <w:r>
        <w:rPr>
          <w:rFonts w:eastAsia="仿宋_GB2312"/>
          <w:color w:val="000000" w:themeColor="text1"/>
          <w:sz w:val="32"/>
          <w:szCs w:val="32"/>
          <w14:textFill>
            <w14:solidFill>
              <w14:schemeClr w14:val="tx1"/>
            </w14:solidFill>
          </w14:textFill>
        </w:rPr>
        <w:t xml:space="preserve"> </w:t>
      </w:r>
    </w:p>
    <w:p>
      <w:pPr>
        <w:ind w:firstLine="640"/>
        <w:rPr>
          <w:rFonts w:eastAsia="仿宋_GB2312"/>
          <w:color w:val="000000" w:themeColor="text1"/>
          <w:sz w:val="32"/>
          <w:szCs w:val="32"/>
          <w14:textFill>
            <w14:solidFill>
              <w14:schemeClr w14:val="tx1"/>
            </w14:solidFill>
          </w14:textFill>
        </w:rPr>
      </w:pPr>
    </w:p>
    <w:p>
      <w:pPr>
        <w:ind w:firstLine="643"/>
        <w:jc w:val="center"/>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五、质量促进</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1. </w:t>
      </w:r>
      <w:r>
        <w:rPr>
          <w:rFonts w:hint="eastAsia" w:eastAsia="仿宋_GB2312"/>
          <w:b/>
          <w:bCs/>
          <w:color w:val="000000" w:themeColor="text1"/>
          <w:sz w:val="32"/>
          <w:szCs w:val="32"/>
          <w14:textFill>
            <w14:solidFill>
              <w14:schemeClr w14:val="tx1"/>
            </w14:solidFill>
          </w14:textFill>
        </w:rPr>
        <w:t>纠正和预防措施报告</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1.1 </w:t>
      </w:r>
      <w:r>
        <w:rPr>
          <w:rFonts w:hint="eastAsia" w:eastAsia="仿宋_GB2312"/>
          <w:color w:val="000000" w:themeColor="text1"/>
          <w:sz w:val="32"/>
          <w:szCs w:val="32"/>
          <w14:textFill>
            <w14:solidFill>
              <w14:schemeClr w14:val="tx1"/>
            </w14:solidFill>
          </w14:textFill>
        </w:rPr>
        <w:t>质量保证计划应该包括一个结构良好的报告系统，以确保训练机构人员建议的纠正和预防措施被记录下来并得到迅速处理。本附录本附件第一章</w:t>
      </w:r>
      <w:r>
        <w:rPr>
          <w:rFonts w:eastAsia="仿宋_GB2312"/>
          <w:color w:val="000000" w:themeColor="text1"/>
          <w:sz w:val="32"/>
          <w:szCs w:val="32"/>
          <w14:textFill>
            <w14:solidFill>
              <w14:schemeClr w14:val="tx1"/>
            </w14:solidFill>
          </w14:textFill>
        </w:rPr>
        <w:t>1.3 f)</w:t>
      </w:r>
      <w:r>
        <w:rPr>
          <w:rFonts w:hint="eastAsia" w:eastAsia="仿宋_GB2312"/>
          <w:color w:val="000000" w:themeColor="text1"/>
          <w:sz w:val="32"/>
          <w:szCs w:val="32"/>
          <w14:textFill>
            <w14:solidFill>
              <w14:schemeClr w14:val="tx1"/>
            </w14:solidFill>
          </w14:textFill>
        </w:rPr>
        <w:t>将此确定为质量保证的一个必要要素。</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1.2 </w:t>
      </w:r>
      <w:r>
        <w:rPr>
          <w:rFonts w:hint="eastAsia" w:eastAsia="仿宋_GB2312"/>
          <w:color w:val="000000" w:themeColor="text1"/>
          <w:sz w:val="32"/>
          <w:szCs w:val="32"/>
          <w14:textFill>
            <w14:solidFill>
              <w14:schemeClr w14:val="tx1"/>
            </w14:solidFill>
          </w14:textFill>
        </w:rPr>
        <w:t>在对提交的报告进行分析之后，报告系统应该规定纠正每一具体情况的缺陷和</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或不符合情况的责任人，以及如未能在适当时间期限内完成纠正措施时应遵守的程序。同样重要的是，报告系统还应确定责任人，对任何可防止不符合情况发生的措施的报告进行调查并根据报告采取行动。</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1.3 </w:t>
      </w:r>
      <w:r>
        <w:rPr>
          <w:rFonts w:hint="eastAsia" w:eastAsia="仿宋_GB2312"/>
          <w:color w:val="000000" w:themeColor="text1"/>
          <w:sz w:val="32"/>
          <w:szCs w:val="32"/>
          <w14:textFill>
            <w14:solidFill>
              <w14:schemeClr w14:val="tx1"/>
            </w14:solidFill>
          </w14:textFill>
        </w:rPr>
        <w:t>纠正预防措施报告应能够匿名提交，匿名提交有助于获得真实、有效的报告。</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注：因为在这种情况下纠正和预防措施报告是对符合水平的改进建议并且涉及质量问题，所以这一报告系统及其过程应由质量保证经理来管理。</w:t>
      </w:r>
      <w:r>
        <w:rPr>
          <w:rFonts w:eastAsia="仿宋_GB2312"/>
          <w:color w:val="000000" w:themeColor="text1"/>
          <w:sz w:val="32"/>
          <w:szCs w:val="32"/>
          <w14:textFill>
            <w14:solidFill>
              <w14:schemeClr w14:val="tx1"/>
            </w14:solidFill>
          </w14:textFill>
        </w:rPr>
        <w:t xml:space="preserve"> </w:t>
      </w:r>
    </w:p>
    <w:p>
      <w:pPr>
        <w:ind w:firstLine="642" w:firstLineChars="200"/>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2. </w:t>
      </w:r>
      <w:r>
        <w:rPr>
          <w:rFonts w:hint="eastAsia" w:eastAsia="仿宋_GB2312"/>
          <w:b/>
          <w:bCs/>
          <w:color w:val="000000" w:themeColor="text1"/>
          <w:sz w:val="32"/>
          <w:szCs w:val="32"/>
          <w14:textFill>
            <w14:solidFill>
              <w14:schemeClr w14:val="tx1"/>
            </w14:solidFill>
          </w14:textFill>
        </w:rPr>
        <w:t>质量保证训练</w:t>
      </w:r>
      <w:r>
        <w:rPr>
          <w:rFonts w:eastAsia="仿宋_GB2312"/>
          <w:b/>
          <w:bCs/>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2.1 </w:t>
      </w:r>
      <w:r>
        <w:rPr>
          <w:rFonts w:hint="eastAsia" w:eastAsia="仿宋_GB2312"/>
          <w:color w:val="000000" w:themeColor="text1"/>
          <w:sz w:val="32"/>
          <w:szCs w:val="32"/>
          <w14:textFill>
            <w14:solidFill>
              <w14:schemeClr w14:val="tx1"/>
            </w14:solidFill>
          </w14:textFill>
        </w:rPr>
        <w:t>如本附件第一章</w:t>
      </w:r>
      <w:r>
        <w:rPr>
          <w:rFonts w:eastAsia="仿宋_GB2312"/>
          <w:color w:val="000000" w:themeColor="text1"/>
          <w:sz w:val="32"/>
          <w:szCs w:val="32"/>
          <w14:textFill>
            <w14:solidFill>
              <w14:schemeClr w14:val="tx1"/>
            </w14:solidFill>
          </w14:textFill>
        </w:rPr>
        <w:t>2.3</w:t>
      </w:r>
      <w:r>
        <w:rPr>
          <w:rFonts w:hint="eastAsia" w:eastAsia="仿宋_GB2312"/>
          <w:color w:val="000000" w:themeColor="text1"/>
          <w:sz w:val="32"/>
          <w:szCs w:val="32"/>
          <w14:textFill>
            <w14:solidFill>
              <w14:schemeClr w14:val="tx1"/>
            </w14:solidFill>
          </w14:textFill>
        </w:rPr>
        <w:t>中所概述，适当和全面的训练对于优化每一机构的质量是必不可少的。为实现这一目的，训练机构应该确保所有工作人员都熟知相关手册中所规定的各项目标，具有相匹配的业务水平，包括：</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a) </w:t>
      </w:r>
      <w:r>
        <w:rPr>
          <w:rFonts w:hint="eastAsia" w:eastAsia="仿宋_GB2312"/>
          <w:color w:val="000000" w:themeColor="text1"/>
          <w:sz w:val="32"/>
          <w:szCs w:val="32"/>
          <w14:textFill>
            <w14:solidFill>
              <w14:schemeClr w14:val="tx1"/>
            </w14:solidFill>
          </w14:textFill>
        </w:rPr>
        <w:t>质量保证和相关体系的概念；</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b) </w:t>
      </w:r>
      <w:r>
        <w:rPr>
          <w:rFonts w:hint="eastAsia" w:eastAsia="仿宋_GB2312"/>
          <w:color w:val="000000" w:themeColor="text1"/>
          <w:sz w:val="32"/>
          <w:szCs w:val="32"/>
          <w14:textFill>
            <w14:solidFill>
              <w14:schemeClr w14:val="tx1"/>
            </w14:solidFill>
          </w14:textFill>
        </w:rPr>
        <w:t>质量管理；</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c) </w:t>
      </w:r>
      <w:r>
        <w:rPr>
          <w:rFonts w:hint="eastAsia" w:eastAsia="仿宋_GB2312"/>
          <w:color w:val="000000" w:themeColor="text1"/>
          <w:sz w:val="32"/>
          <w:szCs w:val="32"/>
          <w14:textFill>
            <w14:solidFill>
              <w14:schemeClr w14:val="tx1"/>
            </w14:solidFill>
          </w14:textFill>
        </w:rPr>
        <w:t>相关手册；</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d) </w:t>
      </w:r>
      <w:r>
        <w:rPr>
          <w:rFonts w:hint="eastAsia" w:eastAsia="仿宋_GB2312"/>
          <w:color w:val="000000" w:themeColor="text1"/>
          <w:sz w:val="32"/>
          <w:szCs w:val="32"/>
          <w14:textFill>
            <w14:solidFill>
              <w14:schemeClr w14:val="tx1"/>
            </w14:solidFill>
          </w14:textFill>
        </w:rPr>
        <w:t>检查和审核技术方法；</w:t>
      </w:r>
      <w:r>
        <w:rPr>
          <w:rFonts w:eastAsia="仿宋_GB2312"/>
          <w:color w:val="000000" w:themeColor="text1"/>
          <w:sz w:val="32"/>
          <w:szCs w:val="32"/>
          <w14:textFill>
            <w14:solidFill>
              <w14:schemeClr w14:val="tx1"/>
            </w14:solidFill>
          </w14:textFill>
        </w:rPr>
        <w:t xml:space="preserve"> </w:t>
      </w:r>
    </w:p>
    <w:p>
      <w:pPr>
        <w:ind w:left="420" w:leftChars="20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e) </w:t>
      </w:r>
      <w:r>
        <w:rPr>
          <w:rFonts w:hint="eastAsia" w:eastAsia="仿宋_GB2312"/>
          <w:color w:val="000000" w:themeColor="text1"/>
          <w:sz w:val="32"/>
          <w:szCs w:val="32"/>
          <w14:textFill>
            <w14:solidFill>
              <w14:schemeClr w14:val="tx1"/>
            </w14:solidFill>
          </w14:textFill>
        </w:rPr>
        <w:t>报告和记录。</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2.2 </w:t>
      </w:r>
      <w:r>
        <w:rPr>
          <w:rFonts w:hint="eastAsia" w:eastAsia="仿宋_GB2312"/>
          <w:color w:val="000000" w:themeColor="text1"/>
          <w:sz w:val="32"/>
          <w:szCs w:val="32"/>
          <w14:textFill>
            <w14:solidFill>
              <w14:schemeClr w14:val="tx1"/>
            </w14:solidFill>
          </w14:textFill>
        </w:rPr>
        <w:t>训练机构应为每个员工分配时间和资源，以便向为其提供适当水平的质量保证训练。</w:t>
      </w:r>
      <w:r>
        <w:rPr>
          <w:rFonts w:eastAsia="仿宋_GB2312"/>
          <w:color w:val="000000" w:themeColor="text1"/>
          <w:sz w:val="32"/>
          <w:szCs w:val="32"/>
          <w14:textFill>
            <w14:solidFill>
              <w14:schemeClr w14:val="tx1"/>
            </w14:solidFill>
          </w14:textFill>
        </w:rPr>
        <w:t xml:space="preserve"> </w:t>
      </w:r>
    </w:p>
    <w:p>
      <w:pPr>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2.3 </w:t>
      </w:r>
      <w:r>
        <w:rPr>
          <w:rFonts w:hint="eastAsia" w:eastAsia="仿宋_GB2312"/>
          <w:color w:val="000000" w:themeColor="text1"/>
          <w:sz w:val="32"/>
          <w:szCs w:val="32"/>
          <w14:textFill>
            <w14:solidFill>
              <w14:schemeClr w14:val="tx1"/>
            </w14:solidFill>
          </w14:textFill>
        </w:rPr>
        <w:t>训练机构应该考虑向那些可能参与管理或监督质量保证过程的人员提供质量保证课程。该课程可以委托外部单位，也可以内部训练。</w:t>
      </w:r>
    </w:p>
    <w:p>
      <w:pPr>
        <w:rPr>
          <w:rFonts w:eastAsia="仿宋_GB2312"/>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p>
    <w:p>
      <w:pPr>
        <w:pStyle w:val="3"/>
        <w:numPr>
          <w:ilvl w:val="0"/>
          <w:numId w:val="0"/>
        </w:numPr>
        <w:rPr>
          <w:rFonts w:ascii="Times New Roman" w:hAnsi="Times New Roman"/>
          <w:color w:val="000000" w:themeColor="text1"/>
          <w14:textFill>
            <w14:solidFill>
              <w14:schemeClr w14:val="tx1"/>
            </w14:solidFill>
          </w14:textFill>
        </w:rPr>
      </w:pPr>
      <w:bookmarkStart w:id="280" w:name="_Toc205542001"/>
      <w:r>
        <w:rPr>
          <w:rFonts w:hint="eastAsia" w:ascii="Times New Roman" w:hAnsi="Times New Roman"/>
          <w:color w:val="000000" w:themeColor="text1"/>
          <w14:textFill>
            <w14:solidFill>
              <w14:schemeClr w14:val="tx1"/>
            </w14:solidFill>
          </w14:textFill>
        </w:rPr>
        <w:t>附录</w:t>
      </w:r>
      <w:r>
        <w:rPr>
          <w:rFonts w:ascii="Times New Roman" w:hAnsi="Times New Roman"/>
          <w:color w:val="000000" w:themeColor="text1"/>
          <w14:textFill>
            <w14:solidFill>
              <w14:schemeClr w14:val="tx1"/>
            </w14:solidFill>
          </w14:textFill>
        </w:rPr>
        <w:t xml:space="preserve">D </w:t>
      </w:r>
      <w:r>
        <w:rPr>
          <w:rFonts w:hint="eastAsia" w:ascii="Times New Roman" w:hAnsi="Times New Roman"/>
          <w:color w:val="000000" w:themeColor="text1"/>
          <w14:textFill>
            <w14:solidFill>
              <w14:schemeClr w14:val="tx1"/>
            </w14:solidFill>
          </w14:textFill>
        </w:rPr>
        <w:t>电子学习管理系统要求</w:t>
      </w:r>
      <w:bookmarkEnd w:id="280"/>
    </w:p>
    <w:p>
      <w:pPr>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电子学习管理系统是一种基于计算机技术来管理教学、跟踪学习进度和进行学生评估的系统。使用智慧学习平台的训练机构应当具有电子学习管理系统以及足够的程序和技术，以有效和安全地完成下列任务：</w:t>
      </w:r>
    </w:p>
    <w:p>
      <w:pPr>
        <w:ind w:firstLine="848" w:firstLineChars="26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w:t>
      </w:r>
      <w:r>
        <w:rPr>
          <w:rFonts w:hint="eastAsia" w:eastAsia="仿宋_GB2312"/>
          <w:color w:val="000000" w:themeColor="text1"/>
          <w:sz w:val="32"/>
          <w:szCs w:val="32"/>
          <w14:textFill>
            <w14:solidFill>
              <w14:schemeClr w14:val="tx1"/>
            </w14:solidFill>
          </w14:textFill>
        </w:rPr>
        <w:t>身份验证。电子教学管理系统应当包括控制措施，以确保记录学生的课程完成情况。系统应当能够在登录时、课堂学习期间和课程评估期间识别课程参与者。例如：使用软件进行控制以确保学生拥有仅个人知晓的唯一用户名和密码；</w:t>
      </w:r>
    </w:p>
    <w:p>
      <w:pPr>
        <w:ind w:firstLine="848" w:firstLineChars="26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ii.</w:t>
      </w:r>
      <w:r>
        <w:rPr>
          <w:rFonts w:hint="eastAsia" w:eastAsia="仿宋_GB2312"/>
          <w:color w:val="000000" w:themeColor="text1"/>
          <w:sz w:val="32"/>
          <w:szCs w:val="32"/>
          <w14:textFill>
            <w14:solidFill>
              <w14:schemeClr w14:val="tx1"/>
            </w14:solidFill>
          </w14:textFill>
        </w:rPr>
        <w:t>信息保密。电子教学管理系统应当具有确保学生信息安全的控制措施，包括保护个人身份信息；</w:t>
      </w:r>
    </w:p>
    <w:p>
      <w:pPr>
        <w:ind w:firstLine="848" w:firstLineChars="26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iii.</w:t>
      </w:r>
      <w:r>
        <w:rPr>
          <w:rFonts w:eastAsia="仿宋_GB2312"/>
          <w:color w:val="000000" w:themeColor="text1"/>
          <w:sz w:val="32"/>
          <w:szCs w:val="32"/>
          <w14:textFill>
            <w14:solidFill>
              <w14:schemeClr w14:val="tx1"/>
            </w14:solidFill>
          </w14:textFill>
        </w:rPr>
        <w:tab/>
      </w:r>
      <w:r>
        <w:rPr>
          <w:rFonts w:hint="eastAsia" w:eastAsia="仿宋_GB2312"/>
          <w:color w:val="000000" w:themeColor="text1"/>
          <w:sz w:val="32"/>
          <w:szCs w:val="32"/>
          <w14:textFill>
            <w14:solidFill>
              <w14:schemeClr w14:val="tx1"/>
            </w14:solidFill>
          </w14:textFill>
        </w:rPr>
        <w:t>知识评估。电子教学管理系统应当包括定期评估学生知识的功能。知识评估应当包括特定课程结束后的测试。测试应旨在验证培训目标是否已实现，以及学生是否已获得训练机构合格标准中概述的所需知识水平；</w:t>
      </w:r>
    </w:p>
    <w:p>
      <w:pPr>
        <w:ind w:firstLine="848" w:firstLineChars="26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iv.</w:t>
      </w:r>
      <w:r>
        <w:rPr>
          <w:rFonts w:hint="eastAsia" w:eastAsia="仿宋_GB2312"/>
          <w:color w:val="000000" w:themeColor="text1"/>
          <w:sz w:val="32"/>
          <w:szCs w:val="32"/>
          <w14:textFill>
            <w14:solidFill>
              <w14:schemeClr w14:val="tx1"/>
            </w14:solidFill>
          </w14:textFill>
        </w:rPr>
        <w:t>学生跟踪和记录。电子教学管理系统应当包括跟踪和记录学生完成每个课程所需小时数和考试成绩的方法；</w:t>
      </w:r>
    </w:p>
    <w:p>
      <w:pPr>
        <w:ind w:firstLine="848" w:firstLineChars="26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v.</w:t>
      </w:r>
      <w:r>
        <w:rPr>
          <w:rFonts w:hint="eastAsia" w:eastAsia="仿宋_GB2312"/>
          <w:color w:val="000000" w:themeColor="text1"/>
          <w:sz w:val="32"/>
          <w:szCs w:val="32"/>
          <w14:textFill>
            <w14:solidFill>
              <w14:schemeClr w14:val="tx1"/>
            </w14:solidFill>
          </w14:textFill>
        </w:rPr>
        <w:t>局方准入。训练机构应为局方提供访问电子教学管理系统的权限。可以以只读方式提供访问。向局方提供的访问级别应足够检查和评估电子教学管理系统和基于计算机的培训内容。</w:t>
      </w:r>
    </w:p>
    <w:p>
      <w:pPr>
        <w:rPr>
          <w:rFonts w:eastAsia="仿宋_GB2312"/>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p>
    <w:p>
      <w:pPr>
        <w:pStyle w:val="3"/>
        <w:numPr>
          <w:ilvl w:val="0"/>
          <w:numId w:val="0"/>
        </w:numPr>
        <w:rPr>
          <w:rFonts w:ascii="Times New Roman" w:hAnsi="Times New Roman"/>
          <w:color w:val="000000" w:themeColor="text1"/>
          <w14:textFill>
            <w14:solidFill>
              <w14:schemeClr w14:val="tx1"/>
            </w14:solidFill>
          </w14:textFill>
        </w:rPr>
      </w:pPr>
      <w:bookmarkStart w:id="281" w:name="_Toc205542002"/>
      <w:r>
        <w:rPr>
          <w:rFonts w:hint="eastAsia" w:ascii="Times New Roman" w:hAnsi="Times New Roman"/>
          <w:color w:val="000000" w:themeColor="text1"/>
          <w14:textFill>
            <w14:solidFill>
              <w14:schemeClr w14:val="tx1"/>
            </w14:solidFill>
          </w14:textFill>
        </w:rPr>
        <w:t>附录</w:t>
      </w:r>
      <w:r>
        <w:rPr>
          <w:rFonts w:ascii="Times New Roman" w:hAnsi="Times New Roman"/>
          <w:color w:val="000000" w:themeColor="text1"/>
          <w14:textFill>
            <w14:solidFill>
              <w14:schemeClr w14:val="tx1"/>
            </w14:solidFill>
          </w14:textFill>
        </w:rPr>
        <w:t xml:space="preserve">E </w:t>
      </w:r>
      <w:r>
        <w:rPr>
          <w:rFonts w:hint="eastAsia" w:ascii="Times New Roman" w:hAnsi="Times New Roman"/>
          <w:color w:val="000000" w:themeColor="text1"/>
          <w14:textFill>
            <w14:solidFill>
              <w14:schemeClr w14:val="tx1"/>
            </w14:solidFill>
          </w14:textFill>
        </w:rPr>
        <w:t>飞行签派员训练机构合格证</w:t>
      </w:r>
      <w:bookmarkEnd w:id="281"/>
    </w:p>
    <w:p>
      <w:pPr>
        <w:autoSpaceDE w:val="0"/>
        <w:jc w:val="center"/>
        <w:rPr>
          <w:rFonts w:ascii="微软雅黑 Light" w:hAnsi="微软雅黑 Light" w:eastAsia="微软雅黑 Light"/>
          <w:b/>
          <w:bCs/>
          <w:sz w:val="56"/>
        </w:rPr>
      </w:pPr>
      <w:r>
        <w:rPr>
          <w:rFonts w:ascii="微软雅黑 Light" w:hAnsi="微软雅黑 Light" w:eastAsia="微软雅黑 Light" w:cs="仿宋_GB2312"/>
          <w:sz w:val="32"/>
          <w:szCs w:val="32"/>
        </w:rPr>
        <w:drawing>
          <wp:anchor distT="0" distB="0" distL="114300" distR="114300" simplePos="0" relativeHeight="251662336" behindDoc="1" locked="0" layoutInCell="1" allowOverlap="1">
            <wp:simplePos x="0" y="0"/>
            <wp:positionH relativeFrom="page">
              <wp:posOffset>409575</wp:posOffset>
            </wp:positionH>
            <wp:positionV relativeFrom="paragraph">
              <wp:posOffset>-186690</wp:posOffset>
            </wp:positionV>
            <wp:extent cx="6724650" cy="8829675"/>
            <wp:effectExtent l="0" t="0" r="635"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24484" cy="8829675"/>
                    </a:xfrm>
                    <a:prstGeom prst="rect">
                      <a:avLst/>
                    </a:prstGeom>
                  </pic:spPr>
                </pic:pic>
              </a:graphicData>
            </a:graphic>
          </wp:anchor>
        </w:drawing>
      </w:r>
    </w:p>
    <w:p>
      <w:pPr>
        <w:autoSpaceDE w:val="0"/>
        <w:jc w:val="center"/>
        <w:rPr>
          <w:rFonts w:ascii="微软雅黑 Light" w:hAnsi="微软雅黑 Light" w:eastAsia="微软雅黑 Light"/>
          <w:b/>
          <w:bCs/>
          <w:sz w:val="56"/>
        </w:rPr>
      </w:pPr>
      <w:r>
        <w:rPr>
          <w:rFonts w:ascii="微软雅黑 Light" w:hAnsi="微软雅黑 Light" w:eastAsia="微软雅黑 Light" w:cs="仿宋_GB2312"/>
          <w:sz w:val="32"/>
          <w:szCs w:val="32"/>
        </w:rPr>
        <w:drawing>
          <wp:anchor distT="0" distB="0" distL="114300" distR="114300" simplePos="0" relativeHeight="251660288" behindDoc="0" locked="0" layoutInCell="1" allowOverlap="1">
            <wp:simplePos x="0" y="0"/>
            <wp:positionH relativeFrom="margin">
              <wp:align>center</wp:align>
            </wp:positionH>
            <wp:positionV relativeFrom="paragraph">
              <wp:posOffset>-565785</wp:posOffset>
            </wp:positionV>
            <wp:extent cx="2057400" cy="730250"/>
            <wp:effectExtent l="0" t="0" r="0" b="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7400" cy="730250"/>
                    </a:xfrm>
                    <a:prstGeom prst="rect">
                      <a:avLst/>
                    </a:prstGeom>
                    <a:noFill/>
                    <a:ln w="28575">
                      <a:noFill/>
                    </a:ln>
                  </pic:spPr>
                </pic:pic>
              </a:graphicData>
            </a:graphic>
          </wp:anchor>
        </w:drawing>
      </w:r>
      <w:r>
        <w:rPr>
          <w:rFonts w:hint="eastAsia" w:ascii="微软雅黑 Light" w:hAnsi="微软雅黑 Light" w:eastAsia="微软雅黑 Light"/>
          <w:b/>
          <w:bCs/>
          <w:smallCaps/>
          <w:spacing w:val="20"/>
          <w:sz w:val="28"/>
          <w:szCs w:val="28"/>
        </w:rPr>
        <w:t>中国民用航空局</w:t>
      </w:r>
    </w:p>
    <w:p>
      <w:pPr>
        <w:autoSpaceDE w:val="0"/>
        <w:snapToGrid w:val="0"/>
        <w:spacing w:after="156" w:afterLines="50"/>
        <w:jc w:val="center"/>
        <w:rPr>
          <w:rFonts w:ascii="Bookman Old Style" w:hAnsi="Bookman Old Style" w:eastAsia="华文楷体"/>
          <w:bCs/>
          <w:smallCaps/>
          <w:sz w:val="20"/>
          <w:szCs w:val="21"/>
        </w:rPr>
      </w:pPr>
      <w:r>
        <w:rPr>
          <w:rFonts w:hint="eastAsia" w:ascii="宋体" w:hAnsi="宋体"/>
          <w:b/>
          <w:bCs/>
          <w:spacing w:val="20"/>
          <w:sz w:val="28"/>
        </w:rPr>
        <mc:AlternateContent>
          <mc:Choice Requires="wps">
            <w:drawing>
              <wp:anchor distT="0" distB="0" distL="114300" distR="114300" simplePos="0" relativeHeight="251661312" behindDoc="0" locked="0" layoutInCell="1" allowOverlap="1">
                <wp:simplePos x="0" y="0"/>
                <wp:positionH relativeFrom="margin">
                  <wp:posOffset>5231765</wp:posOffset>
                </wp:positionH>
                <wp:positionV relativeFrom="paragraph">
                  <wp:posOffset>83185</wp:posOffset>
                </wp:positionV>
                <wp:extent cx="483870" cy="498475"/>
                <wp:effectExtent l="0" t="0" r="0" b="0"/>
                <wp:wrapNone/>
                <wp:docPr id="3" name="矩形 3"/>
                <wp:cNvGraphicFramePr/>
                <a:graphic xmlns:a="http://schemas.openxmlformats.org/drawingml/2006/main">
                  <a:graphicData uri="http://schemas.microsoft.com/office/word/2010/wordprocessingShape">
                    <wps:wsp>
                      <wps:cNvSpPr/>
                      <wps:spPr>
                        <a:xfrm>
                          <a:off x="0" y="0"/>
                          <a:ext cx="483870" cy="498475"/>
                        </a:xfrm>
                        <a:prstGeom prst="rect">
                          <a:avLst/>
                        </a:prstGeom>
                        <a:blipFill>
                          <a:blip r:embed="rId14"/>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1.95pt;margin-top:6.55pt;height:39.25pt;width:38.1pt;mso-position-horizontal-relative:margin;z-index:251661312;v-text-anchor:middle;mso-width-relative:page;mso-height-relative:page;" filled="t" stroked="f" coordsize="21600,21600" o:gfxdata="UEsFBgAAAAAAAAAAAAAAAAAAAAAAAFBLAwQKAAAAAACHTuJAAAAAAAAAAAAAAAAABAAAAGRycy9Q&#10;SwMEFAAAAAgAh07iQOpR7iXaAAAACQEAAA8AAABkcnMvZG93bnJldi54bWxNj81OwzAQhO9IvIO1&#10;SFwQtdOIqg1xKlGJnwtSSTi0Nyc2SSBeR7bbhLdnOcFtVvNpdibfznZgZ+ND71BCshDADDZO99hK&#10;eK8eb9fAQlSo1eDQSPg2AbbF5UWuMu0mfDPnMraMQjBkSkIX45hxHprOWBUWbjRI3ofzVkU6fcu1&#10;VxOF24EvhVhxq3qkD50aza4zzVd5shJiWs0vN1P58Omf9zusX+8OT9VRyuurRNwDi2aOfzD81qfq&#10;UFCn2p1QBzZIWC/TDaFkpAkwAjZCkKhJJCvgRc7/Lyh+AFBLAwQUAAAACACHTuJAkMnT55QCAABl&#10;BQAADgAAAGRycy9lMm9Eb2MueG1srVRLbtswEN0X6B0I7hvZjlM7QuTAiJEiQNAESIuuaYqyCPBX&#10;kv6klynQXQ/R4xS9Rh8p2THSLrKIFtQMZzgz73GGF5c7rchG+CCtqejwZECJMNzW0qwq+vnT9bsp&#10;JSEyUzNljajoowj0cvb2zcXWlWJkW6tq4QmCmFBuXUXbGF1ZFIG3QrNwYp0wMDbWaxah+lVRe7ZF&#10;dK2K0WDwvthaXztvuQgBu4vOSPuI/iUBbdNILhaWr7UwsYvqhWIRkEIrXaCzXG3TCB7vmiaISFRF&#10;gTTmFUkgL9NazC5YufLMtZL3JbCXlPAMk2bSIOkh1IJFRtZe/hNKS+5tsE084VYXHZDMCFAMB8+4&#10;eWiZExkLqA7uQHp4vbD84+beE1lX9JQSwzQu/M/3n79//SCniZutCyVcHty977UAMQHdNV6nPyCQ&#10;Xebz8cCn2EXCsTmenk4nYJrDND6fjidnKWbxdNj5ED8Iq0kSKupxXZlFtrkNsXPdu6RcSyXdtVRq&#10;L79uzxBfCr0UoMLf1MOuM6JUgsQOX8wASYA2HKQPc4KtvdyguIoazAwlTK0wW1H1cI/rVoZscWg0&#10;Sec5w5EGjQtRO2QOZrU/zaPPXBibIIMMViYuFiy0ZMPQzsEqWXdlahkxk0rqik670jrylAHd6Q67&#10;W0tS3C13MCZxaetHXL63oD6BcfxaIsMtC/GeeYwBNvFQxDssjbIo2/YSJa313/63n/zRnbBSssVY&#10;ocyva+bBibox6Nvz4XiMsDEr47PJCIo/tiyPLWatryygDnN1WUz+Ue3Fxlv9Be/JPGWFiRmO3BVN&#10;5PXKVezGHS8SF/N5dsPsORZvzYPjKXji1tj5OtpG5rZ7YqfnD9OXG7d/KdJ4H+vZ6+l1nP0FUEsD&#10;BAoAAAAAAIdO4kAAAAAAAAAAAAAAAAAKAAAAZHJzL21lZGlhL1BLAwQUAAAACACHTuJAagbdE/wY&#10;AAAsGQAAFQAAAGRycy9tZWRpYS9pbWFnZTEuanBlZ5WXdVQUwL/2l1C6l156aVSkY5GQLgVJEVFS&#10;GgFppLuWpRuWbli6c4tcECUFZFFARAUpCbn83vece+79837m+WPOmZnnOTPnzJz53izdbAJodTV1&#10;NAEEBAQAvdsGuMETURs8e8L99LWbg6+vA7fnW++AoOCwiMiY2PjE5JQ0KCwjMyc3N7+gqKSkBA6v&#10;qK6qqqmpbWxoaG5qbkO0trd39HR19fb0Dg4MDA8Nj4+NopDICQxmenISNzvzYX5+8dOn1dXVTTx+&#10;V0tHz9be0dHpjaOzq7OLq7Obh6vnW3cPT08vb09vHy8fPx8fX593fj5+Ae8Cgvz8A/yCQgMDA4OC&#10;Q4JC3ge9Dw8JCQ19Hx4aHvk+Ijr8lsjIiKjoiOi4qNiE6JjY6LiE2ITEuFsSk+MTEhISkxOSUhOS&#10;05JuSU693UdyWnpKanoKNCMVmpEGTYfCMqEZ2elQaHpGFuyWrNyMjMyMjOyM7LzMrJzMnILsrOzs&#10;nNzs3IKcvILc3Lzc/KLcgpK8wpL8/IKCgqKCwuKColvBC4tLC0srikrgxUVFxcWlxWUVJSVlJfCq&#10;0rLysjJ4WXlVWUXN7amVl1eWV1SXV9ZWVNVUlldWVlZVVtdWVtdX1TRUV9dW1zbUVNfU1DTU1DXV&#10;1DfV1tTW1jXWNrTUNTTX19XX1zfWNyLqm9oaGpoaGlsamxBNjc1NTa1NLYimlo7mZkRza0drc2tr&#10;S1tra3tra2croqO1vRvR1olo72pr72nr6GlHdLS3d7Z39nZ09HR099/2Ojt7urp7u7oHunoGurt6&#10;u3sHe7r7enoHevqGe/uG+/qG+vqH+3sH+vuH+geG+wdGB/qHBgZHB4bGB4fGhgZHhoaRw0NjwyPj&#10;w6Po0eGx0RHk6ChqbAw9No4dH0OPIyeR41gkagKFxKJQkyj0FBo1gcZMY9BTGOwMZmIWi5mauBV2&#10;ZmISNzkxMzk5Ozk1NzWFm5qen5nCzUzPzcx8mJ291Ufc3Ke52YW5+cX5uY8f5j8tfFhaWFj5eKtP&#10;a58+riwuri3danljeWlteXl9ZWVzbWVjbe3L589b6+vbGxvbm5tft77sbOP39vZ+gfmFFCHKahpa&#10;uvqGT4yeGZuamlpYWlq9sHppY/3K9tVrW1t7BzvHNzergMcAClJSclISCnIycipKCio6ED0dDQ0d&#10;LysbECQMFhURAgsK3pNQkb0nriQuKCinL6/0WENbR1tU5ompoaaJipa2xn9MCCipqOho6Hjo6Xk0&#10;7gve1/g/czMMoCMFhAPCiQh4AYR0BER0BDfjADYAgOj28hIA/htCImKCO4C7t2OStABCQgIiIsI7&#10;RETERP+ZQkBIREcMoOdheKhq9PoOkPdtBJ9EelnriJrx3G9GsPeX20WM/8vs/7n+JwdI9z8i/n/W&#10;zQqA8taVkI6IDqAMuBD/kYuzH2N/52BVqBA+IwrTOqz93FqFQecJ2NayBqRXiJpp/qqf5Vp9iYme&#10;Zn9MVTfL4pRVcla86u/POXhxHHBA6SM7rnaQoGNQR2oxbQF+u3Ud4lJmNHvfH2kJyxd0pcOqRCyV&#10;hCn1O/cE0GklLy0hyt+3tbSd8DROhfYVK0n/WqTb1jmq5VM9Ub/8nvl2tvtOGluzoIhqOBgdU7Wu&#10;YqzKj0u8h/a4IPVyTOJ6pB4ztWpyIpN1B0OIAVywnw6I6xBbuvmH9Ad3aYFmtF1ltDmVpH6wOKIn&#10;AxwSabJ8RZqAvwRn8Dt7jVoSWwYxH9Amwslfk4Fkzw9e/Cbbwe2yy9hb6jPcDVt04qqQWyHxW922&#10;9oGn76QRI9njSN5uLG89np4DBtPNIEjZyLgE3N7l+1301qzqVnvV/4DsvUXSjPPHU4bVv/YT0AN0&#10;wQh2Tj9FlFBmADVRfFIPeGEc05HjkRp+zC+C32wIM9/Lc3CkJrl3aVe+klb757k+bDhXgDUvUUfg&#10;hK5znrBYZTW0/gkKMxIQqzVm5EScHST6RgtcsL2EV2GdTh1gwvbYwrZWWS+0V7dLZG8AAQth1Bh9&#10;BLQclPzK30pbVuGUqfQZDehI1Jq6UFD47ZmE4Tamtb/zztK94WMpaSGWXQkGaiE8TC4Stc2oCFDW&#10;ufrL7Y+zhPCKFcZ9ptcCi9K9U5nRUUIGHDZoWkxBQ1bSgbrmvi7lQ8zPE+ZZf2dw43tn+O4/XDFb&#10;AeWDl+EkbGKCb6N37tlymRslJh6uFvxChxJx/02l7Z0Ges7uncHOZZ54uAy0d+eLsRLECt/DiFFE&#10;viKcbV4IPMCbqELRPAuGbfUKuNVgLJP2DSB1PasSb8siMTpJJ965x5eO+twuRii62LIz1JmYRmv3&#10;mFx4Ourr3EjkSkwtQlUaLbsz08fPP64kLOO77b6F+giiJhmsjCMz3c7hoUxEEKZzVCPmRL8NXugf&#10;Sl0LS3wXoH8fyayo89vfj+NYg77nha3MtJRYjGzfkWjHWz+D5dN5gTH9Bm18Gs9nEzJ8ugZzebDV&#10;CElXmrXZ78cJ4WoYp3frp5FYO3eM0q+rvXN5LkkKRD8YSGW4UI7cwC9qaP9lQahx8DsXda6yhnky&#10;uXGKdnmclcIo/RNteQKLh8UrqUZqgi3+zFbFumFWWAno4VnLAh+vh39zpr1G+px9uCvVAjG4T9/W&#10;5uH4rEPtY+o/t/eKuzGk+CRes4TEUrRQzWO3X5cph/t4KxpsCBujhQOdx1NjaTUrz2KSJO5/hnUZ&#10;/IZiaRm8KHsnoc96ZS+LOna98UIBPWJ3RIY6tGTIpLWudrmzotNojLUtft4nHNMdrbE+hZhXDUSl&#10;wbztYz4RW4qhU5jnVZq2z78NpYhKbrGIHgLNNWg1VHdyacnshu/2UeBLFHYj4kCTRzDSD6ys3Vb8&#10;T0iGHikP4/QSIlJ+93d/S8aKQj+7JRTkip42+jWzjSMnIkMCqiV4p0Yuarnvqsmvot89ijPTX6a7&#10;kmu4nxwdqqQGYN7/Dhi8Pu5xTBIgBRoEz8mg7m5NaFgckbz3Jcnmw5rlS+/LPqxtwTSH2ERq5sjQ&#10;6fSKTVHr1mQbssAUvUKKz0onJrFJzNXzxcJPAepqI8Rp9Qs4BewqT1nKK+WHIhF8tGo6B2GJoKBd&#10;4SKvDQ7j16lt3O3c3kI+LzUuUsSEJ8ZiLefU3S8L8+HPh9L3S7VuABhGYkQiNz4TrjHXttX3753a&#10;MG8x425/sqw74yVzlNMK8mIXHlM9mwBGB0wZC/q1WPhvEoRsKOhb7FMqi7Izknx3FL3U8v74r/jj&#10;34U/9lqudx8zXxQ9RhUA2ZrkNqErzVyUskamQW4tcFRfnGjIP6rAnRSTuyZRYo+swOeHX2DwBFNY&#10;+LbQwNiHg0pVcN7DTEwk5IVLR47X06soextAsfwHwWyxzuTXBjiYQqoK9eaaV9e2d1gK4WTcoBzi&#10;zTSnJP28F/o7YU3oI60jaaLfZTFbmGUp+jIo9IEzVTcOfDYY2h7vFPPKTXvdLcdcWKSN7d/A+WGV&#10;Tj5vARcD251sQePLSmNdjrGeg/2qHVI7i4kf2ba6mlMf16xoQwPO5nQtWhUmJMq8eION2CiovtZw&#10;ogZXXudK2mMj7WzjX8rZnFkXyCjaVKeIx1eN7xpO8FO1RwgN3vm3f7Dx4lec7SQxH1cdI4e9g9Dx&#10;yBPo4qxSc9pgfL1voFzAZ+2g3X1Patwlhqliw5a6+/wc5hCiaQF7m2oNbNNceEoNOcRPn31clpxK&#10;Ycu8oAAcCUsREM5yYPmG3EEMGg/GeyXUJxnWWuWZkFhA1OZpH873tWELnd6HbBk18Mp6yb8NhZ0d&#10;zXmIZwJ5yPA7SwVvkcg47OCGC6e0Xm/CEmCBYGVCd4Mj4va1yUidH1R9WaLmZ5gLvqsOgi68X7+g&#10;KiwsHprAiOGk7blsSWRfhSnEbcE0YnKAO/xW952ZbcdLydjCV0IfJD2KsobUMlCUP3ROpzRoB5ux&#10;DrCkXkFVFBhfaNumH+lrgWtdYJN0vgYbhMfGXM0gg7azPndezfsmGVaqoIgbwLfC5STmsW+WDgLq&#10;KUnZYImn1+iR08s3vOhiNzIBlFjTavTIyDPhOgAXgKPjFAfqxzYJ41MkPrJmy1itWmMhG+mP1Tmd&#10;/o3Ge1XRZqUHVXtxLwMywr43c1442ugxc6MXXzgJjMfWv+ndTsQX8X1d19jj1Z540Wy0QNedqkrY&#10;f3YD2LGUFHttW8w/gYlQcbSX+hRADikmYRNipRd7F6/W/CFdFwuysysahpF0ee6YPmF/cghIttMh&#10;NlekmuCMl35f6MwhEFAswcxhHW0X7OUy60p8iF80NRCXxNBO4PnN+KaB9Qh4ffEFZerrP+6gLB4t&#10;k2jeRE432aWPewNyo1f7qqLtD6yZVMj9mUR7qiDfgwu2KIA+469jTMp1GGJejRUcDNfNI/ixKHUJ&#10;DUWtR/v+nrV+LStjnj7I6/Y7ub8dtm2TtVLwdgMfG4PUj8h4+8//VONZKqA5+q+BBaYYtYpitxKg&#10;genZotIfL7vzF8LpgQQVQvy88WBJK/Ni0V9VX5oejP/jsGjDpva49mZpNOEIZDTMh7ob735j2XZu&#10;5Y6Bir25Aeh6BwrEH5hA/Bul4N9m7FGUXKXw77Grg1qRbjgFiQMJLebxRzFavLLPOixuAFU9v8xn&#10;BoA+aNCYuGeE6t6JkHwTxJ/zzsUuA9kLVOaX4Z+0AitQwgYaEQjN+3XpOI5vJQKISiEWj5RnzmkF&#10;ihYlsjZRDTkCwguq7HqceqgFuw4mgFTYzr93bizdAThVSQ/rUhTp86cVxc+HDnbll3PzauB2+ZjV&#10;lWRdFd7dh5wBJz98LZVpkvBy8Va+y1YyJxydS2sssUQ/lIs4PV6QFqnpo8gp+dXqUMMUZztDTXVu&#10;EUAdnuwiq6oRl5pzTrJy9KpK2SebBMgDBZjm+Z7mEuYGoHmJCATtwi9KsX/ziJvg+SZqJHoDtUdC&#10;6Vf7YGRUUB8Gm1iQr2ONJEL6zB7PSzi5OXN9pdbrf9XG507SBSD4QcNGXiEfHBTIL4gmV7Cn72gP&#10;NQjFnv6T4qKECTvxipuMalt8FinobgkU6L9wRos4t0IRkyCjlHlE/kXEThSWC82W1VYe4TiZDDQB&#10;5I6DsjkmPq7vA6WYtGgLtugcWmD2viKM2cNw0TSSjNlT3Lb9CKeZxFQDonm+FZVdwb5C1iQUsfqh&#10;yGfxm8SX96l6YvLJ7Ht2FyKKPmE6B+jBXmVaTK6dRLy9G6y0Xvgl+/VqiPkZzuePBHGoKqRNS0bD&#10;xGU4ZkXZiwT3x3ymTmfdLR0Y6qwrsPnnHgXRUKq2sruoiJgSrssg36jLDjPdLUkbyNGw6PG5/Uf3&#10;FMPULEFGfccGjHzuut+byvvRCoHbm2/mG/TvrOW1pPTM7dQBYcMLJZCqQHFKMH486yKZvC1qeCuu&#10;+cqlcHmLNZdLlj5mjaGWz3xhjcIGEnT6yYDtABPpT8JYqH1JZVoC9tYgZ1xvZ6eUT8r9UB8e4Q95&#10;6+P6ijbqYj2O7+uOpRkJjImaSXPFgKKXeWTQ4ILKuJYAFWsxH9DVI9yRQFphs3UNeZnE+vYl39Hl&#10;Z2+uYN3GDj1quaHZw1KaWD2G/qQkdhGOj4VAI9dtGg8a5T+V+JBRx6oHU9q4GFt8YrIlwvVa85wz&#10;3+zxY2r73MM6UlViY0mT7CcLDw5Lp9TPM3Ge6Jj8uKkxB8LGT/jNNAUaWzLvb855Mralwkw42Yd/&#10;kG8xhxV59FxxdprCulGsDraqpGLnlUonRuchLPLC8llVqV58y3we5GTsgT/uWDa7PxPB279unVEs&#10;J+jKYY8nGaN7QWfdg9O0J8v7hFzL/YL85VHo/uqAO1AArdRsdoeeuT+V745wAH8T+gbwUrnEGkiW&#10;nqIDfBrS7qKm3qGqdcC59XeIoz25IcCKUG6Sr9/KmvNBY+RtVdKVXuoIMXaPnliN9lbUJK5MAwBS&#10;vr9LkcQrIgHO91XmASTzHVtXNsz7QS/VYb0OozUFTE9tJTgSVX8aBDD/bWQSioMv7SlgBh6V8mBt&#10;CeqaTkqjIayBdtQqh6oPvmu1qhiTfU25xH27AXTWnCfVomGibglJwDvWHgLN0jtD7o9Yc74KEIHe&#10;fTFOJ7KvkXK5PDKE/n3MbF8bxa576gAHbHo/ZpdFf2sHIlm0U1ViDfbJ6AO+s22GoiLJjlDqQvxm&#10;Fpkk4PxXKoL5O6sHv6rw22MFRhrdsXFu6UPcb1/lb81uPNVIz8s8qvKDYLr/kts+RKTCU0mNQ6g9&#10;Z8IH78VI/EBZ8mZV3w9CMLauxuB7QGYl0bnCv//cFfMoeJaZyyxecvrx4pxEdzrSJ108gxcs3ckR&#10;bkHSm600UF8EtmtnyHF4kYzVXmOs25IysHlPcozzDXKFzXygAzmKwJhAvKmbBZt/an47opOohbxU&#10;MSkWCGIePeHW4WMi2PsVe3SzaClfOR8fxBN7jB+47sYboug0csAuHlZiEXE4zRVFlWPC+BPcfT4m&#10;yUdmz8VAYk7uPadDHqGXKdJ/TCUFCr5+5nPgUODN/S3LGewtxXqIzHyt3xShxw+2bx3e6sFfeEuL&#10;04/OtyMoLE1VSnLxuuw1Ni4Hf3HAAwgUK0qQxZOYzW9T0bKZbbdawLki/yo/gG+whqa9nVSuKfjw&#10;9J/0dtZbfLr6w5p8lYIsrJiehesJb9qOfr4833khrQYjuKLP/i6/yjN789QnJ7hgJiaT3MkcKIvy&#10;Jw43d5LTcDmOKxefqEQBe/RksSz02i26CY+9CMB3fMr18ZYoc+ZJRis8D78uKKbwcg79q1Da9AhM&#10;Nr0Qq0XqXuHZ4S1/9QY4R3b7G1CzI6degHo0djml/arYalI30i6p0PYo9dVdiz5sX7QbuTIb4Ikl&#10;I8Qq3staI1XW/O0f+rgVEkakjw3f1JiTN2BQ8jUzFpH8Dsk6PURF1uSAJMDzN4Af1LsDaM4oZNCe&#10;AHCC0NLhb01MNryPiOZPGNKZSEQsLGFS/CmSsCHV3D2o4/TgefnJOm2G7oBwY69teq6/lJLQOU7X&#10;kUVufvvlepkQH9wjDij67wbAZj6Fleo+6h8QgGnugTHajyCcYkF/Gx8FqDsxSWVOxqcvRCZhndru&#10;Hr58UlWDUn+faSsNRQ2YesNHYYGnxG9oD1J4YA/ivnTqHw59l2Ro2fDW+fXyBpBiUCwpEK9FNbWa&#10;7Mn9kpDgFdumf6n0fEoFMt85Wc0XKioXOwzyHr0BoEPvU55gH2Li08W2ExjLu6SHt/0EVVOI7yWy&#10;icXFFP5MMeqGizSwNVH5PN/5mvfQa2sJJJduxAX66ciBEd3D9A5ewEklMuoTyDiU+hgnn9dZVjYb&#10;3QBCpVKrlMcRFSqHWtDUqrvEEUNjtMHQO4ud8c2cFl75byQiNWVlDRwBzEQDJR43AHcfS0rJr3pM&#10;zydlnqUWtDtVsy0CLH9tB+2XiWUMjMk8dEwu6jFg7IFr4pEUZWeni+VPJQWxJY2SEFUmRsII4ozh&#10;H++/tZsNWj3D63NqGVfJqHMDpYiY6gQXP5g4CqjZEoImkJluIGHmmTgGxRsA9+a2R9LrDvML1geJ&#10;m9c98xUltsfLU20e3ilstEzdpSR3084ViE9SQerbBrxgdUIErSXV29CfP9IMNRsKhB2KNsr4MFBP&#10;NRfxy5qnj4bCDmtf/y10XndWte57fMJDPLHJVRNwBNlgrKrYB3tSQkmH9LX/6HYqn0v/CA3ZpeCj&#10;flFITjc+YaI9gdGTpFZ5NFRi4KHunAf9bW/HksVon154l2aTdmOWcyVf3ik2kJmZVd1ReWGThNJw&#10;Xed48KwyF7FVuH2itzW1KaF3nEnYhD27CsC5bH3NU4CxVIgl6/K6rw1kX5NaHagcVj3OgiY7RJCl&#10;mFrqZybLgXzWDiBhRSZHeKSUcUNfJZ/jQpW0ZvPfK6pg1rIMb8R7eCr4HVjURyXN6GC/FBrSH/gO&#10;V1iUnMQILWVT7Majm5l8LfRLSPa2Tiw0rLSJJ8Dc7Ir9nFSpvqxbpvH5qb7W9XNcNvobXVIhf/bK&#10;zqsgS14Qudbc6OaeQm66sp/Ts6mKwf98gdc2Akdb167cJH4re1GhcT74FI1i70Ov5DsXVaruYLKJ&#10;2vLZy+DilTJv/hImSK1APKqxR8BEdOFwZcg/zTD0na7uMoPKUC0oERmvwrwH8lZSvNyNb9m2bhlj&#10;147/fdWTwBIqFRbaCt5whewhrsQNbZOYwCnE8CVxv+cypIKzJTahrqDAyiw4OQ2vJeHSCmlpQEsg&#10;G1w/9xccnEXBEVFuMN4KWv4nf8ZGGN/vKjHLHYBz9w6Pfar4W8n1cr+A+HypJ1I/NuDQoZvYo2Pe&#10;hgv7KNSwHunFxc1o2ToVQ5mKpCDYDKIg+dUwZSJpkMN00DQC0v5Uog1U4bj2ZVcek+DVgGnFujdZ&#10;BsV9XzUP8VdwnU1JJ4Pxv2J25RE+/nlMeC6rdY67UpTSDZLXd8CY3reXPm5OGUMT08zkMSCTYqR+&#10;e5DbrxgNwvExnGtnV7u1Lf/4BXThWMoJFule+tKOZQCb4NDxh+oNiGHG8CQ71c/oSJc+uunThRLx&#10;DekshRN4JGEruMyvYOi2im6IuvcciNnXAVespQo1FJZU+JWtfkgvvV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IcfAABbQ29udGVudF9UeXBlc10ueG1sUEsBAhQACgAAAAAAh07iQAAAAAAAAAAAAAAAAAYAAAAA&#10;AAAAAAAQAAAAVh0AAF9yZWxzL1BLAQIUABQAAAAIAIdO4kCKFGY80QAAAJQBAAALAAAAAAAAAAEA&#10;IAAAAHodAABfcmVscy8ucmVsc1BLAQIUAAoAAAAAAIdO4kAAAAAAAAAAAAAAAAAEAAAAAAAAAAAA&#10;EAAAABYAAABkcnMvUEsBAhQACgAAAAAAh07iQAAAAAAAAAAAAAAAAAoAAAAAAAAAAAAQAAAAdB4A&#10;AGRycy9fcmVscy9QSwECFAAUAAAACACHTuJAWGCzG7QAAAAiAQAAGQAAAAAAAAABACAAAACcHgAA&#10;ZHJzL19yZWxzL2Uyb0RvYy54bWwucmVsc1BLAQIUABQAAAAIAIdO4kDqUe4l2gAAAAkBAAAPAAAA&#10;AAAAAAEAIAAAADgAAABkcnMvZG93bnJldi54bWxQSwECFAAUAAAACACHTuJAkMnT55QCAABlBQAA&#10;DgAAAAAAAAABACAAAAA/AQAAZHJzL2Uyb0RvYy54bWxQSwECFAAKAAAAAACHTuJAAAAAAAAAAAAA&#10;AAAACgAAAAAAAAAAABAAAAD/AwAAZHJzL21lZGlhL1BLAQIUABQAAAAIAIdO4kBqBt0T/BgAACwZ&#10;AAAVAAAAAAAAAAEAIAAAACcEAABkcnMvbWVkaWEvaW1hZ2UxLmpwZWdQSwUGAAAAAAoACgBTAgAA&#10;yyAAAAAA&#10;">
                <v:fill type="tile" on="t" focussize="0,0" recolor="t" rotate="t" r:id="rId14"/>
                <v:stroke on="f" weight="1pt" miterlimit="8" joinstyle="miter"/>
                <v:imagedata o:title=""/>
                <o:lock v:ext="edit" aspectratio="f"/>
                <v:textbox>
                  <w:txbxContent>
                    <w:p>
                      <w:pPr>
                        <w:jc w:val="center"/>
                      </w:pPr>
                    </w:p>
                  </w:txbxContent>
                </v:textbox>
              </v:rect>
            </w:pict>
          </mc:Fallback>
        </mc:AlternateContent>
      </w:r>
      <w:r>
        <w:rPr>
          <w:rFonts w:ascii="Bookman Old Style" w:hAnsi="Bookman Old Style" w:eastAsia="华文楷体"/>
          <w:bCs/>
          <w:smallCaps/>
          <w:sz w:val="20"/>
          <w:szCs w:val="21"/>
        </w:rPr>
        <w:t>CIVIL AVIATION ADMINISTRATION OF CHINA (CAAC)</w:t>
      </w:r>
    </w:p>
    <w:p>
      <w:pPr>
        <w:autoSpaceDE w:val="0"/>
        <w:jc w:val="center"/>
        <w:rPr>
          <w:rFonts w:ascii="宋体" w:hAnsi="宋体"/>
          <w:b/>
          <w:bCs/>
          <w:sz w:val="44"/>
          <w:szCs w:val="22"/>
        </w:rPr>
      </w:pPr>
      <w:r>
        <w:rPr>
          <w:rFonts w:hint="eastAsia" w:ascii="宋体" w:hAnsi="宋体"/>
          <w:b/>
          <w:bCs/>
          <w:sz w:val="44"/>
          <w:szCs w:val="22"/>
        </w:rPr>
        <w:t>飞行签派员训练机构合格证</w:t>
      </w:r>
    </w:p>
    <w:p>
      <w:pPr>
        <w:snapToGrid w:val="0"/>
        <w:ind w:right="-426" w:rightChars="-203"/>
        <w:jc w:val="center"/>
        <w:rPr>
          <w:rFonts w:ascii="Arial" w:hAnsi="Arial" w:eastAsia="华文楷体" w:cs="Arial"/>
          <w:b/>
          <w:bCs/>
          <w:smallCaps/>
          <w:sz w:val="24"/>
        </w:rPr>
      </w:pPr>
      <w:r>
        <w:rPr>
          <w:rFonts w:ascii="Arial" w:hAnsi="Arial" w:eastAsia="华文楷体" w:cs="Arial"/>
          <w:b/>
          <w:bCs/>
          <w:smallCaps/>
          <w:sz w:val="24"/>
        </w:rPr>
        <w:t>CERTIFICATE FOR FLIGHT DISPATCHER TRAINING ORGANIZATION</w:t>
      </w:r>
    </w:p>
    <w:p>
      <w:pPr>
        <w:pBdr>
          <w:top w:val="single" w:color="auto" w:sz="18" w:space="1"/>
        </w:pBdr>
        <w:jc w:val="center"/>
      </w:pPr>
      <w:r>
        <w:rPr>
          <w:rFonts w:ascii="宋体" w:hAnsi="宋体" w:cs="宋体"/>
          <w:kern w:val="0"/>
          <w:sz w:val="24"/>
        </w:rPr>
        <mc:AlternateContent>
          <mc:Choice Requires="wps">
            <w:drawing>
              <wp:anchor distT="45720" distB="45720" distL="114300" distR="114300" simplePos="0" relativeHeight="251663360" behindDoc="0" locked="0" layoutInCell="1" allowOverlap="1">
                <wp:simplePos x="0" y="0"/>
                <wp:positionH relativeFrom="column">
                  <wp:posOffset>2903220</wp:posOffset>
                </wp:positionH>
                <wp:positionV relativeFrom="paragraph">
                  <wp:posOffset>186690</wp:posOffset>
                </wp:positionV>
                <wp:extent cx="1477010" cy="28829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77010" cy="288290"/>
                        </a:xfrm>
                        <a:prstGeom prst="rect">
                          <a:avLst/>
                        </a:prstGeom>
                        <a:solidFill>
                          <a:srgbClr val="FFFFFF">
                            <a:alpha val="0"/>
                          </a:srgbClr>
                        </a:solidFill>
                        <a:ln w="9525">
                          <a:noFill/>
                          <a:miter lim="800000"/>
                        </a:ln>
                      </wps:spPr>
                      <wps:txbx>
                        <w:txbxContent>
                          <w:p/>
                          <w:p/>
                        </w:txbxContent>
                      </wps:txbx>
                      <wps:bodyPr rot="0" vertOverflow="clip" horzOverflow="clip" vert="horz" wrap="square" lIns="91440" tIns="45720" rIns="91440" bIns="45720" anchor="t" anchorCtr="0">
                        <a:noAutofit/>
                      </wps:bodyPr>
                    </wps:wsp>
                  </a:graphicData>
                </a:graphic>
              </wp:anchor>
            </w:drawing>
          </mc:Choice>
          <mc:Fallback>
            <w:pict>
              <v:shape id="文本框 2" o:spid="_x0000_s1026" o:spt="202" type="#_x0000_t202" style="position:absolute;left:0pt;margin-left:228.6pt;margin-top:14.7pt;height:22.7pt;width:116.3pt;z-index:251663360;mso-width-relative:page;mso-height-relative:page;" fillcolor="#FFFFFF" filled="t" stroked="f" coordsize="21600,21600" o:gfxdata="UEsFBgAAAAAAAAAAAAAAAAAAAAAAAFBLAwQKAAAAAACHTuJAAAAAAAAAAAAAAAAABAAAAGRycy9Q&#10;SwMEFAAAAAgAh07iQDiq2R7ZAAAACQEAAA8AAABkcnMvZG93bnJldi54bWxNj8FOwzAQRO9I/IO1&#10;SFwQdRqF1g1xeqjggASVCHB34iVJiddR7Lbh71lOcFzt08ybYju7QZxwCr0nDctFAgKp8banVsP7&#10;2+OtAhGiIWsGT6jhGwNsy8uLwuTWn+kVT1VsBYdQyI2GLsYxlzI0HToTFn5E4t+nn5yJfE6ttJM5&#10;c7gbZJokK+lMT9zQmRF3HTZf1dFx78Osxo/6eXd4qm7qQ7qn/kWR1tdXy+QeRMQ5/sHwq8/qULJT&#10;7Y9kgxg0ZHfrlFEN6SYDwcBKbXhLrWGdKZBlIf8vKH8AUEsDBBQAAAAIAIdO4kDt4lRBVAIAAJcE&#10;AAAOAAAAZHJzL2Uyb0RvYy54bWytVMFuEzEQvSPxD5bvdJNVStNVN1VpVYRUKFLhAyZeb9bC9hjb&#10;yW75APgDTly48139DsbeNIRw6YE9WB7PzJuZNzN7dj4YzTbSB4W25tOjCWfSCmyUXdX844frF3PO&#10;QgTbgEYra34vAz9fPH921rtKltihbqRnBGJD1buadzG6qiiC6KSBcIROWlK26A1EEv2qaDz0hG50&#10;UU4mL4sefeM8ChkCvV6NSr5F9E8BxLZVQl6hWBtp44jqpYZIJYVOucAXOdu2lSLetm2QkemaU6Ux&#10;nxSE7st0FoszqFYeXKfENgV4SgoHNRlQloLuoK4gAlt79Q+UUcJjwDYeCTTFWEhmhKqYTg64uevA&#10;yVwLUR3cjvTw/2DFu817z1RT8xlnFgw1/OH7t4cfvx5+fmVloqd3oSKrO0d2cXiFAw1NLjW4GxSf&#10;ArN42YFdyQvvse8kNJTeNHkWe64jTkggy/4tNhQH1hEz0NB6k7gjNhihU2vud62RQ2QihZydnBBB&#10;nAnSlfN5eZp7V0D16O18iK8lGpYuNffU+owOm5sQUzZQPZqkYAG1aq6V1lnwq+Wl9mwDNCbX+Rt9&#10;tetgfH0MF0bTjPcXhrasr/npcXmcXS0m8DxeRkXaGK1MzeeT9GVyoNJ2y1GiZSQoDsthy/kSm3ti&#10;y+M4s7Sx8ZaOViOFEVo5zjr0Xw7fkh2NB2k462muax4+r8FLzvQbS505nc5mRGPMwuz4pCTB72uW&#10;+xqwgqBqHjkbr5cxL08izeIFdbBVmdzU6jHjbU00r5mj7W6lhdiXs9Wf/8n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Diq2R7ZAAAACQEAAA8AAAAAAAAAAQAgAAAAOAAAAGRycy9kb3ducmV2Lnht&#10;bFBLAQIUABQAAAAIAIdO4kDt4lRBVAIAAJcEAAAOAAAAAAAAAAEAIAAAAD4BAABkcnMvZTJvRG9j&#10;LnhtbFBLBQYAAAAABgAGAFkBAAAEBgAAAAA=&#10;">
                <v:fill on="t" opacity="0f" focussize="0,0"/>
                <v:stroke on="f" miterlimit="8" joinstyle="miter"/>
                <v:imagedata o:title=""/>
                <o:lock v:ext="edit" aspectratio="f"/>
                <v:textbox>
                  <w:txbxContent>
                    <w:p/>
                    <w:p/>
                  </w:txbxContent>
                </v:textbox>
              </v:shape>
            </w:pict>
          </mc:Fallback>
        </mc:AlternateContent>
      </w:r>
    </w:p>
    <w:p>
      <w:pPr>
        <w:wordWrap w:val="0"/>
        <w:ind w:firstLine="3465" w:firstLineChars="1650"/>
        <w:rPr>
          <w:sz w:val="24"/>
        </w:rPr>
      </w:pPr>
      <w:r>
        <w:rPr>
          <w:rFonts w:hint="eastAsia" w:eastAsia="华文中宋"/>
          <w:bCs/>
        </w:rPr>
        <w:t>编号</w:t>
      </w:r>
      <w:r>
        <w:rPr>
          <w:rFonts w:eastAsia="华文中宋"/>
          <w:bCs/>
        </w:rPr>
        <w:t>/No.:</w:t>
      </w:r>
    </w:p>
    <w:p>
      <w:pPr>
        <w:spacing w:line="360" w:lineRule="exact"/>
        <w:ind w:right="281" w:rightChars="134"/>
        <w:rPr>
          <w:rFonts w:eastAsia="华文中宋"/>
          <w:bCs/>
          <w:szCs w:val="21"/>
        </w:rPr>
      </w:pPr>
      <w:r>
        <w:rPr>
          <w:rFonts w:hint="eastAsia" w:eastAsia="华文中宋"/>
          <w:bCs/>
          <w:szCs w:val="21"/>
        </w:rPr>
        <w:t>机构名称</w:t>
      </w:r>
      <w:r>
        <w:rPr>
          <w:rFonts w:eastAsia="华文楷体"/>
          <w:bCs/>
          <w:smallCaps/>
          <w:szCs w:val="21"/>
        </w:rPr>
        <w:t>/Name of Organization</w:t>
      </w:r>
      <w:r>
        <w:rPr>
          <w:rFonts w:hint="eastAsia" w:eastAsia="华文楷体"/>
          <w:bCs/>
          <w:smallCaps/>
          <w:szCs w:val="21"/>
        </w:rPr>
        <w:t>：_</w:t>
      </w:r>
      <w:r>
        <w:rPr>
          <w:rFonts w:eastAsia="华文楷体"/>
          <w:bCs/>
          <w:smallCaps/>
          <w:szCs w:val="21"/>
        </w:rPr>
        <w:t>______________________________________________________</w:t>
      </w:r>
    </w:p>
    <w:p>
      <w:pPr>
        <w:spacing w:line="360" w:lineRule="exact"/>
        <w:ind w:right="281" w:rightChars="134"/>
        <w:rPr>
          <w:rFonts w:eastAsia="华文中宋"/>
          <w:bCs/>
          <w:szCs w:val="21"/>
        </w:rPr>
      </w:pPr>
      <w:r>
        <w:rPr>
          <w:rFonts w:hint="eastAsia" w:eastAsia="华文中宋"/>
          <w:bCs/>
          <w:szCs w:val="21"/>
        </w:rPr>
        <w:t>机构地址</w:t>
      </w:r>
      <w:r>
        <w:rPr>
          <w:rFonts w:eastAsia="华文楷体"/>
          <w:bCs/>
          <w:smallCaps/>
          <w:szCs w:val="21"/>
        </w:rPr>
        <w:t>/ Address of Organization</w:t>
      </w:r>
      <w:r>
        <w:rPr>
          <w:rFonts w:hint="eastAsia" w:eastAsia="华文楷体"/>
          <w:bCs/>
          <w:smallCaps/>
          <w:szCs w:val="21"/>
        </w:rPr>
        <w:t>：_</w:t>
      </w:r>
      <w:r>
        <w:rPr>
          <w:rFonts w:eastAsia="华文楷体"/>
          <w:bCs/>
          <w:smallCaps/>
          <w:szCs w:val="21"/>
        </w:rPr>
        <w:t>___________________________________________________</w:t>
      </w:r>
    </w:p>
    <w:p>
      <w:pPr>
        <w:ind w:right="281" w:rightChars="134"/>
        <w:rPr>
          <w:rFonts w:eastAsia="华文中宋"/>
        </w:rPr>
      </w:pPr>
      <w:r>
        <w:rPr>
          <w:rFonts w:hint="eastAsia" w:eastAsia="华文中宋"/>
        </w:rPr>
        <w:t>经审查，该训练机构符合</w:t>
      </w:r>
      <w:r>
        <w:rPr>
          <w:rFonts w:hint="eastAsia" w:eastAsia="华文中宋"/>
          <w:b/>
        </w:rPr>
        <w:t>中国民用航空规章</w:t>
      </w:r>
      <w:r>
        <w:rPr>
          <w:rFonts w:hint="eastAsia" w:eastAsia="华文中宋"/>
        </w:rPr>
        <w:t>第</w:t>
      </w:r>
      <w:r>
        <w:rPr>
          <w:rFonts w:eastAsia="华文中宋"/>
        </w:rPr>
        <w:t>65</w:t>
      </w:r>
      <w:r>
        <w:rPr>
          <w:rFonts w:hint="eastAsia" w:eastAsia="华文中宋"/>
        </w:rPr>
        <w:t>部（</w:t>
      </w:r>
      <w:r>
        <w:rPr>
          <w:rFonts w:eastAsia="华文中宋"/>
        </w:rPr>
        <w:t>CCAR-65</w:t>
      </w:r>
      <w:r>
        <w:rPr>
          <w:rFonts w:hint="eastAsia" w:eastAsia="华文中宋"/>
        </w:rPr>
        <w:t>）的要求，批准从事如下种类的飞行签派员训练：</w:t>
      </w:r>
    </w:p>
    <w:p>
      <w:pPr>
        <w:ind w:right="281" w:rightChars="134"/>
        <w:rPr>
          <w:rFonts w:cs="Arial"/>
          <w:shd w:val="clear" w:color="auto" w:fill="FFFFFF"/>
        </w:rPr>
      </w:pPr>
      <w:r>
        <w:rPr>
          <w:rFonts w:cs="Arial"/>
          <w:shd w:val="clear" w:color="auto" w:fill="FFFFFF"/>
        </w:rPr>
        <w:t xml:space="preserve">Upon review, the training organization meets the requirements of </w:t>
      </w:r>
      <w:r>
        <w:rPr>
          <w:rFonts w:cs="Arial"/>
          <w:b/>
          <w:bCs/>
          <w:shd w:val="clear" w:color="auto" w:fill="FFFFFF"/>
        </w:rPr>
        <w:t>China Civil Aviation Regulation Part 65</w:t>
      </w:r>
      <w:r>
        <w:rPr>
          <w:rFonts w:cs="Arial"/>
          <w:shd w:val="clear" w:color="auto" w:fill="FFFFFF"/>
        </w:rPr>
        <w:t xml:space="preserve"> (CCAR-65) and is approved to conduct flight dispatcher training in the following categories:</w:t>
      </w:r>
    </w:p>
    <w:p>
      <w:pPr>
        <w:spacing w:line="360" w:lineRule="auto"/>
        <w:ind w:right="281" w:rightChars="134" w:firstLine="420" w:firstLineChars="200"/>
        <w:rPr>
          <w:rFonts w:eastAsia="华文中宋"/>
          <w:szCs w:val="21"/>
        </w:rPr>
      </w:pPr>
      <w:r>
        <w:rPr>
          <w:rFonts w:hint="eastAsia" w:eastAsia="华文中宋"/>
          <w:szCs w:val="21"/>
        </w:rPr>
        <w:t>□　根据</w:t>
      </w:r>
      <w:r>
        <w:rPr>
          <w:rFonts w:eastAsia="华文中宋"/>
          <w:szCs w:val="21"/>
        </w:rPr>
        <w:t>CCAR-65FS-R3</w:t>
      </w:r>
      <w:r>
        <w:rPr>
          <w:rFonts w:hint="eastAsia" w:eastAsia="华文中宋"/>
          <w:szCs w:val="21"/>
        </w:rPr>
        <w:t>第</w:t>
      </w:r>
      <w:r>
        <w:rPr>
          <w:rFonts w:eastAsia="华文中宋"/>
          <w:szCs w:val="21"/>
        </w:rPr>
        <w:t>65.13</w:t>
      </w:r>
      <w:r>
        <w:rPr>
          <w:rFonts w:hint="eastAsia" w:eastAsia="华文中宋"/>
          <w:szCs w:val="21"/>
        </w:rPr>
        <w:t>、</w:t>
      </w:r>
      <w:r>
        <w:rPr>
          <w:rFonts w:eastAsia="华文中宋"/>
          <w:szCs w:val="21"/>
        </w:rPr>
        <w:t>65.49</w:t>
      </w:r>
      <w:r>
        <w:rPr>
          <w:rFonts w:hint="eastAsia" w:eastAsia="华文中宋"/>
          <w:szCs w:val="21"/>
        </w:rPr>
        <w:t>及附件</w:t>
      </w:r>
      <w:r>
        <w:rPr>
          <w:rFonts w:eastAsia="华文中宋"/>
          <w:szCs w:val="21"/>
        </w:rPr>
        <w:t>A</w:t>
      </w:r>
      <w:r>
        <w:rPr>
          <w:rFonts w:hint="eastAsia" w:eastAsia="华文中宋"/>
          <w:szCs w:val="21"/>
        </w:rPr>
        <w:t>规定，提供不少于</w:t>
      </w:r>
      <w:r>
        <w:rPr>
          <w:rFonts w:eastAsia="华文中宋"/>
          <w:szCs w:val="21"/>
        </w:rPr>
        <w:t>1000</w:t>
      </w:r>
      <w:r>
        <w:rPr>
          <w:rFonts w:hint="eastAsia" w:eastAsia="华文中宋"/>
          <w:szCs w:val="21"/>
        </w:rPr>
        <w:t>小时的飞行签派员训练课程。</w:t>
      </w:r>
    </w:p>
    <w:p>
      <w:pPr>
        <w:ind w:right="281" w:rightChars="134" w:firstLine="945" w:firstLineChars="450"/>
        <w:rPr>
          <w:rFonts w:cs="Arial"/>
          <w:shd w:val="clear" w:color="auto" w:fill="FFFFFF"/>
        </w:rPr>
      </w:pPr>
      <w:r>
        <w:rPr>
          <w:rFonts w:cs="Arial"/>
          <w:shd w:val="clear" w:color="auto" w:fill="FFFFFF"/>
        </w:rPr>
        <w:t>In accordance with the provisions of CCAR-65FS-R3 Articles 65.13, 65.49 and Attachment A, provide flight dispatcher training courses of not less than 1,000 hours.</w:t>
      </w:r>
    </w:p>
    <w:p>
      <w:pPr>
        <w:spacing w:line="360" w:lineRule="auto"/>
        <w:ind w:right="281" w:rightChars="134" w:firstLine="420" w:firstLineChars="200"/>
        <w:rPr>
          <w:rFonts w:eastAsia="华文中宋"/>
          <w:szCs w:val="21"/>
        </w:rPr>
      </w:pPr>
      <w:r>
        <w:rPr>
          <w:rFonts w:hint="eastAsia" w:eastAsia="华文中宋"/>
          <w:szCs w:val="21"/>
        </w:rPr>
        <w:t>□　根据</w:t>
      </w:r>
      <w:r>
        <w:rPr>
          <w:rFonts w:eastAsia="华文中宋"/>
          <w:szCs w:val="21"/>
        </w:rPr>
        <w:t>CCAR-65FS-R3</w:t>
      </w:r>
      <w:r>
        <w:rPr>
          <w:rFonts w:hint="eastAsia" w:eastAsia="华文中宋"/>
          <w:szCs w:val="21"/>
        </w:rPr>
        <w:t>第</w:t>
      </w:r>
      <w:r>
        <w:rPr>
          <w:rFonts w:eastAsia="华文中宋"/>
          <w:szCs w:val="21"/>
        </w:rPr>
        <w:t>65.13</w:t>
      </w:r>
      <w:r>
        <w:rPr>
          <w:rFonts w:hint="eastAsia" w:eastAsia="华文中宋"/>
          <w:szCs w:val="21"/>
        </w:rPr>
        <w:t>、</w:t>
      </w:r>
      <w:r>
        <w:rPr>
          <w:rFonts w:eastAsia="华文中宋"/>
          <w:szCs w:val="21"/>
        </w:rPr>
        <w:t>65.49</w:t>
      </w:r>
      <w:r>
        <w:rPr>
          <w:rFonts w:hint="eastAsia" w:eastAsia="华文中宋"/>
          <w:szCs w:val="21"/>
        </w:rPr>
        <w:t>及附件</w:t>
      </w:r>
      <w:r>
        <w:rPr>
          <w:rFonts w:eastAsia="华文中宋"/>
          <w:szCs w:val="21"/>
        </w:rPr>
        <w:t>A</w:t>
      </w:r>
      <w:r>
        <w:rPr>
          <w:rFonts w:hint="eastAsia" w:eastAsia="华文中宋"/>
          <w:szCs w:val="21"/>
        </w:rPr>
        <w:t>规定，对于具备相应执照或者经历的申请人提供不少于</w:t>
      </w:r>
      <w:r>
        <w:rPr>
          <w:rFonts w:eastAsia="华文中宋"/>
          <w:szCs w:val="21"/>
        </w:rPr>
        <w:t>500</w:t>
      </w:r>
      <w:r>
        <w:rPr>
          <w:rFonts w:hint="eastAsia" w:eastAsia="华文中宋"/>
          <w:szCs w:val="21"/>
        </w:rPr>
        <w:t>小时的飞行签派员训练课程。</w:t>
      </w:r>
    </w:p>
    <w:p>
      <w:pPr>
        <w:ind w:right="281" w:rightChars="134" w:firstLine="945" w:firstLineChars="450"/>
        <w:rPr>
          <w:rFonts w:cs="Arial"/>
          <w:shd w:val="clear" w:color="auto" w:fill="FFFFFF"/>
        </w:rPr>
      </w:pPr>
      <w:r>
        <w:rPr>
          <w:rFonts w:cs="Arial"/>
          <w:shd w:val="clear" w:color="auto" w:fill="FFFFFF"/>
        </w:rPr>
        <w:t>In accordance with the provisions of CCAR-65FS-R3 Articles 65.13, 65.49 and Attachment A, flight dispatcher training courses of not less than 500 hours shall be provided for applicants with corresponding licenses or experience.</w:t>
      </w:r>
    </w:p>
    <w:p>
      <w:pPr>
        <w:ind w:right="281" w:rightChars="134"/>
        <w:rPr>
          <w:rFonts w:eastAsia="华文中宋"/>
        </w:rPr>
      </w:pPr>
    </w:p>
    <w:p>
      <w:pPr>
        <w:ind w:right="281" w:rightChars="134"/>
        <w:rPr>
          <w:rFonts w:eastAsia="华文中宋"/>
        </w:rPr>
      </w:pPr>
      <w:r>
        <w:rPr>
          <w:rFonts w:hint="eastAsia" w:eastAsia="华文中宋"/>
        </w:rPr>
        <w:t>本许可证除被放弃、撤销或吊销，在下述期限内将一直有效。</w:t>
      </w:r>
    </w:p>
    <w:p>
      <w:pPr>
        <w:ind w:right="281" w:rightChars="134"/>
        <w:rPr>
          <w:rFonts w:cs="Segoe UI"/>
          <w:shd w:val="clear" w:color="auto" w:fill="FFFFFF"/>
        </w:rPr>
      </w:pPr>
      <w:r>
        <w:rPr>
          <w:rFonts w:cs="Segoe UI"/>
          <w:shd w:val="clear" w:color="auto" w:fill="FFFFFF"/>
        </w:rPr>
        <w:t>This certificate, unless waived, cancelled or revoked, shall continue in effect until:</w:t>
      </w:r>
    </w:p>
    <w:tbl>
      <w:tblPr>
        <w:tblStyle w:val="21"/>
        <w:tblW w:w="0" w:type="auto"/>
        <w:tblInd w:w="2694"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7"/>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7" w:type="dxa"/>
            <w:vAlign w:val="bottom"/>
          </w:tcPr>
          <w:p>
            <w:pPr>
              <w:jc w:val="center"/>
              <w:rPr>
                <w:rFonts w:ascii="华文中宋" w:hAnsi="华文中宋" w:eastAsia="华文中宋"/>
                <w:b/>
                <w:sz w:val="20"/>
              </w:rPr>
            </w:pPr>
          </w:p>
        </w:tc>
      </w:tr>
    </w:tbl>
    <w:p>
      <w:pPr>
        <w:spacing w:after="156" w:afterLines="50"/>
        <w:rPr>
          <w:b/>
          <w:szCs w:val="21"/>
        </w:rPr>
      </w:pPr>
      <w:r>
        <w:rPr>
          <w:rFonts w:hint="eastAsia" w:eastAsia="华文中宋"/>
          <w:b/>
        </w:rPr>
        <w:t>局长授权/</w:t>
      </w:r>
      <w:r>
        <w:rPr>
          <w:rFonts w:hint="eastAsia" w:ascii="Bookman Old Style" w:hAnsi="Bookman Old Style" w:eastAsia="华文楷体"/>
          <w:b/>
          <w:bCs/>
          <w:smallCaps/>
          <w:szCs w:val="21"/>
        </w:rPr>
        <w:t>For the Administrator of CAAC</w:t>
      </w:r>
    </w:p>
    <w:p>
      <w:pPr>
        <w:rPr>
          <w:rFonts w:ascii="Bookman Old Style" w:hAnsi="Bookman Old Style" w:eastAsia="华文楷体"/>
          <w:bCs/>
          <w:smallCaps/>
          <w:szCs w:val="21"/>
        </w:rPr>
      </w:pPr>
      <w:r>
        <w:rPr>
          <w:rFonts w:hint="eastAsia" w:eastAsia="华文中宋"/>
        </w:rPr>
        <w:t>签字/</w:t>
      </w:r>
      <w:r>
        <w:rPr>
          <w:rFonts w:hint="eastAsia" w:ascii="Bookman Old Style" w:hAnsi="Bookman Old Style" w:eastAsia="华文楷体"/>
          <w:bCs/>
          <w:smallCaps/>
          <w:szCs w:val="21"/>
        </w:rPr>
        <w:t>Signature:</w:t>
      </w:r>
      <w:r>
        <w:rPr>
          <w:rFonts w:hint="eastAsia"/>
          <w:sz w:val="20"/>
        </w:rPr>
        <w:t xml:space="preserve"> </w:t>
      </w:r>
      <w:r>
        <w:rPr>
          <w:sz w:val="20"/>
        </w:rPr>
        <w:tab/>
      </w:r>
      <w:r>
        <w:rPr>
          <w:sz w:val="20"/>
        </w:rPr>
        <w:tab/>
      </w:r>
      <w:r>
        <w:rPr>
          <w:sz w:val="20"/>
        </w:rPr>
        <w:tab/>
      </w:r>
      <w:r>
        <w:rPr>
          <w:sz w:val="20"/>
        </w:rPr>
        <w:tab/>
      </w:r>
      <w:r>
        <w:rPr>
          <w:sz w:val="20"/>
        </w:rPr>
        <w:tab/>
      </w:r>
      <w:r>
        <w:rPr>
          <w:sz w:val="20"/>
        </w:rPr>
        <w:tab/>
      </w:r>
      <w:r>
        <w:rPr>
          <w:rFonts w:hint="eastAsia"/>
          <w:sz w:val="20"/>
        </w:rPr>
        <w:t xml:space="preserve">        </w:t>
      </w:r>
      <w:r>
        <w:rPr>
          <w:rFonts w:hint="eastAsia" w:eastAsia="华文中宋"/>
        </w:rPr>
        <w:t>颁发日期/</w:t>
      </w:r>
      <w:r>
        <w:rPr>
          <w:rFonts w:hint="eastAsia" w:ascii="Bookman Old Style" w:hAnsi="Bookman Old Style" w:eastAsia="华文楷体"/>
          <w:bCs/>
          <w:smallCaps/>
          <w:szCs w:val="21"/>
        </w:rPr>
        <w:t>Date issued</w:t>
      </w:r>
      <w:r>
        <w:rPr>
          <w:rFonts w:ascii="Bookman Old Style" w:hAnsi="Bookman Old Style" w:eastAsia="华文楷体"/>
          <w:bCs/>
          <w:smallCaps/>
          <w:szCs w:val="21"/>
        </w:rPr>
        <w:t>:</w:t>
      </w:r>
    </w:p>
    <w:p>
      <w:pPr>
        <w:rPr>
          <w:sz w:val="20"/>
        </w:rPr>
      </w:pPr>
    </w:p>
    <w:p>
      <w:pPr>
        <w:rPr>
          <w:sz w:val="20"/>
        </w:rPr>
      </w:pPr>
      <w:r>
        <w:rPr>
          <w:rFonts w:hint="eastAsia"/>
          <w:sz w:val="20"/>
        </w:rPr>
        <w:t xml:space="preserve"> </w:t>
      </w:r>
      <w:r>
        <w:rPr>
          <w:sz w:val="20"/>
        </w:rPr>
        <w:t xml:space="preserve">  ___________________________________            _________________________________________</w:t>
      </w:r>
    </w:p>
    <w:p>
      <w:pPr>
        <w:rPr>
          <w:rFonts w:eastAsia="华文中宋"/>
        </w:rPr>
      </w:pPr>
      <w:r>
        <w:rPr>
          <w:rFonts w:hint="eastAsia" w:eastAsia="华文中宋"/>
        </w:rPr>
        <w:t>职务/</w:t>
      </w:r>
      <w:r>
        <w:rPr>
          <w:rFonts w:hint="eastAsia" w:ascii="Bookman Old Style" w:hAnsi="Bookman Old Style" w:eastAsia="华文楷体"/>
          <w:bCs/>
          <w:smallCaps/>
          <w:szCs w:val="21"/>
        </w:rPr>
        <w:t>Position</w:t>
      </w:r>
      <w:r>
        <w:rPr>
          <w:rFonts w:hint="eastAsia" w:eastAsia="华文中宋"/>
        </w:rPr>
        <w:t>:</w:t>
      </w:r>
      <w:r>
        <w:rPr>
          <w:rFonts w:eastAsia="华文中宋"/>
        </w:rPr>
        <w:tab/>
      </w:r>
      <w:r>
        <w:rPr>
          <w:rFonts w:eastAsia="华文中宋"/>
        </w:rPr>
        <w:tab/>
      </w:r>
      <w:r>
        <w:rPr>
          <w:rFonts w:eastAsia="华文中宋"/>
        </w:rPr>
        <w:tab/>
      </w:r>
      <w:r>
        <w:rPr>
          <w:rFonts w:eastAsia="华文中宋"/>
        </w:rPr>
        <w:tab/>
      </w:r>
      <w:r>
        <w:rPr>
          <w:rFonts w:eastAsia="华文中宋"/>
        </w:rPr>
        <w:tab/>
      </w:r>
      <w:r>
        <w:rPr>
          <w:rFonts w:eastAsia="华文中宋"/>
        </w:rPr>
        <w:tab/>
      </w:r>
      <w:r>
        <w:rPr>
          <w:rFonts w:eastAsia="华文中宋"/>
        </w:rPr>
        <w:tab/>
      </w:r>
      <w:r>
        <w:rPr>
          <w:rFonts w:hint="eastAsia" w:eastAsia="华文中宋"/>
        </w:rPr>
        <w:t xml:space="preserve">        更新日期/</w:t>
      </w:r>
      <w:r>
        <w:rPr>
          <w:rFonts w:hint="eastAsia" w:ascii="Bookman Old Style" w:hAnsi="Bookman Old Style" w:eastAsia="华文楷体"/>
          <w:bCs/>
          <w:smallCaps/>
          <w:szCs w:val="21"/>
        </w:rPr>
        <w:t>Date reissued</w:t>
      </w:r>
      <w:r>
        <w:rPr>
          <w:rFonts w:hint="eastAsia" w:eastAsia="华文中宋"/>
        </w:rPr>
        <w:t>:</w:t>
      </w:r>
    </w:p>
    <w:tbl>
      <w:tblPr>
        <w:tblStyle w:val="21"/>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9"/>
        <w:gridCol w:w="1139"/>
        <w:gridCol w:w="425"/>
        <w:gridCol w:w="3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3539" w:type="dxa"/>
            <w:tcBorders>
              <w:bottom w:val="single" w:color="auto" w:sz="4" w:space="0"/>
            </w:tcBorders>
            <w:vAlign w:val="bottom"/>
          </w:tcPr>
          <w:p>
            <w:pPr>
              <w:snapToGrid w:val="0"/>
              <w:rPr>
                <w:rFonts w:eastAsia="华文中宋"/>
              </w:rPr>
            </w:pPr>
          </w:p>
        </w:tc>
        <w:tc>
          <w:tcPr>
            <w:tcW w:w="1564" w:type="dxa"/>
            <w:gridSpan w:val="2"/>
            <w:vAlign w:val="bottom"/>
          </w:tcPr>
          <w:p>
            <w:pPr>
              <w:snapToGrid w:val="0"/>
              <w:rPr>
                <w:rFonts w:eastAsia="华文中宋"/>
              </w:rPr>
            </w:pPr>
          </w:p>
        </w:tc>
        <w:tc>
          <w:tcPr>
            <w:tcW w:w="3673" w:type="dxa"/>
            <w:tcBorders>
              <w:bottom w:val="single" w:color="auto" w:sz="4" w:space="0"/>
            </w:tcBorders>
            <w:vAlign w:val="bottom"/>
          </w:tcPr>
          <w:p>
            <w:pPr>
              <w:snapToGrid w:val="0"/>
              <w:rPr>
                <w:rFonts w:eastAsia="华文中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539" w:type="dxa"/>
            <w:tcBorders>
              <w:left w:val="nil"/>
              <w:bottom w:val="nil"/>
              <w:right w:val="nil"/>
            </w:tcBorders>
          </w:tcPr>
          <w:p>
            <w:pPr>
              <w:snapToGrid w:val="0"/>
              <w:rPr>
                <w:rFonts w:eastAsia="华文中宋"/>
              </w:rPr>
            </w:pPr>
          </w:p>
        </w:tc>
        <w:tc>
          <w:tcPr>
            <w:tcW w:w="1139" w:type="dxa"/>
            <w:tcBorders>
              <w:top w:val="nil"/>
              <w:left w:val="nil"/>
              <w:bottom w:val="nil"/>
              <w:right w:val="nil"/>
            </w:tcBorders>
          </w:tcPr>
          <w:p>
            <w:pPr>
              <w:snapToGrid w:val="0"/>
              <w:rPr>
                <w:rFonts w:eastAsia="华文中宋"/>
              </w:rPr>
            </w:pPr>
          </w:p>
        </w:tc>
        <w:tc>
          <w:tcPr>
            <w:tcW w:w="4098" w:type="dxa"/>
            <w:gridSpan w:val="2"/>
            <w:tcBorders>
              <w:left w:val="nil"/>
              <w:bottom w:val="nil"/>
              <w:right w:val="nil"/>
            </w:tcBorders>
          </w:tcPr>
          <w:p>
            <w:pPr>
              <w:snapToGrid w:val="0"/>
              <w:jc w:val="left"/>
              <w:rPr>
                <w:rFonts w:ascii="Bookman Old Style" w:hAnsi="Bookman Old Style" w:eastAsia="华文楷体"/>
                <w:b/>
                <w:bCs/>
                <w:smallCaps/>
                <w:szCs w:val="21"/>
              </w:rPr>
            </w:pPr>
            <w:r>
              <w:rPr>
                <w:rFonts w:hint="eastAsia" w:eastAsia="华文中宋"/>
                <w:b/>
              </w:rPr>
              <w:t>发证机关</w:t>
            </w:r>
            <w:r>
              <w:rPr>
                <w:rFonts w:hint="eastAsia" w:eastAsia="华文中宋"/>
              </w:rPr>
              <w:t>/</w:t>
            </w:r>
            <w:r>
              <w:rPr>
                <w:rFonts w:ascii="Bookman Old Style" w:hAnsi="Bookman Old Style" w:eastAsia="华文楷体"/>
                <w:b/>
                <w:bCs/>
                <w:smallCaps/>
                <w:szCs w:val="21"/>
              </w:rPr>
              <w:t>Authority</w:t>
            </w:r>
          </w:p>
          <w:tbl>
            <w:tblPr>
              <w:tblStyle w:val="21"/>
              <w:tblW w:w="4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022" w:type="dxa"/>
                  <w:tcBorders>
                    <w:top w:val="nil"/>
                    <w:left w:val="nil"/>
                    <w:bottom w:val="single" w:color="auto" w:sz="4" w:space="0"/>
                    <w:right w:val="nil"/>
                  </w:tcBorders>
                </w:tcPr>
                <w:p>
                  <w:pPr>
                    <w:snapToGrid w:val="0"/>
                    <w:jc w:val="left"/>
                    <w:rPr>
                      <w:rFonts w:eastAsia="华文中宋"/>
                    </w:rPr>
                  </w:pPr>
                </w:p>
              </w:tc>
            </w:tr>
          </w:tbl>
          <w:p>
            <w:pPr>
              <w:snapToGrid w:val="0"/>
              <w:jc w:val="left"/>
              <w:rPr>
                <w:rFonts w:eastAsia="华文中宋"/>
              </w:rPr>
            </w:pPr>
          </w:p>
        </w:tc>
      </w:tr>
    </w:tbl>
    <w:p/>
    <w:p>
      <w:pPr>
        <w:spacing w:before="156" w:beforeLines="50" w:after="156" w:afterLines="50"/>
        <w:jc w:val="center"/>
        <w:rPr>
          <w:rFonts w:eastAsia="仿宋_GB2312"/>
          <w:color w:val="000000" w:themeColor="text1"/>
          <w:sz w:val="32"/>
          <w:szCs w:val="32"/>
          <w14:textFill>
            <w14:solidFill>
              <w14:schemeClr w14:val="tx1"/>
            </w14:solidFill>
          </w14:textFill>
        </w:rPr>
        <w:sectPr>
          <w:pgSz w:w="11906" w:h="16838"/>
          <w:pgMar w:top="1134" w:right="1134" w:bottom="1134" w:left="1134" w:header="851" w:footer="992" w:gutter="0"/>
          <w:cols w:space="425" w:num="1"/>
          <w:docGrid w:type="lines" w:linePitch="312" w:charSpace="0"/>
        </w:sectPr>
      </w:pPr>
    </w:p>
    <w:p>
      <w:pPr>
        <w:spacing w:before="156" w:beforeLines="50" w:after="156" w:afterLines="50"/>
        <w:jc w:val="center"/>
        <w:rPr>
          <w:rFonts w:eastAsia="方正小标宋简体"/>
          <w:color w:val="000000" w:themeColor="text1"/>
          <w:sz w:val="36"/>
          <w:szCs w:val="36"/>
          <w14:textFill>
            <w14:solidFill>
              <w14:schemeClr w14:val="tx1"/>
            </w14:solidFill>
          </w14:textFill>
        </w:rPr>
      </w:pPr>
      <w:r>
        <w:rPr>
          <w:rFonts w:hint="eastAsia" w:eastAsia="方正小标宋简体"/>
          <w:color w:val="000000" w:themeColor="text1"/>
          <w:sz w:val="36"/>
          <w:szCs w:val="36"/>
          <w14:textFill>
            <w14:solidFill>
              <w14:schemeClr w14:val="tx1"/>
            </w14:solidFill>
          </w14:textFill>
        </w:rPr>
        <w:t>飞行签派员训练机构合格证填写说明</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合格证编号由各地区管理局按照统一规则生成和管理，编号由地区识别码和编号组成，格式为</w:t>
      </w:r>
      <w:r>
        <w:rPr>
          <w:rFonts w:eastAsia="仿宋_GB2312"/>
          <w:color w:val="000000" w:themeColor="text1"/>
          <w:sz w:val="32"/>
          <w:szCs w:val="32"/>
          <w14:textFill>
            <w14:solidFill>
              <w14:schemeClr w14:val="tx1"/>
            </w14:solidFill>
          </w14:textFill>
        </w:rPr>
        <w:t>XX-XXX</w:t>
      </w:r>
      <w:r>
        <w:rPr>
          <w:rFonts w:hint="eastAsia" w:eastAsia="仿宋_GB2312"/>
          <w:color w:val="000000" w:themeColor="text1"/>
          <w:sz w:val="32"/>
          <w:szCs w:val="32"/>
          <w14:textFill>
            <w14:solidFill>
              <w14:schemeClr w14:val="tx1"/>
            </w14:solidFill>
          </w14:textFill>
        </w:rPr>
        <w:t>。其中，地区识别码为该地区名称的拼音首字母缩写，分别为</w:t>
      </w:r>
      <w:r>
        <w:rPr>
          <w:rFonts w:eastAsia="仿宋_GB2312"/>
          <w:color w:val="000000" w:themeColor="text1"/>
          <w:sz w:val="32"/>
          <w:szCs w:val="32"/>
          <w14:textFill>
            <w14:solidFill>
              <w14:schemeClr w14:val="tx1"/>
            </w14:solidFill>
          </w14:textFill>
        </w:rPr>
        <w:t>HB</w:t>
      </w:r>
      <w:r>
        <w:rPr>
          <w:rFonts w:hint="eastAsia" w:eastAsia="仿宋_GB2312"/>
          <w:color w:val="000000" w:themeColor="text1"/>
          <w:sz w:val="32"/>
          <w:szCs w:val="32"/>
          <w14:textFill>
            <w14:solidFill>
              <w14:schemeClr w14:val="tx1"/>
            </w14:solidFill>
          </w14:textFill>
        </w:rPr>
        <w:t>（华北）、</w:t>
      </w:r>
      <w:r>
        <w:rPr>
          <w:rFonts w:eastAsia="仿宋_GB2312"/>
          <w:color w:val="000000" w:themeColor="text1"/>
          <w:sz w:val="32"/>
          <w:szCs w:val="32"/>
          <w14:textFill>
            <w14:solidFill>
              <w14:schemeClr w14:val="tx1"/>
            </w14:solidFill>
          </w14:textFill>
        </w:rPr>
        <w:t>HD</w:t>
      </w:r>
      <w:r>
        <w:rPr>
          <w:rFonts w:hint="eastAsia" w:eastAsia="仿宋_GB2312"/>
          <w:color w:val="000000" w:themeColor="text1"/>
          <w:sz w:val="32"/>
          <w:szCs w:val="32"/>
          <w14:textFill>
            <w14:solidFill>
              <w14:schemeClr w14:val="tx1"/>
            </w14:solidFill>
          </w14:textFill>
        </w:rPr>
        <w:t>（华东）、</w:t>
      </w:r>
      <w:r>
        <w:rPr>
          <w:rFonts w:eastAsia="仿宋_GB2312"/>
          <w:color w:val="000000" w:themeColor="text1"/>
          <w:sz w:val="32"/>
          <w:szCs w:val="32"/>
          <w14:textFill>
            <w14:solidFill>
              <w14:schemeClr w14:val="tx1"/>
            </w14:solidFill>
          </w14:textFill>
        </w:rPr>
        <w:t>ZN</w:t>
      </w:r>
      <w:r>
        <w:rPr>
          <w:rFonts w:hint="eastAsia" w:eastAsia="仿宋_GB2312"/>
          <w:color w:val="000000" w:themeColor="text1"/>
          <w:sz w:val="32"/>
          <w:szCs w:val="32"/>
          <w14:textFill>
            <w14:solidFill>
              <w14:schemeClr w14:val="tx1"/>
            </w14:solidFill>
          </w14:textFill>
        </w:rPr>
        <w:t>（中南）、</w:t>
      </w:r>
      <w:r>
        <w:rPr>
          <w:rFonts w:eastAsia="仿宋_GB2312"/>
          <w:color w:val="000000" w:themeColor="text1"/>
          <w:sz w:val="32"/>
          <w:szCs w:val="32"/>
          <w14:textFill>
            <w14:solidFill>
              <w14:schemeClr w14:val="tx1"/>
            </w14:solidFill>
          </w14:textFill>
        </w:rPr>
        <w:t>DB</w:t>
      </w:r>
      <w:r>
        <w:rPr>
          <w:rFonts w:hint="eastAsia" w:eastAsia="仿宋_GB2312"/>
          <w:color w:val="000000" w:themeColor="text1"/>
          <w:sz w:val="32"/>
          <w:szCs w:val="32"/>
          <w14:textFill>
            <w14:solidFill>
              <w14:schemeClr w14:val="tx1"/>
            </w14:solidFill>
          </w14:textFill>
        </w:rPr>
        <w:t>（东北）、</w:t>
      </w:r>
      <w:r>
        <w:rPr>
          <w:rFonts w:eastAsia="仿宋_GB2312"/>
          <w:color w:val="000000" w:themeColor="text1"/>
          <w:sz w:val="32"/>
          <w:szCs w:val="32"/>
          <w14:textFill>
            <w14:solidFill>
              <w14:schemeClr w14:val="tx1"/>
            </w14:solidFill>
          </w14:textFill>
        </w:rPr>
        <w:t>XB</w:t>
      </w:r>
      <w:r>
        <w:rPr>
          <w:rFonts w:hint="eastAsia" w:eastAsia="仿宋_GB2312"/>
          <w:color w:val="000000" w:themeColor="text1"/>
          <w:sz w:val="32"/>
          <w:szCs w:val="32"/>
          <w14:textFill>
            <w14:solidFill>
              <w14:schemeClr w14:val="tx1"/>
            </w14:solidFill>
          </w14:textFill>
        </w:rPr>
        <w:t>（西北）、</w:t>
      </w:r>
      <w:r>
        <w:rPr>
          <w:rFonts w:eastAsia="仿宋_GB2312"/>
          <w:color w:val="000000" w:themeColor="text1"/>
          <w:sz w:val="32"/>
          <w:szCs w:val="32"/>
          <w14:textFill>
            <w14:solidFill>
              <w14:schemeClr w14:val="tx1"/>
            </w14:solidFill>
          </w14:textFill>
        </w:rPr>
        <w:t>XN</w:t>
      </w:r>
      <w:r>
        <w:rPr>
          <w:rFonts w:hint="eastAsia" w:eastAsia="仿宋_GB2312"/>
          <w:color w:val="000000" w:themeColor="text1"/>
          <w:sz w:val="32"/>
          <w:szCs w:val="32"/>
          <w14:textFill>
            <w14:solidFill>
              <w14:schemeClr w14:val="tx1"/>
            </w14:solidFill>
          </w14:textFill>
        </w:rPr>
        <w:t>（西南）和</w:t>
      </w:r>
      <w:r>
        <w:rPr>
          <w:rFonts w:eastAsia="仿宋_GB2312"/>
          <w:color w:val="000000" w:themeColor="text1"/>
          <w:sz w:val="32"/>
          <w:szCs w:val="32"/>
          <w14:textFill>
            <w14:solidFill>
              <w14:schemeClr w14:val="tx1"/>
            </w14:solidFill>
          </w14:textFill>
        </w:rPr>
        <w:t>XJ</w:t>
      </w:r>
      <w:r>
        <w:rPr>
          <w:rFonts w:hint="eastAsia" w:eastAsia="仿宋_GB2312"/>
          <w:color w:val="000000" w:themeColor="text1"/>
          <w:sz w:val="32"/>
          <w:szCs w:val="32"/>
          <w14:textFill>
            <w14:solidFill>
              <w14:schemeClr w14:val="tx1"/>
            </w14:solidFill>
          </w14:textFill>
        </w:rPr>
        <w:t>（新疆）。编号的第</w:t>
      </w: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位数字为不同训练机构标识符，后</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位为批准次序（</w:t>
      </w:r>
      <w:r>
        <w:rPr>
          <w:rFonts w:eastAsia="仿宋_GB2312"/>
          <w:color w:val="000000" w:themeColor="text1"/>
          <w:sz w:val="32"/>
          <w:szCs w:val="32"/>
          <w14:textFill>
            <w14:solidFill>
              <w14:schemeClr w14:val="tx1"/>
            </w14:solidFill>
          </w14:textFill>
        </w:rPr>
        <w:t>01-99</w:t>
      </w:r>
      <w:r>
        <w:rPr>
          <w:rFonts w:hint="eastAsia" w:eastAsia="仿宋_GB2312"/>
          <w:color w:val="000000" w:themeColor="text1"/>
          <w:sz w:val="32"/>
          <w:szCs w:val="32"/>
          <w14:textFill>
            <w14:solidFill>
              <w14:schemeClr w14:val="tx1"/>
            </w14:solidFill>
          </w14:textFill>
        </w:rPr>
        <w:t>）。例如：西南地区管理局的第</w:t>
      </w: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家</w:t>
      </w:r>
      <w:r>
        <w:rPr>
          <w:rFonts w:eastAsia="仿宋_GB2312"/>
          <w:color w:val="000000" w:themeColor="text1"/>
          <w:sz w:val="32"/>
          <w:szCs w:val="32"/>
          <w14:textFill>
            <w14:solidFill>
              <w14:schemeClr w14:val="tx1"/>
            </w14:solidFill>
          </w14:textFill>
        </w:rPr>
        <w:t>CCAR-65</w:t>
      </w:r>
      <w:r>
        <w:rPr>
          <w:rFonts w:hint="eastAsia" w:eastAsia="仿宋_GB2312"/>
          <w:color w:val="000000" w:themeColor="text1"/>
          <w:sz w:val="32"/>
          <w:szCs w:val="32"/>
          <w14:textFill>
            <w14:solidFill>
              <w14:schemeClr w14:val="tx1"/>
            </w14:solidFill>
          </w14:textFill>
        </w:rPr>
        <w:t>部飞行签派员训练机构的第</w:t>
      </w: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次延续合格证审定通过后，批准的合格证编号为</w:t>
      </w:r>
      <w:r>
        <w:rPr>
          <w:rFonts w:eastAsia="仿宋_GB2312"/>
          <w:color w:val="000000" w:themeColor="text1"/>
          <w:sz w:val="32"/>
          <w:szCs w:val="32"/>
          <w14:textFill>
            <w14:solidFill>
              <w14:schemeClr w14:val="tx1"/>
            </w14:solidFill>
          </w14:textFill>
        </w:rPr>
        <w:t>XN-102</w:t>
      </w:r>
      <w:r>
        <w:rPr>
          <w:rFonts w:hint="eastAsia" w:eastAsia="仿宋_GB2312"/>
          <w:color w:val="000000" w:themeColor="text1"/>
          <w:sz w:val="32"/>
          <w:szCs w:val="32"/>
          <w14:textFill>
            <w14:solidFill>
              <w14:schemeClr w14:val="tx1"/>
            </w14:solidFill>
          </w14:textFill>
        </w:rPr>
        <w:t>。</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“机构名称”为合格证持有人的法定全称。</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“机构地址”为合格证持有人的实际地址。</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地区管理局应当在授权的训练种类、证书有效期和运行限制（如有）前的□中打√，运行限制部分按需填写。</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本许可证除被放弃、撤销或吊销，在下述期限内将一直有效。之后的_</w:t>
      </w:r>
      <w:r>
        <w:rPr>
          <w:rFonts w:eastAsia="仿宋_GB2312"/>
          <w:color w:val="000000" w:themeColor="text1"/>
          <w:sz w:val="32"/>
          <w:szCs w:val="32"/>
          <w14:textFill>
            <w14:solidFill>
              <w14:schemeClr w14:val="tx1"/>
            </w14:solidFill>
          </w14:textFill>
        </w:rPr>
        <w:t>__</w:t>
      </w:r>
      <w:r>
        <w:rPr>
          <w:rFonts w:hint="eastAsia" w:eastAsia="仿宋_GB2312"/>
          <w:color w:val="000000" w:themeColor="text1"/>
          <w:sz w:val="32"/>
          <w:szCs w:val="32"/>
          <w14:textFill>
            <w14:solidFill>
              <w14:schemeClr w14:val="tx1"/>
            </w14:solidFill>
          </w14:textFill>
        </w:rPr>
        <w:t>填写飞行签派员训练机构合格证的起始至终止的年月日。</w:t>
      </w:r>
    </w:p>
    <w:p>
      <w:pPr>
        <w:numPr>
          <w:ilvl w:val="0"/>
          <w:numId w:val="2"/>
        </w:numPr>
        <w:ind w:left="0" w:firstLine="851"/>
        <w:rPr>
          <w:rFonts w:eastAsia="仿宋_GB2312"/>
          <w:color w:val="000000" w:themeColor="text1"/>
          <w:sz w:val="32"/>
          <w:szCs w:val="32"/>
          <w14:textFill>
            <w14:solidFill>
              <w14:schemeClr w14:val="tx1"/>
            </w14:solidFill>
          </w14:textFill>
        </w:rPr>
      </w:pPr>
      <w:bookmarkStart w:id="282" w:name="OLE_LINK2"/>
      <w:r>
        <w:rPr>
          <w:rFonts w:hint="eastAsia" w:eastAsia="仿宋_GB2312"/>
          <w:color w:val="000000" w:themeColor="text1"/>
          <w:sz w:val="32"/>
          <w:szCs w:val="32"/>
          <w14:textFill>
            <w14:solidFill>
              <w14:schemeClr w14:val="tx1"/>
            </w14:solidFill>
          </w14:textFill>
        </w:rPr>
        <w:t>“签字”</w:t>
      </w:r>
      <w:bookmarkEnd w:id="282"/>
      <w:r>
        <w:rPr>
          <w:rFonts w:hint="eastAsia" w:eastAsia="仿宋_GB2312"/>
          <w:color w:val="000000" w:themeColor="text1"/>
          <w:sz w:val="32"/>
          <w:szCs w:val="32"/>
          <w14:textFill>
            <w14:solidFill>
              <w14:schemeClr w14:val="tx1"/>
            </w14:solidFill>
          </w14:textFill>
        </w:rPr>
        <w:t>是民航地区管理局局长</w:t>
      </w:r>
      <w:bookmarkStart w:id="283" w:name="OLE_LINK1"/>
      <w:r>
        <w:rPr>
          <w:rFonts w:hint="eastAsia" w:eastAsia="仿宋_GB2312"/>
          <w:color w:val="000000" w:themeColor="text1"/>
          <w:sz w:val="32"/>
          <w:szCs w:val="32"/>
          <w14:textFill>
            <w14:solidFill>
              <w14:schemeClr w14:val="tx1"/>
            </w14:solidFill>
          </w14:textFill>
        </w:rPr>
        <w:t>或其授权代表</w:t>
      </w:r>
      <w:bookmarkEnd w:id="283"/>
      <w:r>
        <w:rPr>
          <w:rFonts w:hint="eastAsia" w:eastAsia="仿宋_GB2312"/>
          <w:color w:val="000000" w:themeColor="text1"/>
          <w:sz w:val="32"/>
          <w:szCs w:val="32"/>
          <w14:textFill>
            <w14:solidFill>
              <w14:schemeClr w14:val="tx1"/>
            </w14:solidFill>
          </w14:textFill>
        </w:rPr>
        <w:t>。</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“颁发日期”以地区管理局局长授权签发合格证日期为准。</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“职务”是指“签字”者的职务。</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“更新日期”是</w:t>
      </w:r>
      <w:r>
        <w:rPr>
          <w:rStyle w:val="56"/>
          <w:rFonts w:hint="eastAsia"/>
          <w:color w:val="000000" w:themeColor="text1"/>
          <w14:textFill>
            <w14:solidFill>
              <w14:schemeClr w14:val="tx1"/>
            </w14:solidFill>
          </w14:textFill>
        </w:rPr>
        <w:t>合格证有效期满后，最近一次</w:t>
      </w:r>
      <w:r>
        <w:rPr>
          <w:rFonts w:hint="eastAsia" w:eastAsia="仿宋_GB2312"/>
          <w:color w:val="000000" w:themeColor="text1"/>
          <w:sz w:val="32"/>
          <w:szCs w:val="32"/>
          <w14:textFill>
            <w14:solidFill>
              <w14:schemeClr w14:val="tx1"/>
            </w14:solidFill>
          </w14:textFill>
        </w:rPr>
        <w:t>重新颁发合格证的日期。</w:t>
      </w:r>
    </w:p>
    <w:p>
      <w:pPr>
        <w:numPr>
          <w:ilvl w:val="0"/>
          <w:numId w:val="2"/>
        </w:numPr>
        <w:ind w:left="0" w:firstLine="85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“发证机关”为所在地民航地区管理局。</w:t>
      </w:r>
    </w:p>
    <w:p>
      <w:pPr>
        <w:rPr>
          <w:kern w:val="0"/>
          <w:sz w:val="20"/>
          <w:szCs w:val="20"/>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等线 Light">
    <w:altName w:val="华文仿宋"/>
    <w:panose1 w:val="02010600030101010101"/>
    <w:charset w:val="86"/>
    <w:family w:val="auto"/>
    <w:pitch w:val="default"/>
    <w:sig w:usb0="00000000" w:usb1="00000000" w:usb2="00000016" w:usb3="00000000" w:csb0="0004000F" w:csb1="00000000"/>
  </w:font>
  <w:font w:name="Arial">
    <w:altName w:val="Times New Roman"/>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微软雅黑 Light">
    <w:altName w:val="方正黑体_GBK"/>
    <w:panose1 w:val="020B0502040204020203"/>
    <w:charset w:val="86"/>
    <w:family w:val="swiss"/>
    <w:pitch w:val="default"/>
    <w:sig w:usb0="00000000" w:usb1="00000000" w:usb2="00000016" w:usb3="00000000" w:csb0="0004001F" w:csb1="00000000"/>
  </w:font>
  <w:font w:name="Bookman Old Style">
    <w:altName w:val="DejaVu Serif"/>
    <w:panose1 w:val="02050604050505020204"/>
    <w:charset w:val="00"/>
    <w:family w:val="roman"/>
    <w:pitch w:val="default"/>
    <w:sig w:usb0="00000000" w:usb1="00000000" w:usb2="00000000" w:usb3="00000000" w:csb0="0000009F" w:csb1="00000000"/>
  </w:font>
  <w:font w:name="华文楷体">
    <w:panose1 w:val="02010600040101010101"/>
    <w:charset w:val="86"/>
    <w:family w:val="auto"/>
    <w:pitch w:val="default"/>
    <w:sig w:usb0="00000287" w:usb1="080F0000" w:usb2="00000000" w:usb3="00000000" w:csb0="0004009F" w:csb1="DFD70000"/>
  </w:font>
  <w:font w:name="华文中宋">
    <w:altName w:val="汉仪中宋简"/>
    <w:panose1 w:val="02010600040101010101"/>
    <w:charset w:val="86"/>
    <w:family w:val="auto"/>
    <w:pitch w:val="default"/>
    <w:sig w:usb0="00000000" w:usb1="00000000" w:usb2="00000010" w:usb3="00000000" w:csb0="0004009F" w:csb1="00000000"/>
  </w:font>
  <w:font w:name="Segoe UI">
    <w:altName w:val="Noto Naskh Arabic"/>
    <w:panose1 w:val="020B0502040204020203"/>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Serif">
    <w:panose1 w:val="02060603050605020204"/>
    <w:charset w:val="00"/>
    <w:family w:val="auto"/>
    <w:pitch w:val="default"/>
    <w:sig w:usb0="E50006FF" w:usb1="5200F9FB" w:usb2="0A040020" w:usb3="00000000" w:csb0="6000009F" w:csb1="DFD7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7372423"/>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013F1"/>
    <w:multiLevelType w:val="multilevel"/>
    <w:tmpl w:val="4D7013F1"/>
    <w:lvl w:ilvl="0" w:tentative="0">
      <w:start w:val="1"/>
      <w:numFmt w:val="decimal"/>
      <w:pStyle w:val="3"/>
      <w:lvlText w:val="%1."/>
      <w:lvlJc w:val="left"/>
      <w:pPr>
        <w:ind w:left="562"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isLgl/>
      <w:lvlText w:val="%1.%2"/>
      <w:lvlJc w:val="left"/>
      <w:pPr>
        <w:ind w:left="1360" w:hanging="720"/>
      </w:pPr>
      <w:rPr>
        <w:rFonts w:hint="default"/>
      </w:rPr>
    </w:lvl>
    <w:lvl w:ilvl="2" w:tentative="0">
      <w:start w:val="1"/>
      <w:numFmt w:val="decimal"/>
      <w:isLgl/>
      <w:lvlText w:val="%1.%2.%3"/>
      <w:lvlJc w:val="left"/>
      <w:pPr>
        <w:ind w:left="1360" w:hanging="720"/>
      </w:pPr>
      <w:rPr>
        <w:rFonts w:hint="default"/>
      </w:rPr>
    </w:lvl>
    <w:lvl w:ilvl="3" w:tentative="0">
      <w:start w:val="1"/>
      <w:numFmt w:val="decimal"/>
      <w:isLgl/>
      <w:lvlText w:val="%1.%2.%3.%4"/>
      <w:lvlJc w:val="left"/>
      <w:pPr>
        <w:ind w:left="1360" w:hanging="720"/>
      </w:pPr>
      <w:rPr>
        <w:rFonts w:hint="default"/>
      </w:rPr>
    </w:lvl>
    <w:lvl w:ilvl="4" w:tentative="0">
      <w:start w:val="1"/>
      <w:numFmt w:val="decimal"/>
      <w:isLgl/>
      <w:lvlText w:val="%1.%2.%3.%4.%5"/>
      <w:lvlJc w:val="left"/>
      <w:pPr>
        <w:ind w:left="1720" w:hanging="1080"/>
      </w:pPr>
      <w:rPr>
        <w:rFonts w:hint="default"/>
      </w:rPr>
    </w:lvl>
    <w:lvl w:ilvl="5" w:tentative="0">
      <w:start w:val="1"/>
      <w:numFmt w:val="decimal"/>
      <w:isLgl/>
      <w:lvlText w:val="%1.%2.%3.%4.%5.%6"/>
      <w:lvlJc w:val="left"/>
      <w:pPr>
        <w:ind w:left="1720" w:hanging="1080"/>
      </w:pPr>
      <w:rPr>
        <w:rFonts w:hint="default"/>
      </w:rPr>
    </w:lvl>
    <w:lvl w:ilvl="6" w:tentative="0">
      <w:start w:val="1"/>
      <w:numFmt w:val="decimal"/>
      <w:isLgl/>
      <w:lvlText w:val="%1.%2.%3.%4.%5.%6.%7"/>
      <w:lvlJc w:val="left"/>
      <w:pPr>
        <w:ind w:left="1720" w:hanging="1080"/>
      </w:pPr>
      <w:rPr>
        <w:rFonts w:hint="default"/>
      </w:rPr>
    </w:lvl>
    <w:lvl w:ilvl="7" w:tentative="0">
      <w:start w:val="1"/>
      <w:numFmt w:val="decimal"/>
      <w:isLgl/>
      <w:lvlText w:val="%1.%2.%3.%4.%5.%6.%7.%8"/>
      <w:lvlJc w:val="left"/>
      <w:pPr>
        <w:ind w:left="2080" w:hanging="1440"/>
      </w:pPr>
      <w:rPr>
        <w:rFonts w:hint="default"/>
      </w:rPr>
    </w:lvl>
    <w:lvl w:ilvl="8" w:tentative="0">
      <w:start w:val="1"/>
      <w:numFmt w:val="decimal"/>
      <w:isLgl/>
      <w:lvlText w:val="%1.%2.%3.%4.%5.%6.%7.%8.%9"/>
      <w:lvlJc w:val="left"/>
      <w:pPr>
        <w:ind w:left="2080" w:hanging="1440"/>
      </w:pPr>
      <w:rPr>
        <w:rFonts w:hint="default"/>
      </w:rPr>
    </w:lvl>
  </w:abstractNum>
  <w:abstractNum w:abstractNumId="1">
    <w:nsid w:val="6F6427AE"/>
    <w:multiLevelType w:val="multilevel"/>
    <w:tmpl w:val="6F6427AE"/>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MmZlZGU2ZjE3NjVmODE2N2MyY2E3YTg3ZjM0MTgifQ=="/>
  </w:docVars>
  <w:rsids>
    <w:rsidRoot w:val="00172A27"/>
    <w:rsid w:val="0000030A"/>
    <w:rsid w:val="00000646"/>
    <w:rsid w:val="00000955"/>
    <w:rsid w:val="00000B09"/>
    <w:rsid w:val="00000C17"/>
    <w:rsid w:val="000011D9"/>
    <w:rsid w:val="0000145D"/>
    <w:rsid w:val="0000168C"/>
    <w:rsid w:val="00001ACC"/>
    <w:rsid w:val="00001EC5"/>
    <w:rsid w:val="00001F09"/>
    <w:rsid w:val="00002152"/>
    <w:rsid w:val="0000232A"/>
    <w:rsid w:val="00002D25"/>
    <w:rsid w:val="00003409"/>
    <w:rsid w:val="00003D5D"/>
    <w:rsid w:val="00004039"/>
    <w:rsid w:val="000042FA"/>
    <w:rsid w:val="000043FF"/>
    <w:rsid w:val="000045A6"/>
    <w:rsid w:val="00004953"/>
    <w:rsid w:val="00004BBA"/>
    <w:rsid w:val="00005118"/>
    <w:rsid w:val="00005432"/>
    <w:rsid w:val="0000548E"/>
    <w:rsid w:val="000057C4"/>
    <w:rsid w:val="0000585A"/>
    <w:rsid w:val="00005976"/>
    <w:rsid w:val="00005B7C"/>
    <w:rsid w:val="00005CBE"/>
    <w:rsid w:val="00005DDF"/>
    <w:rsid w:val="0000633A"/>
    <w:rsid w:val="00006419"/>
    <w:rsid w:val="00007328"/>
    <w:rsid w:val="0000745A"/>
    <w:rsid w:val="00007C02"/>
    <w:rsid w:val="000106EE"/>
    <w:rsid w:val="0001093E"/>
    <w:rsid w:val="00010AE5"/>
    <w:rsid w:val="00010BFE"/>
    <w:rsid w:val="00010F55"/>
    <w:rsid w:val="000113AD"/>
    <w:rsid w:val="000113BA"/>
    <w:rsid w:val="00011457"/>
    <w:rsid w:val="00011D4C"/>
    <w:rsid w:val="00012354"/>
    <w:rsid w:val="0001261A"/>
    <w:rsid w:val="000128D2"/>
    <w:rsid w:val="00012CA6"/>
    <w:rsid w:val="00012D44"/>
    <w:rsid w:val="000132D3"/>
    <w:rsid w:val="00013C78"/>
    <w:rsid w:val="000145EF"/>
    <w:rsid w:val="00014ABD"/>
    <w:rsid w:val="0001528C"/>
    <w:rsid w:val="000152BF"/>
    <w:rsid w:val="000153A1"/>
    <w:rsid w:val="00015503"/>
    <w:rsid w:val="00015596"/>
    <w:rsid w:val="00015776"/>
    <w:rsid w:val="000159EB"/>
    <w:rsid w:val="00015CF7"/>
    <w:rsid w:val="0001628C"/>
    <w:rsid w:val="000166EB"/>
    <w:rsid w:val="00016871"/>
    <w:rsid w:val="00016CB1"/>
    <w:rsid w:val="0001721B"/>
    <w:rsid w:val="00017244"/>
    <w:rsid w:val="00017759"/>
    <w:rsid w:val="0002070E"/>
    <w:rsid w:val="00020867"/>
    <w:rsid w:val="00021052"/>
    <w:rsid w:val="000213F7"/>
    <w:rsid w:val="0002156B"/>
    <w:rsid w:val="00021724"/>
    <w:rsid w:val="00021916"/>
    <w:rsid w:val="00021B71"/>
    <w:rsid w:val="00021BB0"/>
    <w:rsid w:val="00021CBD"/>
    <w:rsid w:val="0002219D"/>
    <w:rsid w:val="00022348"/>
    <w:rsid w:val="000224C6"/>
    <w:rsid w:val="00022EE3"/>
    <w:rsid w:val="000231B5"/>
    <w:rsid w:val="000232C4"/>
    <w:rsid w:val="000232D4"/>
    <w:rsid w:val="00023631"/>
    <w:rsid w:val="00023B92"/>
    <w:rsid w:val="00023C53"/>
    <w:rsid w:val="000244CB"/>
    <w:rsid w:val="000251D7"/>
    <w:rsid w:val="0002566F"/>
    <w:rsid w:val="0002579D"/>
    <w:rsid w:val="000259AD"/>
    <w:rsid w:val="00025AD9"/>
    <w:rsid w:val="00025C1F"/>
    <w:rsid w:val="00025C84"/>
    <w:rsid w:val="00025E74"/>
    <w:rsid w:val="00026039"/>
    <w:rsid w:val="000260A0"/>
    <w:rsid w:val="0002635D"/>
    <w:rsid w:val="00026495"/>
    <w:rsid w:val="00026728"/>
    <w:rsid w:val="000268EF"/>
    <w:rsid w:val="000272F0"/>
    <w:rsid w:val="0002747E"/>
    <w:rsid w:val="000302EC"/>
    <w:rsid w:val="000304BA"/>
    <w:rsid w:val="00030532"/>
    <w:rsid w:val="000307CA"/>
    <w:rsid w:val="00030BDB"/>
    <w:rsid w:val="00030C0E"/>
    <w:rsid w:val="00030DE8"/>
    <w:rsid w:val="00030E1F"/>
    <w:rsid w:val="00030E25"/>
    <w:rsid w:val="00031234"/>
    <w:rsid w:val="0003156C"/>
    <w:rsid w:val="0003160C"/>
    <w:rsid w:val="000318F7"/>
    <w:rsid w:val="00031D7C"/>
    <w:rsid w:val="00031E3A"/>
    <w:rsid w:val="00032577"/>
    <w:rsid w:val="000327BC"/>
    <w:rsid w:val="000339D3"/>
    <w:rsid w:val="00033F0D"/>
    <w:rsid w:val="00033F62"/>
    <w:rsid w:val="000340C3"/>
    <w:rsid w:val="00034599"/>
    <w:rsid w:val="000347F1"/>
    <w:rsid w:val="00034828"/>
    <w:rsid w:val="0003553A"/>
    <w:rsid w:val="00035A1E"/>
    <w:rsid w:val="00035ADB"/>
    <w:rsid w:val="000362A9"/>
    <w:rsid w:val="00036855"/>
    <w:rsid w:val="00036BA2"/>
    <w:rsid w:val="00036CAB"/>
    <w:rsid w:val="00037B0F"/>
    <w:rsid w:val="000400B1"/>
    <w:rsid w:val="000400BB"/>
    <w:rsid w:val="000401E4"/>
    <w:rsid w:val="000402D3"/>
    <w:rsid w:val="00040893"/>
    <w:rsid w:val="00040928"/>
    <w:rsid w:val="00040929"/>
    <w:rsid w:val="00040BA3"/>
    <w:rsid w:val="00040D2A"/>
    <w:rsid w:val="00040D5B"/>
    <w:rsid w:val="000415BC"/>
    <w:rsid w:val="0004184E"/>
    <w:rsid w:val="00041CD0"/>
    <w:rsid w:val="00041F38"/>
    <w:rsid w:val="000426CF"/>
    <w:rsid w:val="000426E1"/>
    <w:rsid w:val="000429A1"/>
    <w:rsid w:val="00042B4C"/>
    <w:rsid w:val="000432CD"/>
    <w:rsid w:val="000438B7"/>
    <w:rsid w:val="00043F67"/>
    <w:rsid w:val="000440D7"/>
    <w:rsid w:val="0004444D"/>
    <w:rsid w:val="00044459"/>
    <w:rsid w:val="00044593"/>
    <w:rsid w:val="0004459B"/>
    <w:rsid w:val="00044998"/>
    <w:rsid w:val="00044A6F"/>
    <w:rsid w:val="00044D25"/>
    <w:rsid w:val="00045F1F"/>
    <w:rsid w:val="00046074"/>
    <w:rsid w:val="00046101"/>
    <w:rsid w:val="000461B9"/>
    <w:rsid w:val="0004717A"/>
    <w:rsid w:val="00047194"/>
    <w:rsid w:val="00047518"/>
    <w:rsid w:val="00047753"/>
    <w:rsid w:val="0005062F"/>
    <w:rsid w:val="000507FE"/>
    <w:rsid w:val="0005091F"/>
    <w:rsid w:val="00050A40"/>
    <w:rsid w:val="00050C52"/>
    <w:rsid w:val="00051329"/>
    <w:rsid w:val="000519D3"/>
    <w:rsid w:val="00051A75"/>
    <w:rsid w:val="00051BC4"/>
    <w:rsid w:val="00051F4C"/>
    <w:rsid w:val="000526C5"/>
    <w:rsid w:val="0005347A"/>
    <w:rsid w:val="000537ED"/>
    <w:rsid w:val="00053817"/>
    <w:rsid w:val="00053A7B"/>
    <w:rsid w:val="00053B3E"/>
    <w:rsid w:val="0005438F"/>
    <w:rsid w:val="000545B9"/>
    <w:rsid w:val="0005478C"/>
    <w:rsid w:val="00054D02"/>
    <w:rsid w:val="00055091"/>
    <w:rsid w:val="0005525B"/>
    <w:rsid w:val="000553B1"/>
    <w:rsid w:val="000554EB"/>
    <w:rsid w:val="00055846"/>
    <w:rsid w:val="0005690C"/>
    <w:rsid w:val="0005697B"/>
    <w:rsid w:val="00056A53"/>
    <w:rsid w:val="00056BA7"/>
    <w:rsid w:val="00057616"/>
    <w:rsid w:val="000576D5"/>
    <w:rsid w:val="0005778B"/>
    <w:rsid w:val="00060036"/>
    <w:rsid w:val="000607B1"/>
    <w:rsid w:val="000607C4"/>
    <w:rsid w:val="00060883"/>
    <w:rsid w:val="000608EB"/>
    <w:rsid w:val="00061CBC"/>
    <w:rsid w:val="00061FD8"/>
    <w:rsid w:val="000620CB"/>
    <w:rsid w:val="000625AD"/>
    <w:rsid w:val="00062EBB"/>
    <w:rsid w:val="00062F14"/>
    <w:rsid w:val="0006338D"/>
    <w:rsid w:val="0006343B"/>
    <w:rsid w:val="00063728"/>
    <w:rsid w:val="000639CB"/>
    <w:rsid w:val="000642CC"/>
    <w:rsid w:val="0006561D"/>
    <w:rsid w:val="00065965"/>
    <w:rsid w:val="00066B52"/>
    <w:rsid w:val="000672A2"/>
    <w:rsid w:val="00067730"/>
    <w:rsid w:val="00067784"/>
    <w:rsid w:val="00067ACF"/>
    <w:rsid w:val="00067B2C"/>
    <w:rsid w:val="00067D21"/>
    <w:rsid w:val="00067E52"/>
    <w:rsid w:val="0007034A"/>
    <w:rsid w:val="00071231"/>
    <w:rsid w:val="00071665"/>
    <w:rsid w:val="00071991"/>
    <w:rsid w:val="00071EE7"/>
    <w:rsid w:val="000722DC"/>
    <w:rsid w:val="00072432"/>
    <w:rsid w:val="00072448"/>
    <w:rsid w:val="000726A5"/>
    <w:rsid w:val="00072C28"/>
    <w:rsid w:val="00073755"/>
    <w:rsid w:val="00073A0B"/>
    <w:rsid w:val="00073ED7"/>
    <w:rsid w:val="00074161"/>
    <w:rsid w:val="00074B29"/>
    <w:rsid w:val="00074CA9"/>
    <w:rsid w:val="0007526F"/>
    <w:rsid w:val="000754DB"/>
    <w:rsid w:val="0007572E"/>
    <w:rsid w:val="000759A0"/>
    <w:rsid w:val="00075BDC"/>
    <w:rsid w:val="00076095"/>
    <w:rsid w:val="00076685"/>
    <w:rsid w:val="000774D6"/>
    <w:rsid w:val="000778F1"/>
    <w:rsid w:val="00077B53"/>
    <w:rsid w:val="0008023C"/>
    <w:rsid w:val="0008042D"/>
    <w:rsid w:val="000806F2"/>
    <w:rsid w:val="000807FD"/>
    <w:rsid w:val="000808C1"/>
    <w:rsid w:val="00080E2E"/>
    <w:rsid w:val="00081105"/>
    <w:rsid w:val="0008157C"/>
    <w:rsid w:val="00081F7B"/>
    <w:rsid w:val="00082389"/>
    <w:rsid w:val="00082506"/>
    <w:rsid w:val="00082EE9"/>
    <w:rsid w:val="00082FF9"/>
    <w:rsid w:val="000837F1"/>
    <w:rsid w:val="00083D63"/>
    <w:rsid w:val="00083E4C"/>
    <w:rsid w:val="000841C6"/>
    <w:rsid w:val="000842B6"/>
    <w:rsid w:val="00084385"/>
    <w:rsid w:val="000847BE"/>
    <w:rsid w:val="0008498F"/>
    <w:rsid w:val="00084D81"/>
    <w:rsid w:val="00085601"/>
    <w:rsid w:val="00085C08"/>
    <w:rsid w:val="00085FE6"/>
    <w:rsid w:val="000860D5"/>
    <w:rsid w:val="000863CB"/>
    <w:rsid w:val="0008672A"/>
    <w:rsid w:val="00086F3C"/>
    <w:rsid w:val="00086F97"/>
    <w:rsid w:val="000874F9"/>
    <w:rsid w:val="00087807"/>
    <w:rsid w:val="00087F0B"/>
    <w:rsid w:val="000901A3"/>
    <w:rsid w:val="000901ED"/>
    <w:rsid w:val="0009021F"/>
    <w:rsid w:val="000905FC"/>
    <w:rsid w:val="000906D9"/>
    <w:rsid w:val="0009098F"/>
    <w:rsid w:val="00090C65"/>
    <w:rsid w:val="00091643"/>
    <w:rsid w:val="0009188E"/>
    <w:rsid w:val="00091BAD"/>
    <w:rsid w:val="00091D00"/>
    <w:rsid w:val="00091F1B"/>
    <w:rsid w:val="00091F83"/>
    <w:rsid w:val="00092075"/>
    <w:rsid w:val="00092251"/>
    <w:rsid w:val="00092627"/>
    <w:rsid w:val="00092876"/>
    <w:rsid w:val="00093052"/>
    <w:rsid w:val="0009316B"/>
    <w:rsid w:val="0009324C"/>
    <w:rsid w:val="0009392F"/>
    <w:rsid w:val="00093C8A"/>
    <w:rsid w:val="00093D39"/>
    <w:rsid w:val="00093D4C"/>
    <w:rsid w:val="0009414F"/>
    <w:rsid w:val="000942B0"/>
    <w:rsid w:val="00094564"/>
    <w:rsid w:val="00094782"/>
    <w:rsid w:val="000948C0"/>
    <w:rsid w:val="00094EE8"/>
    <w:rsid w:val="00095311"/>
    <w:rsid w:val="0009533A"/>
    <w:rsid w:val="00095C4A"/>
    <w:rsid w:val="00095F31"/>
    <w:rsid w:val="0009616C"/>
    <w:rsid w:val="000969BF"/>
    <w:rsid w:val="00096D6B"/>
    <w:rsid w:val="00096E3C"/>
    <w:rsid w:val="0009769B"/>
    <w:rsid w:val="00097BAE"/>
    <w:rsid w:val="000A02D1"/>
    <w:rsid w:val="000A0411"/>
    <w:rsid w:val="000A0656"/>
    <w:rsid w:val="000A08C5"/>
    <w:rsid w:val="000A0935"/>
    <w:rsid w:val="000A0FE0"/>
    <w:rsid w:val="000A13C9"/>
    <w:rsid w:val="000A1446"/>
    <w:rsid w:val="000A179C"/>
    <w:rsid w:val="000A1A6C"/>
    <w:rsid w:val="000A1A77"/>
    <w:rsid w:val="000A1E47"/>
    <w:rsid w:val="000A1EE0"/>
    <w:rsid w:val="000A1F9B"/>
    <w:rsid w:val="000A1FD0"/>
    <w:rsid w:val="000A3616"/>
    <w:rsid w:val="000A38AC"/>
    <w:rsid w:val="000A3AB4"/>
    <w:rsid w:val="000A41F8"/>
    <w:rsid w:val="000A45E7"/>
    <w:rsid w:val="000A4868"/>
    <w:rsid w:val="000A4C29"/>
    <w:rsid w:val="000A4D7F"/>
    <w:rsid w:val="000A4DE4"/>
    <w:rsid w:val="000A4FF2"/>
    <w:rsid w:val="000A5228"/>
    <w:rsid w:val="000A52C1"/>
    <w:rsid w:val="000A58FB"/>
    <w:rsid w:val="000A6021"/>
    <w:rsid w:val="000A6667"/>
    <w:rsid w:val="000A69F8"/>
    <w:rsid w:val="000A6A12"/>
    <w:rsid w:val="000A6BDB"/>
    <w:rsid w:val="000A746F"/>
    <w:rsid w:val="000A76EB"/>
    <w:rsid w:val="000B01FF"/>
    <w:rsid w:val="000B02C4"/>
    <w:rsid w:val="000B04AE"/>
    <w:rsid w:val="000B0A3A"/>
    <w:rsid w:val="000B0DAB"/>
    <w:rsid w:val="000B1866"/>
    <w:rsid w:val="000B1F37"/>
    <w:rsid w:val="000B2052"/>
    <w:rsid w:val="000B25BE"/>
    <w:rsid w:val="000B263D"/>
    <w:rsid w:val="000B2C57"/>
    <w:rsid w:val="000B2D28"/>
    <w:rsid w:val="000B3400"/>
    <w:rsid w:val="000B3685"/>
    <w:rsid w:val="000B3B31"/>
    <w:rsid w:val="000B3B7E"/>
    <w:rsid w:val="000B4562"/>
    <w:rsid w:val="000B4BB8"/>
    <w:rsid w:val="000B4C7C"/>
    <w:rsid w:val="000B4CDD"/>
    <w:rsid w:val="000B4FF3"/>
    <w:rsid w:val="000B50AA"/>
    <w:rsid w:val="000B5176"/>
    <w:rsid w:val="000B5431"/>
    <w:rsid w:val="000B57AA"/>
    <w:rsid w:val="000B5B80"/>
    <w:rsid w:val="000B6367"/>
    <w:rsid w:val="000B6718"/>
    <w:rsid w:val="000B6BA9"/>
    <w:rsid w:val="000B6C02"/>
    <w:rsid w:val="000B7134"/>
    <w:rsid w:val="000B7D8B"/>
    <w:rsid w:val="000C005B"/>
    <w:rsid w:val="000C01B3"/>
    <w:rsid w:val="000C0FD7"/>
    <w:rsid w:val="000C10C6"/>
    <w:rsid w:val="000C1288"/>
    <w:rsid w:val="000C139C"/>
    <w:rsid w:val="000C155F"/>
    <w:rsid w:val="000C1E20"/>
    <w:rsid w:val="000C1EC4"/>
    <w:rsid w:val="000C1EEE"/>
    <w:rsid w:val="000C1FA5"/>
    <w:rsid w:val="000C20E8"/>
    <w:rsid w:val="000C2240"/>
    <w:rsid w:val="000C231A"/>
    <w:rsid w:val="000C23F5"/>
    <w:rsid w:val="000C2442"/>
    <w:rsid w:val="000C2896"/>
    <w:rsid w:val="000C2B5F"/>
    <w:rsid w:val="000C2C96"/>
    <w:rsid w:val="000C2F1F"/>
    <w:rsid w:val="000C333B"/>
    <w:rsid w:val="000C35E9"/>
    <w:rsid w:val="000C3A3C"/>
    <w:rsid w:val="000C3E29"/>
    <w:rsid w:val="000C45D2"/>
    <w:rsid w:val="000C4B5C"/>
    <w:rsid w:val="000C4C31"/>
    <w:rsid w:val="000C4CB1"/>
    <w:rsid w:val="000C4D81"/>
    <w:rsid w:val="000C4EDB"/>
    <w:rsid w:val="000C4EE5"/>
    <w:rsid w:val="000C565A"/>
    <w:rsid w:val="000C584C"/>
    <w:rsid w:val="000C5F0E"/>
    <w:rsid w:val="000C5F12"/>
    <w:rsid w:val="000C68F9"/>
    <w:rsid w:val="000C6B06"/>
    <w:rsid w:val="000C6F30"/>
    <w:rsid w:val="000C7132"/>
    <w:rsid w:val="000C728A"/>
    <w:rsid w:val="000C769B"/>
    <w:rsid w:val="000C7874"/>
    <w:rsid w:val="000C7BA3"/>
    <w:rsid w:val="000D0410"/>
    <w:rsid w:val="000D0645"/>
    <w:rsid w:val="000D0B0F"/>
    <w:rsid w:val="000D1071"/>
    <w:rsid w:val="000D16DB"/>
    <w:rsid w:val="000D17FE"/>
    <w:rsid w:val="000D1C29"/>
    <w:rsid w:val="000D1FE0"/>
    <w:rsid w:val="000D31A3"/>
    <w:rsid w:val="000D3558"/>
    <w:rsid w:val="000D39E5"/>
    <w:rsid w:val="000D3DE7"/>
    <w:rsid w:val="000D3ECC"/>
    <w:rsid w:val="000D40A3"/>
    <w:rsid w:val="000D4264"/>
    <w:rsid w:val="000D4AD8"/>
    <w:rsid w:val="000D519B"/>
    <w:rsid w:val="000D51D8"/>
    <w:rsid w:val="000D5296"/>
    <w:rsid w:val="000D58FB"/>
    <w:rsid w:val="000D59FF"/>
    <w:rsid w:val="000D5B51"/>
    <w:rsid w:val="000D6592"/>
    <w:rsid w:val="000D6C9C"/>
    <w:rsid w:val="000D6EB5"/>
    <w:rsid w:val="000D6F12"/>
    <w:rsid w:val="000D7638"/>
    <w:rsid w:val="000D7A78"/>
    <w:rsid w:val="000E018D"/>
    <w:rsid w:val="000E018E"/>
    <w:rsid w:val="000E0232"/>
    <w:rsid w:val="000E0393"/>
    <w:rsid w:val="000E0577"/>
    <w:rsid w:val="000E0585"/>
    <w:rsid w:val="000E067C"/>
    <w:rsid w:val="000E12E3"/>
    <w:rsid w:val="000E1F73"/>
    <w:rsid w:val="000E2134"/>
    <w:rsid w:val="000E2484"/>
    <w:rsid w:val="000E32C3"/>
    <w:rsid w:val="000E3547"/>
    <w:rsid w:val="000E35F2"/>
    <w:rsid w:val="000E36F6"/>
    <w:rsid w:val="000E3F1E"/>
    <w:rsid w:val="000E4343"/>
    <w:rsid w:val="000E449A"/>
    <w:rsid w:val="000E44BC"/>
    <w:rsid w:val="000E4605"/>
    <w:rsid w:val="000E4BF4"/>
    <w:rsid w:val="000E4C13"/>
    <w:rsid w:val="000E4DC3"/>
    <w:rsid w:val="000E54C4"/>
    <w:rsid w:val="000E5704"/>
    <w:rsid w:val="000E58F8"/>
    <w:rsid w:val="000E6413"/>
    <w:rsid w:val="000E6423"/>
    <w:rsid w:val="000E654E"/>
    <w:rsid w:val="000E672C"/>
    <w:rsid w:val="000E678F"/>
    <w:rsid w:val="000E6BEF"/>
    <w:rsid w:val="000E6FC5"/>
    <w:rsid w:val="000E7703"/>
    <w:rsid w:val="000E7AD7"/>
    <w:rsid w:val="000E7AEB"/>
    <w:rsid w:val="000E7BF4"/>
    <w:rsid w:val="000E7F0A"/>
    <w:rsid w:val="000E7F9E"/>
    <w:rsid w:val="000F0651"/>
    <w:rsid w:val="000F0B60"/>
    <w:rsid w:val="000F0CE1"/>
    <w:rsid w:val="000F0D50"/>
    <w:rsid w:val="000F1248"/>
    <w:rsid w:val="000F20D6"/>
    <w:rsid w:val="000F2BFD"/>
    <w:rsid w:val="000F2C93"/>
    <w:rsid w:val="000F2EAC"/>
    <w:rsid w:val="000F2F34"/>
    <w:rsid w:val="000F36D3"/>
    <w:rsid w:val="000F38F6"/>
    <w:rsid w:val="000F3D04"/>
    <w:rsid w:val="000F3D15"/>
    <w:rsid w:val="000F435A"/>
    <w:rsid w:val="000F49C8"/>
    <w:rsid w:val="000F4FC5"/>
    <w:rsid w:val="000F54F1"/>
    <w:rsid w:val="000F56DA"/>
    <w:rsid w:val="000F5AF7"/>
    <w:rsid w:val="000F5B2E"/>
    <w:rsid w:val="000F5CD7"/>
    <w:rsid w:val="000F5DD9"/>
    <w:rsid w:val="000F612F"/>
    <w:rsid w:val="000F64AB"/>
    <w:rsid w:val="000F7132"/>
    <w:rsid w:val="000F7138"/>
    <w:rsid w:val="000F7146"/>
    <w:rsid w:val="000F727A"/>
    <w:rsid w:val="000F7D12"/>
    <w:rsid w:val="000F7F01"/>
    <w:rsid w:val="0010016A"/>
    <w:rsid w:val="0010022D"/>
    <w:rsid w:val="001002B2"/>
    <w:rsid w:val="00100412"/>
    <w:rsid w:val="001009B6"/>
    <w:rsid w:val="00101329"/>
    <w:rsid w:val="00101A7F"/>
    <w:rsid w:val="00101C53"/>
    <w:rsid w:val="00102421"/>
    <w:rsid w:val="00102836"/>
    <w:rsid w:val="001029F1"/>
    <w:rsid w:val="001029FF"/>
    <w:rsid w:val="00102BA7"/>
    <w:rsid w:val="00102DD6"/>
    <w:rsid w:val="00102E63"/>
    <w:rsid w:val="00102FE5"/>
    <w:rsid w:val="00103272"/>
    <w:rsid w:val="00103310"/>
    <w:rsid w:val="0010343D"/>
    <w:rsid w:val="001034C9"/>
    <w:rsid w:val="00103522"/>
    <w:rsid w:val="001043C5"/>
    <w:rsid w:val="00104576"/>
    <w:rsid w:val="001046B7"/>
    <w:rsid w:val="001051EA"/>
    <w:rsid w:val="00105230"/>
    <w:rsid w:val="001054E6"/>
    <w:rsid w:val="0010575C"/>
    <w:rsid w:val="00105CAD"/>
    <w:rsid w:val="00106052"/>
    <w:rsid w:val="00106061"/>
    <w:rsid w:val="001068C5"/>
    <w:rsid w:val="001078D3"/>
    <w:rsid w:val="00107B35"/>
    <w:rsid w:val="00107CAD"/>
    <w:rsid w:val="00107DC7"/>
    <w:rsid w:val="001100AC"/>
    <w:rsid w:val="001100B3"/>
    <w:rsid w:val="001105C7"/>
    <w:rsid w:val="00110658"/>
    <w:rsid w:val="00110941"/>
    <w:rsid w:val="00110D02"/>
    <w:rsid w:val="00111406"/>
    <w:rsid w:val="00111440"/>
    <w:rsid w:val="00111ACB"/>
    <w:rsid w:val="00111CFE"/>
    <w:rsid w:val="00111D5E"/>
    <w:rsid w:val="001121E2"/>
    <w:rsid w:val="001129E0"/>
    <w:rsid w:val="001132D7"/>
    <w:rsid w:val="0011346B"/>
    <w:rsid w:val="00113A34"/>
    <w:rsid w:val="00113CB6"/>
    <w:rsid w:val="00114130"/>
    <w:rsid w:val="0011418E"/>
    <w:rsid w:val="0011450F"/>
    <w:rsid w:val="001148DF"/>
    <w:rsid w:val="00114A91"/>
    <w:rsid w:val="00114AB8"/>
    <w:rsid w:val="001150FE"/>
    <w:rsid w:val="001152EF"/>
    <w:rsid w:val="00115360"/>
    <w:rsid w:val="0011541F"/>
    <w:rsid w:val="0011549A"/>
    <w:rsid w:val="0011559D"/>
    <w:rsid w:val="00115AAF"/>
    <w:rsid w:val="00115E03"/>
    <w:rsid w:val="001166C1"/>
    <w:rsid w:val="0011670C"/>
    <w:rsid w:val="001172A8"/>
    <w:rsid w:val="0011758F"/>
    <w:rsid w:val="001179F8"/>
    <w:rsid w:val="00117AAB"/>
    <w:rsid w:val="00120032"/>
    <w:rsid w:val="001204EC"/>
    <w:rsid w:val="001208B0"/>
    <w:rsid w:val="00120A68"/>
    <w:rsid w:val="001211DD"/>
    <w:rsid w:val="0012162C"/>
    <w:rsid w:val="0012170B"/>
    <w:rsid w:val="00121CC6"/>
    <w:rsid w:val="00121F7A"/>
    <w:rsid w:val="001224C3"/>
    <w:rsid w:val="001227BF"/>
    <w:rsid w:val="001228AA"/>
    <w:rsid w:val="00122A4D"/>
    <w:rsid w:val="00122CE4"/>
    <w:rsid w:val="00123277"/>
    <w:rsid w:val="00123689"/>
    <w:rsid w:val="001239AF"/>
    <w:rsid w:val="00123D38"/>
    <w:rsid w:val="00123EAE"/>
    <w:rsid w:val="001245A4"/>
    <w:rsid w:val="0012468F"/>
    <w:rsid w:val="00124A4F"/>
    <w:rsid w:val="00124CB7"/>
    <w:rsid w:val="00124F22"/>
    <w:rsid w:val="001256DB"/>
    <w:rsid w:val="00125A50"/>
    <w:rsid w:val="00125AF2"/>
    <w:rsid w:val="00125E59"/>
    <w:rsid w:val="00125E8E"/>
    <w:rsid w:val="00126543"/>
    <w:rsid w:val="00126A34"/>
    <w:rsid w:val="00126D51"/>
    <w:rsid w:val="00126D98"/>
    <w:rsid w:val="0012741F"/>
    <w:rsid w:val="00127775"/>
    <w:rsid w:val="00131809"/>
    <w:rsid w:val="001318C8"/>
    <w:rsid w:val="001319FD"/>
    <w:rsid w:val="0013212D"/>
    <w:rsid w:val="00132143"/>
    <w:rsid w:val="0013230A"/>
    <w:rsid w:val="001326CF"/>
    <w:rsid w:val="00132897"/>
    <w:rsid w:val="00132988"/>
    <w:rsid w:val="00132B73"/>
    <w:rsid w:val="00132C94"/>
    <w:rsid w:val="00132D0E"/>
    <w:rsid w:val="001333EA"/>
    <w:rsid w:val="00133B07"/>
    <w:rsid w:val="00133DF6"/>
    <w:rsid w:val="00133FB0"/>
    <w:rsid w:val="0013423B"/>
    <w:rsid w:val="001344EC"/>
    <w:rsid w:val="001344F1"/>
    <w:rsid w:val="00134734"/>
    <w:rsid w:val="001347C8"/>
    <w:rsid w:val="00134910"/>
    <w:rsid w:val="00134947"/>
    <w:rsid w:val="00135A90"/>
    <w:rsid w:val="0013614D"/>
    <w:rsid w:val="001363F9"/>
    <w:rsid w:val="00136662"/>
    <w:rsid w:val="00136E04"/>
    <w:rsid w:val="00136E3C"/>
    <w:rsid w:val="0013713B"/>
    <w:rsid w:val="001371B9"/>
    <w:rsid w:val="0013791F"/>
    <w:rsid w:val="00137975"/>
    <w:rsid w:val="00137CA8"/>
    <w:rsid w:val="00140381"/>
    <w:rsid w:val="00140B24"/>
    <w:rsid w:val="00140BF3"/>
    <w:rsid w:val="00140E0E"/>
    <w:rsid w:val="00141119"/>
    <w:rsid w:val="00141264"/>
    <w:rsid w:val="00141750"/>
    <w:rsid w:val="00141A5B"/>
    <w:rsid w:val="00141BFC"/>
    <w:rsid w:val="00141DFE"/>
    <w:rsid w:val="0014221A"/>
    <w:rsid w:val="00142393"/>
    <w:rsid w:val="00142785"/>
    <w:rsid w:val="00142BE9"/>
    <w:rsid w:val="00142D3B"/>
    <w:rsid w:val="00143011"/>
    <w:rsid w:val="001431FB"/>
    <w:rsid w:val="00143287"/>
    <w:rsid w:val="0014366D"/>
    <w:rsid w:val="001438A7"/>
    <w:rsid w:val="00143C11"/>
    <w:rsid w:val="00143E6B"/>
    <w:rsid w:val="001444EC"/>
    <w:rsid w:val="00145033"/>
    <w:rsid w:val="00145392"/>
    <w:rsid w:val="0014543C"/>
    <w:rsid w:val="001456AF"/>
    <w:rsid w:val="001458DC"/>
    <w:rsid w:val="00145BE4"/>
    <w:rsid w:val="00145DDD"/>
    <w:rsid w:val="00145E07"/>
    <w:rsid w:val="00145FC3"/>
    <w:rsid w:val="001464ED"/>
    <w:rsid w:val="00146864"/>
    <w:rsid w:val="00146B6D"/>
    <w:rsid w:val="00146BA1"/>
    <w:rsid w:val="00146E2C"/>
    <w:rsid w:val="00146F37"/>
    <w:rsid w:val="00146F41"/>
    <w:rsid w:val="00146FA2"/>
    <w:rsid w:val="0014720B"/>
    <w:rsid w:val="00147E8B"/>
    <w:rsid w:val="00150389"/>
    <w:rsid w:val="001504D5"/>
    <w:rsid w:val="00150CEA"/>
    <w:rsid w:val="00150FCD"/>
    <w:rsid w:val="00151453"/>
    <w:rsid w:val="001516DD"/>
    <w:rsid w:val="0015178A"/>
    <w:rsid w:val="00151A05"/>
    <w:rsid w:val="00151CC1"/>
    <w:rsid w:val="00151E3C"/>
    <w:rsid w:val="001522B0"/>
    <w:rsid w:val="00152587"/>
    <w:rsid w:val="00152878"/>
    <w:rsid w:val="001528EF"/>
    <w:rsid w:val="001529F3"/>
    <w:rsid w:val="00152C5D"/>
    <w:rsid w:val="00153005"/>
    <w:rsid w:val="00153253"/>
    <w:rsid w:val="00153831"/>
    <w:rsid w:val="00153941"/>
    <w:rsid w:val="0015412E"/>
    <w:rsid w:val="0015419B"/>
    <w:rsid w:val="0015421F"/>
    <w:rsid w:val="0015435B"/>
    <w:rsid w:val="0015477C"/>
    <w:rsid w:val="0015479E"/>
    <w:rsid w:val="001547B3"/>
    <w:rsid w:val="00154868"/>
    <w:rsid w:val="001550AD"/>
    <w:rsid w:val="001550D1"/>
    <w:rsid w:val="00155464"/>
    <w:rsid w:val="00155A0C"/>
    <w:rsid w:val="00155C7D"/>
    <w:rsid w:val="00155D08"/>
    <w:rsid w:val="00155EDA"/>
    <w:rsid w:val="00156489"/>
    <w:rsid w:val="00156552"/>
    <w:rsid w:val="00156A82"/>
    <w:rsid w:val="00156CD0"/>
    <w:rsid w:val="00156F0F"/>
    <w:rsid w:val="0015797C"/>
    <w:rsid w:val="00157B3B"/>
    <w:rsid w:val="00157E35"/>
    <w:rsid w:val="001609F5"/>
    <w:rsid w:val="001611D0"/>
    <w:rsid w:val="00161255"/>
    <w:rsid w:val="0016126F"/>
    <w:rsid w:val="00161485"/>
    <w:rsid w:val="00162335"/>
    <w:rsid w:val="00162BBE"/>
    <w:rsid w:val="00162F9A"/>
    <w:rsid w:val="0016350A"/>
    <w:rsid w:val="001635E0"/>
    <w:rsid w:val="00163C1B"/>
    <w:rsid w:val="00163EE0"/>
    <w:rsid w:val="0016434B"/>
    <w:rsid w:val="00164423"/>
    <w:rsid w:val="00164C12"/>
    <w:rsid w:val="00164E2F"/>
    <w:rsid w:val="00165516"/>
    <w:rsid w:val="00165775"/>
    <w:rsid w:val="00165795"/>
    <w:rsid w:val="00165A93"/>
    <w:rsid w:val="0016692A"/>
    <w:rsid w:val="00166A37"/>
    <w:rsid w:val="00166CE0"/>
    <w:rsid w:val="00166FEA"/>
    <w:rsid w:val="001675E3"/>
    <w:rsid w:val="001676FF"/>
    <w:rsid w:val="00167CFA"/>
    <w:rsid w:val="00170095"/>
    <w:rsid w:val="00170140"/>
    <w:rsid w:val="00170351"/>
    <w:rsid w:val="00170643"/>
    <w:rsid w:val="001707A6"/>
    <w:rsid w:val="00170C24"/>
    <w:rsid w:val="00170E82"/>
    <w:rsid w:val="0017192A"/>
    <w:rsid w:val="00171B9B"/>
    <w:rsid w:val="00171C2D"/>
    <w:rsid w:val="00171C95"/>
    <w:rsid w:val="0017215F"/>
    <w:rsid w:val="00172A27"/>
    <w:rsid w:val="00173471"/>
    <w:rsid w:val="0017357A"/>
    <w:rsid w:val="001737E4"/>
    <w:rsid w:val="00174401"/>
    <w:rsid w:val="00175033"/>
    <w:rsid w:val="0017527B"/>
    <w:rsid w:val="001753B5"/>
    <w:rsid w:val="00175D63"/>
    <w:rsid w:val="00175DCC"/>
    <w:rsid w:val="00175FF8"/>
    <w:rsid w:val="001767A3"/>
    <w:rsid w:val="00176AC9"/>
    <w:rsid w:val="00176D23"/>
    <w:rsid w:val="00176DA2"/>
    <w:rsid w:val="001772EA"/>
    <w:rsid w:val="00177617"/>
    <w:rsid w:val="00177C58"/>
    <w:rsid w:val="00177CB4"/>
    <w:rsid w:val="00177D4B"/>
    <w:rsid w:val="00180DE1"/>
    <w:rsid w:val="001816E9"/>
    <w:rsid w:val="00181B91"/>
    <w:rsid w:val="00181D18"/>
    <w:rsid w:val="00181EA3"/>
    <w:rsid w:val="00181F18"/>
    <w:rsid w:val="00181FCC"/>
    <w:rsid w:val="00182848"/>
    <w:rsid w:val="00182899"/>
    <w:rsid w:val="00182D4F"/>
    <w:rsid w:val="001837B8"/>
    <w:rsid w:val="00183915"/>
    <w:rsid w:val="00183B19"/>
    <w:rsid w:val="00184291"/>
    <w:rsid w:val="0018449B"/>
    <w:rsid w:val="00184650"/>
    <w:rsid w:val="0018496B"/>
    <w:rsid w:val="00184BF3"/>
    <w:rsid w:val="00184F0D"/>
    <w:rsid w:val="001850F5"/>
    <w:rsid w:val="001855A8"/>
    <w:rsid w:val="00185608"/>
    <w:rsid w:val="00185701"/>
    <w:rsid w:val="0018587E"/>
    <w:rsid w:val="0018653F"/>
    <w:rsid w:val="001869A2"/>
    <w:rsid w:val="00186A4A"/>
    <w:rsid w:val="00186B67"/>
    <w:rsid w:val="00186CA7"/>
    <w:rsid w:val="001870E9"/>
    <w:rsid w:val="00187551"/>
    <w:rsid w:val="00187E46"/>
    <w:rsid w:val="00187FE9"/>
    <w:rsid w:val="00190192"/>
    <w:rsid w:val="0019024B"/>
    <w:rsid w:val="00190508"/>
    <w:rsid w:val="00190710"/>
    <w:rsid w:val="00191005"/>
    <w:rsid w:val="00191110"/>
    <w:rsid w:val="0019173A"/>
    <w:rsid w:val="001917B8"/>
    <w:rsid w:val="00191C36"/>
    <w:rsid w:val="001926E7"/>
    <w:rsid w:val="00192826"/>
    <w:rsid w:val="001934B5"/>
    <w:rsid w:val="00193EEB"/>
    <w:rsid w:val="0019470C"/>
    <w:rsid w:val="0019499D"/>
    <w:rsid w:val="001951FA"/>
    <w:rsid w:val="0019533F"/>
    <w:rsid w:val="00195A46"/>
    <w:rsid w:val="00195E82"/>
    <w:rsid w:val="0019612A"/>
    <w:rsid w:val="0019666F"/>
    <w:rsid w:val="00196E64"/>
    <w:rsid w:val="001970F7"/>
    <w:rsid w:val="00197505"/>
    <w:rsid w:val="00197597"/>
    <w:rsid w:val="00197923"/>
    <w:rsid w:val="00197DDF"/>
    <w:rsid w:val="00197EA3"/>
    <w:rsid w:val="001A0667"/>
    <w:rsid w:val="001A06C3"/>
    <w:rsid w:val="001A0CC3"/>
    <w:rsid w:val="001A13BA"/>
    <w:rsid w:val="001A1472"/>
    <w:rsid w:val="001A16A2"/>
    <w:rsid w:val="001A1AD3"/>
    <w:rsid w:val="001A1B32"/>
    <w:rsid w:val="001A1D33"/>
    <w:rsid w:val="001A1F11"/>
    <w:rsid w:val="001A1F7E"/>
    <w:rsid w:val="001A1FB4"/>
    <w:rsid w:val="001A20E6"/>
    <w:rsid w:val="001A21DF"/>
    <w:rsid w:val="001A29A2"/>
    <w:rsid w:val="001A2A10"/>
    <w:rsid w:val="001A2CA5"/>
    <w:rsid w:val="001A2E25"/>
    <w:rsid w:val="001A2F27"/>
    <w:rsid w:val="001A34A9"/>
    <w:rsid w:val="001A3B7E"/>
    <w:rsid w:val="001A3CE1"/>
    <w:rsid w:val="001A4745"/>
    <w:rsid w:val="001A47C1"/>
    <w:rsid w:val="001A4AC0"/>
    <w:rsid w:val="001A4D33"/>
    <w:rsid w:val="001A562C"/>
    <w:rsid w:val="001A56F0"/>
    <w:rsid w:val="001A6139"/>
    <w:rsid w:val="001A6578"/>
    <w:rsid w:val="001A6793"/>
    <w:rsid w:val="001A68B5"/>
    <w:rsid w:val="001A69A7"/>
    <w:rsid w:val="001A6D10"/>
    <w:rsid w:val="001A6FF4"/>
    <w:rsid w:val="001A795E"/>
    <w:rsid w:val="001A7A87"/>
    <w:rsid w:val="001B0132"/>
    <w:rsid w:val="001B0181"/>
    <w:rsid w:val="001B02F9"/>
    <w:rsid w:val="001B0618"/>
    <w:rsid w:val="001B06BA"/>
    <w:rsid w:val="001B07A6"/>
    <w:rsid w:val="001B09C9"/>
    <w:rsid w:val="001B0AE1"/>
    <w:rsid w:val="001B1268"/>
    <w:rsid w:val="001B1A47"/>
    <w:rsid w:val="001B201E"/>
    <w:rsid w:val="001B23AE"/>
    <w:rsid w:val="001B256F"/>
    <w:rsid w:val="001B2BB8"/>
    <w:rsid w:val="001B3042"/>
    <w:rsid w:val="001B30A8"/>
    <w:rsid w:val="001B3350"/>
    <w:rsid w:val="001B36FF"/>
    <w:rsid w:val="001B39F4"/>
    <w:rsid w:val="001B3BA0"/>
    <w:rsid w:val="001B3C14"/>
    <w:rsid w:val="001B3D20"/>
    <w:rsid w:val="001B3D4E"/>
    <w:rsid w:val="001B43B2"/>
    <w:rsid w:val="001B47CB"/>
    <w:rsid w:val="001B4A3F"/>
    <w:rsid w:val="001B5631"/>
    <w:rsid w:val="001B572C"/>
    <w:rsid w:val="001B584D"/>
    <w:rsid w:val="001B5882"/>
    <w:rsid w:val="001B58C8"/>
    <w:rsid w:val="001B645C"/>
    <w:rsid w:val="001B686F"/>
    <w:rsid w:val="001B6950"/>
    <w:rsid w:val="001B699A"/>
    <w:rsid w:val="001B6B75"/>
    <w:rsid w:val="001B6BE6"/>
    <w:rsid w:val="001B6C54"/>
    <w:rsid w:val="001B6E00"/>
    <w:rsid w:val="001B6FF0"/>
    <w:rsid w:val="001B75B1"/>
    <w:rsid w:val="001B7B15"/>
    <w:rsid w:val="001B7D08"/>
    <w:rsid w:val="001B7D41"/>
    <w:rsid w:val="001B7EB9"/>
    <w:rsid w:val="001B7F95"/>
    <w:rsid w:val="001C001D"/>
    <w:rsid w:val="001C0CF0"/>
    <w:rsid w:val="001C1948"/>
    <w:rsid w:val="001C1E06"/>
    <w:rsid w:val="001C2001"/>
    <w:rsid w:val="001C325E"/>
    <w:rsid w:val="001C4C8A"/>
    <w:rsid w:val="001C4C93"/>
    <w:rsid w:val="001C4E96"/>
    <w:rsid w:val="001C4F7D"/>
    <w:rsid w:val="001C5328"/>
    <w:rsid w:val="001C587D"/>
    <w:rsid w:val="001C5973"/>
    <w:rsid w:val="001C5F96"/>
    <w:rsid w:val="001C64FB"/>
    <w:rsid w:val="001C6CB9"/>
    <w:rsid w:val="001C6D30"/>
    <w:rsid w:val="001C711B"/>
    <w:rsid w:val="001C71BC"/>
    <w:rsid w:val="001C76C7"/>
    <w:rsid w:val="001C76D7"/>
    <w:rsid w:val="001C79FC"/>
    <w:rsid w:val="001C7A75"/>
    <w:rsid w:val="001C7C84"/>
    <w:rsid w:val="001C7F6F"/>
    <w:rsid w:val="001C7FD0"/>
    <w:rsid w:val="001D142D"/>
    <w:rsid w:val="001D19A7"/>
    <w:rsid w:val="001D1E5C"/>
    <w:rsid w:val="001D20A1"/>
    <w:rsid w:val="001D211E"/>
    <w:rsid w:val="001D25BC"/>
    <w:rsid w:val="001D2D5F"/>
    <w:rsid w:val="001D3294"/>
    <w:rsid w:val="001D3344"/>
    <w:rsid w:val="001D3968"/>
    <w:rsid w:val="001D3C93"/>
    <w:rsid w:val="001D424B"/>
    <w:rsid w:val="001D43E1"/>
    <w:rsid w:val="001D454A"/>
    <w:rsid w:val="001D5193"/>
    <w:rsid w:val="001D5614"/>
    <w:rsid w:val="001D59E3"/>
    <w:rsid w:val="001D61A0"/>
    <w:rsid w:val="001D64F0"/>
    <w:rsid w:val="001D6B07"/>
    <w:rsid w:val="001D6C75"/>
    <w:rsid w:val="001D7493"/>
    <w:rsid w:val="001D7F1D"/>
    <w:rsid w:val="001E0854"/>
    <w:rsid w:val="001E0D82"/>
    <w:rsid w:val="001E0DF8"/>
    <w:rsid w:val="001E1394"/>
    <w:rsid w:val="001E1BD3"/>
    <w:rsid w:val="001E2155"/>
    <w:rsid w:val="001E21DE"/>
    <w:rsid w:val="001E2CC8"/>
    <w:rsid w:val="001E2DF7"/>
    <w:rsid w:val="001E2E7A"/>
    <w:rsid w:val="001E3353"/>
    <w:rsid w:val="001E38AB"/>
    <w:rsid w:val="001E4226"/>
    <w:rsid w:val="001E4B5E"/>
    <w:rsid w:val="001E4BFE"/>
    <w:rsid w:val="001E4CA1"/>
    <w:rsid w:val="001E4F27"/>
    <w:rsid w:val="001E518C"/>
    <w:rsid w:val="001E57EF"/>
    <w:rsid w:val="001E5EA9"/>
    <w:rsid w:val="001E61A6"/>
    <w:rsid w:val="001E621F"/>
    <w:rsid w:val="001E646A"/>
    <w:rsid w:val="001E67FA"/>
    <w:rsid w:val="001E680A"/>
    <w:rsid w:val="001E7D1F"/>
    <w:rsid w:val="001F00DB"/>
    <w:rsid w:val="001F0298"/>
    <w:rsid w:val="001F0AB4"/>
    <w:rsid w:val="001F0C66"/>
    <w:rsid w:val="001F0FDD"/>
    <w:rsid w:val="001F1113"/>
    <w:rsid w:val="001F1368"/>
    <w:rsid w:val="001F1AD1"/>
    <w:rsid w:val="001F1C2E"/>
    <w:rsid w:val="001F1C8E"/>
    <w:rsid w:val="001F1E4E"/>
    <w:rsid w:val="001F1F83"/>
    <w:rsid w:val="001F200A"/>
    <w:rsid w:val="001F2285"/>
    <w:rsid w:val="001F2A07"/>
    <w:rsid w:val="001F2A31"/>
    <w:rsid w:val="001F2D97"/>
    <w:rsid w:val="001F34ED"/>
    <w:rsid w:val="001F43F1"/>
    <w:rsid w:val="001F4538"/>
    <w:rsid w:val="001F48C5"/>
    <w:rsid w:val="001F4BFE"/>
    <w:rsid w:val="001F4F3E"/>
    <w:rsid w:val="001F508E"/>
    <w:rsid w:val="001F5119"/>
    <w:rsid w:val="001F53FF"/>
    <w:rsid w:val="001F5799"/>
    <w:rsid w:val="001F5DC7"/>
    <w:rsid w:val="001F5FA6"/>
    <w:rsid w:val="001F63AD"/>
    <w:rsid w:val="001F63F5"/>
    <w:rsid w:val="001F6481"/>
    <w:rsid w:val="001F658E"/>
    <w:rsid w:val="001F6591"/>
    <w:rsid w:val="001F68AF"/>
    <w:rsid w:val="001F6D40"/>
    <w:rsid w:val="001F6F02"/>
    <w:rsid w:val="001F70C7"/>
    <w:rsid w:val="001F7452"/>
    <w:rsid w:val="001F76E0"/>
    <w:rsid w:val="0020016F"/>
    <w:rsid w:val="002004D5"/>
    <w:rsid w:val="002009E0"/>
    <w:rsid w:val="0020193A"/>
    <w:rsid w:val="00201AA7"/>
    <w:rsid w:val="00202270"/>
    <w:rsid w:val="00202878"/>
    <w:rsid w:val="002031C1"/>
    <w:rsid w:val="00203454"/>
    <w:rsid w:val="0020482D"/>
    <w:rsid w:val="00204D64"/>
    <w:rsid w:val="00204D88"/>
    <w:rsid w:val="002050E6"/>
    <w:rsid w:val="00205462"/>
    <w:rsid w:val="002055F7"/>
    <w:rsid w:val="0020579B"/>
    <w:rsid w:val="00205932"/>
    <w:rsid w:val="00205D6D"/>
    <w:rsid w:val="00205E8F"/>
    <w:rsid w:val="002061EE"/>
    <w:rsid w:val="002063F9"/>
    <w:rsid w:val="00206455"/>
    <w:rsid w:val="00206E1C"/>
    <w:rsid w:val="0020722F"/>
    <w:rsid w:val="002074E1"/>
    <w:rsid w:val="00207D76"/>
    <w:rsid w:val="00207E5D"/>
    <w:rsid w:val="00207FB2"/>
    <w:rsid w:val="0021018F"/>
    <w:rsid w:val="0021078B"/>
    <w:rsid w:val="00210B3E"/>
    <w:rsid w:val="00210EE1"/>
    <w:rsid w:val="00211631"/>
    <w:rsid w:val="0021188D"/>
    <w:rsid w:val="00211E06"/>
    <w:rsid w:val="00211E66"/>
    <w:rsid w:val="00212838"/>
    <w:rsid w:val="0021290E"/>
    <w:rsid w:val="00212A6E"/>
    <w:rsid w:val="00212B30"/>
    <w:rsid w:val="00213066"/>
    <w:rsid w:val="002139FA"/>
    <w:rsid w:val="00213BAE"/>
    <w:rsid w:val="00214807"/>
    <w:rsid w:val="00214AD5"/>
    <w:rsid w:val="00214C2C"/>
    <w:rsid w:val="002156D5"/>
    <w:rsid w:val="00215E30"/>
    <w:rsid w:val="00215FF7"/>
    <w:rsid w:val="00216260"/>
    <w:rsid w:val="00216B66"/>
    <w:rsid w:val="00216B82"/>
    <w:rsid w:val="00216E5F"/>
    <w:rsid w:val="00216FA3"/>
    <w:rsid w:val="00216FDE"/>
    <w:rsid w:val="00217507"/>
    <w:rsid w:val="00217EFB"/>
    <w:rsid w:val="002200FC"/>
    <w:rsid w:val="002204AA"/>
    <w:rsid w:val="0022050F"/>
    <w:rsid w:val="00220B90"/>
    <w:rsid w:val="00220BC1"/>
    <w:rsid w:val="002211ED"/>
    <w:rsid w:val="00221500"/>
    <w:rsid w:val="00221989"/>
    <w:rsid w:val="00221E11"/>
    <w:rsid w:val="00222064"/>
    <w:rsid w:val="00222B40"/>
    <w:rsid w:val="00224239"/>
    <w:rsid w:val="0022443D"/>
    <w:rsid w:val="00224469"/>
    <w:rsid w:val="00224A5E"/>
    <w:rsid w:val="00224AE6"/>
    <w:rsid w:val="00224C2E"/>
    <w:rsid w:val="00225154"/>
    <w:rsid w:val="002251C4"/>
    <w:rsid w:val="0022556D"/>
    <w:rsid w:val="002257D3"/>
    <w:rsid w:val="00226202"/>
    <w:rsid w:val="002262F1"/>
    <w:rsid w:val="002263A2"/>
    <w:rsid w:val="002268E6"/>
    <w:rsid w:val="00226BDF"/>
    <w:rsid w:val="00226C16"/>
    <w:rsid w:val="00226E26"/>
    <w:rsid w:val="0022729C"/>
    <w:rsid w:val="002272E3"/>
    <w:rsid w:val="0022783A"/>
    <w:rsid w:val="002279A6"/>
    <w:rsid w:val="00227B88"/>
    <w:rsid w:val="00227E85"/>
    <w:rsid w:val="002300BF"/>
    <w:rsid w:val="00230754"/>
    <w:rsid w:val="00230793"/>
    <w:rsid w:val="00230A86"/>
    <w:rsid w:val="00230B8D"/>
    <w:rsid w:val="00230DAD"/>
    <w:rsid w:val="00230E64"/>
    <w:rsid w:val="00231081"/>
    <w:rsid w:val="00231119"/>
    <w:rsid w:val="002313AA"/>
    <w:rsid w:val="00231879"/>
    <w:rsid w:val="002320B1"/>
    <w:rsid w:val="00232342"/>
    <w:rsid w:val="0023244B"/>
    <w:rsid w:val="00233096"/>
    <w:rsid w:val="00233436"/>
    <w:rsid w:val="00233B17"/>
    <w:rsid w:val="0023460F"/>
    <w:rsid w:val="00234C2B"/>
    <w:rsid w:val="00234F73"/>
    <w:rsid w:val="002351D8"/>
    <w:rsid w:val="002356DD"/>
    <w:rsid w:val="0023573C"/>
    <w:rsid w:val="00235A9C"/>
    <w:rsid w:val="00235C5F"/>
    <w:rsid w:val="0023602B"/>
    <w:rsid w:val="0023673D"/>
    <w:rsid w:val="00236B39"/>
    <w:rsid w:val="00236B5B"/>
    <w:rsid w:val="002378AB"/>
    <w:rsid w:val="00237C95"/>
    <w:rsid w:val="00237EF6"/>
    <w:rsid w:val="0024018D"/>
    <w:rsid w:val="002404DF"/>
    <w:rsid w:val="002405F6"/>
    <w:rsid w:val="00240675"/>
    <w:rsid w:val="002413BE"/>
    <w:rsid w:val="0024160A"/>
    <w:rsid w:val="002418DC"/>
    <w:rsid w:val="00241DD3"/>
    <w:rsid w:val="00242CB1"/>
    <w:rsid w:val="00243275"/>
    <w:rsid w:val="0024344E"/>
    <w:rsid w:val="002435BD"/>
    <w:rsid w:val="00243A2A"/>
    <w:rsid w:val="00243C1E"/>
    <w:rsid w:val="00243D73"/>
    <w:rsid w:val="00244041"/>
    <w:rsid w:val="0024498A"/>
    <w:rsid w:val="00244A87"/>
    <w:rsid w:val="00244B51"/>
    <w:rsid w:val="00244D60"/>
    <w:rsid w:val="002453A0"/>
    <w:rsid w:val="00245599"/>
    <w:rsid w:val="002461C9"/>
    <w:rsid w:val="00246BA5"/>
    <w:rsid w:val="00246C40"/>
    <w:rsid w:val="00246D9F"/>
    <w:rsid w:val="00246DFC"/>
    <w:rsid w:val="00246E3E"/>
    <w:rsid w:val="00247265"/>
    <w:rsid w:val="0024727F"/>
    <w:rsid w:val="002474E6"/>
    <w:rsid w:val="002475D2"/>
    <w:rsid w:val="002475ED"/>
    <w:rsid w:val="002476FD"/>
    <w:rsid w:val="00247A4F"/>
    <w:rsid w:val="002500B5"/>
    <w:rsid w:val="0025022E"/>
    <w:rsid w:val="00250566"/>
    <w:rsid w:val="00250945"/>
    <w:rsid w:val="00250962"/>
    <w:rsid w:val="002514CE"/>
    <w:rsid w:val="00251594"/>
    <w:rsid w:val="002517C8"/>
    <w:rsid w:val="00251909"/>
    <w:rsid w:val="00251B54"/>
    <w:rsid w:val="00252726"/>
    <w:rsid w:val="00253002"/>
    <w:rsid w:val="00253D67"/>
    <w:rsid w:val="00253E5E"/>
    <w:rsid w:val="00254558"/>
    <w:rsid w:val="0025460E"/>
    <w:rsid w:val="002549BC"/>
    <w:rsid w:val="00254BCB"/>
    <w:rsid w:val="00254D54"/>
    <w:rsid w:val="002555C1"/>
    <w:rsid w:val="00255862"/>
    <w:rsid w:val="00255973"/>
    <w:rsid w:val="00255B5C"/>
    <w:rsid w:val="00255EA7"/>
    <w:rsid w:val="00256421"/>
    <w:rsid w:val="00256B0F"/>
    <w:rsid w:val="00256D12"/>
    <w:rsid w:val="002571BF"/>
    <w:rsid w:val="002573DE"/>
    <w:rsid w:val="002573F3"/>
    <w:rsid w:val="0025760B"/>
    <w:rsid w:val="00257692"/>
    <w:rsid w:val="00257EFE"/>
    <w:rsid w:val="00260255"/>
    <w:rsid w:val="00260350"/>
    <w:rsid w:val="00260F0A"/>
    <w:rsid w:val="00261449"/>
    <w:rsid w:val="00261559"/>
    <w:rsid w:val="002618C4"/>
    <w:rsid w:val="0026199D"/>
    <w:rsid w:val="00261D3B"/>
    <w:rsid w:val="00262978"/>
    <w:rsid w:val="00262A9E"/>
    <w:rsid w:val="0026336B"/>
    <w:rsid w:val="002639F5"/>
    <w:rsid w:val="00263BD4"/>
    <w:rsid w:val="00264464"/>
    <w:rsid w:val="00264DD6"/>
    <w:rsid w:val="00264DEC"/>
    <w:rsid w:val="002655F2"/>
    <w:rsid w:val="0026589D"/>
    <w:rsid w:val="00265A63"/>
    <w:rsid w:val="00265AB3"/>
    <w:rsid w:val="00265D0F"/>
    <w:rsid w:val="00266237"/>
    <w:rsid w:val="00266709"/>
    <w:rsid w:val="00266EC9"/>
    <w:rsid w:val="00266EE8"/>
    <w:rsid w:val="00266FA8"/>
    <w:rsid w:val="002670A2"/>
    <w:rsid w:val="002670FD"/>
    <w:rsid w:val="002674B5"/>
    <w:rsid w:val="00267594"/>
    <w:rsid w:val="00267CC4"/>
    <w:rsid w:val="00270723"/>
    <w:rsid w:val="002709EE"/>
    <w:rsid w:val="00270BCF"/>
    <w:rsid w:val="00270D1F"/>
    <w:rsid w:val="00270DBA"/>
    <w:rsid w:val="00270E69"/>
    <w:rsid w:val="0027108E"/>
    <w:rsid w:val="002713C2"/>
    <w:rsid w:val="00271518"/>
    <w:rsid w:val="00271A66"/>
    <w:rsid w:val="0027258F"/>
    <w:rsid w:val="0027261F"/>
    <w:rsid w:val="00272990"/>
    <w:rsid w:val="00272C34"/>
    <w:rsid w:val="002731AF"/>
    <w:rsid w:val="0027380E"/>
    <w:rsid w:val="00273BE3"/>
    <w:rsid w:val="00273EE5"/>
    <w:rsid w:val="00273EE8"/>
    <w:rsid w:val="00273FDD"/>
    <w:rsid w:val="002744DB"/>
    <w:rsid w:val="00274DB6"/>
    <w:rsid w:val="00275118"/>
    <w:rsid w:val="00275587"/>
    <w:rsid w:val="00275610"/>
    <w:rsid w:val="0027618E"/>
    <w:rsid w:val="0027674F"/>
    <w:rsid w:val="002767A7"/>
    <w:rsid w:val="00276C66"/>
    <w:rsid w:val="00276DDA"/>
    <w:rsid w:val="00277414"/>
    <w:rsid w:val="0027780A"/>
    <w:rsid w:val="00277B1C"/>
    <w:rsid w:val="00277BC7"/>
    <w:rsid w:val="00277DE2"/>
    <w:rsid w:val="0028009F"/>
    <w:rsid w:val="0028043A"/>
    <w:rsid w:val="00280659"/>
    <w:rsid w:val="002806C0"/>
    <w:rsid w:val="00280B12"/>
    <w:rsid w:val="00281382"/>
    <w:rsid w:val="00281AF2"/>
    <w:rsid w:val="00281BD6"/>
    <w:rsid w:val="002825E3"/>
    <w:rsid w:val="00282F07"/>
    <w:rsid w:val="002830E1"/>
    <w:rsid w:val="0028316A"/>
    <w:rsid w:val="002831D9"/>
    <w:rsid w:val="00283205"/>
    <w:rsid w:val="00284A5D"/>
    <w:rsid w:val="00284B60"/>
    <w:rsid w:val="0028539D"/>
    <w:rsid w:val="00285490"/>
    <w:rsid w:val="002859F0"/>
    <w:rsid w:val="00286428"/>
    <w:rsid w:val="00286464"/>
    <w:rsid w:val="00286709"/>
    <w:rsid w:val="00286F40"/>
    <w:rsid w:val="0028735F"/>
    <w:rsid w:val="0028785D"/>
    <w:rsid w:val="00287957"/>
    <w:rsid w:val="00287A7B"/>
    <w:rsid w:val="0029012B"/>
    <w:rsid w:val="0029021D"/>
    <w:rsid w:val="00290582"/>
    <w:rsid w:val="0029063A"/>
    <w:rsid w:val="0029105D"/>
    <w:rsid w:val="00291A12"/>
    <w:rsid w:val="00292080"/>
    <w:rsid w:val="0029244B"/>
    <w:rsid w:val="00292747"/>
    <w:rsid w:val="002928AF"/>
    <w:rsid w:val="00292A7C"/>
    <w:rsid w:val="00292AEC"/>
    <w:rsid w:val="00292DB2"/>
    <w:rsid w:val="00292E3D"/>
    <w:rsid w:val="00292F57"/>
    <w:rsid w:val="002933FE"/>
    <w:rsid w:val="002937A1"/>
    <w:rsid w:val="00293879"/>
    <w:rsid w:val="00293CE0"/>
    <w:rsid w:val="0029433F"/>
    <w:rsid w:val="00294B26"/>
    <w:rsid w:val="0029530B"/>
    <w:rsid w:val="00295320"/>
    <w:rsid w:val="00295499"/>
    <w:rsid w:val="00295663"/>
    <w:rsid w:val="0029576B"/>
    <w:rsid w:val="00295AD3"/>
    <w:rsid w:val="00295B29"/>
    <w:rsid w:val="0029606C"/>
    <w:rsid w:val="00296120"/>
    <w:rsid w:val="002962E8"/>
    <w:rsid w:val="00296313"/>
    <w:rsid w:val="0029641A"/>
    <w:rsid w:val="00297359"/>
    <w:rsid w:val="002976D8"/>
    <w:rsid w:val="00297874"/>
    <w:rsid w:val="002A084D"/>
    <w:rsid w:val="002A0E3C"/>
    <w:rsid w:val="002A1314"/>
    <w:rsid w:val="002A1489"/>
    <w:rsid w:val="002A1BCD"/>
    <w:rsid w:val="002A1ED8"/>
    <w:rsid w:val="002A2049"/>
    <w:rsid w:val="002A2832"/>
    <w:rsid w:val="002A2864"/>
    <w:rsid w:val="002A286B"/>
    <w:rsid w:val="002A2CAB"/>
    <w:rsid w:val="002A3B44"/>
    <w:rsid w:val="002A3DCF"/>
    <w:rsid w:val="002A4210"/>
    <w:rsid w:val="002A48B4"/>
    <w:rsid w:val="002A48EB"/>
    <w:rsid w:val="002A496F"/>
    <w:rsid w:val="002A4C64"/>
    <w:rsid w:val="002A501F"/>
    <w:rsid w:val="002A52E5"/>
    <w:rsid w:val="002A5601"/>
    <w:rsid w:val="002A595D"/>
    <w:rsid w:val="002A5A0E"/>
    <w:rsid w:val="002A5A5F"/>
    <w:rsid w:val="002A5DD6"/>
    <w:rsid w:val="002A5EFE"/>
    <w:rsid w:val="002A64EC"/>
    <w:rsid w:val="002A65ED"/>
    <w:rsid w:val="002A6778"/>
    <w:rsid w:val="002A6DFC"/>
    <w:rsid w:val="002A7165"/>
    <w:rsid w:val="002A7626"/>
    <w:rsid w:val="002B02B9"/>
    <w:rsid w:val="002B0472"/>
    <w:rsid w:val="002B0C2C"/>
    <w:rsid w:val="002B0E3D"/>
    <w:rsid w:val="002B1509"/>
    <w:rsid w:val="002B1803"/>
    <w:rsid w:val="002B18CC"/>
    <w:rsid w:val="002B1E40"/>
    <w:rsid w:val="002B1FBD"/>
    <w:rsid w:val="002B20AF"/>
    <w:rsid w:val="002B22F0"/>
    <w:rsid w:val="002B2F1B"/>
    <w:rsid w:val="002B351A"/>
    <w:rsid w:val="002B3E7A"/>
    <w:rsid w:val="002B3FBB"/>
    <w:rsid w:val="002B4412"/>
    <w:rsid w:val="002B4724"/>
    <w:rsid w:val="002B4732"/>
    <w:rsid w:val="002B48E0"/>
    <w:rsid w:val="002B4EA1"/>
    <w:rsid w:val="002B5621"/>
    <w:rsid w:val="002B598A"/>
    <w:rsid w:val="002B5D31"/>
    <w:rsid w:val="002B60E5"/>
    <w:rsid w:val="002B61B0"/>
    <w:rsid w:val="002B6344"/>
    <w:rsid w:val="002B65FA"/>
    <w:rsid w:val="002B66B9"/>
    <w:rsid w:val="002B6A25"/>
    <w:rsid w:val="002B6AF0"/>
    <w:rsid w:val="002B6C08"/>
    <w:rsid w:val="002B713A"/>
    <w:rsid w:val="002B71AD"/>
    <w:rsid w:val="002B727B"/>
    <w:rsid w:val="002B7366"/>
    <w:rsid w:val="002B79F0"/>
    <w:rsid w:val="002B7A04"/>
    <w:rsid w:val="002B7B7A"/>
    <w:rsid w:val="002B7BD1"/>
    <w:rsid w:val="002B7D80"/>
    <w:rsid w:val="002B7DB3"/>
    <w:rsid w:val="002B7DD8"/>
    <w:rsid w:val="002C0246"/>
    <w:rsid w:val="002C036B"/>
    <w:rsid w:val="002C037F"/>
    <w:rsid w:val="002C05C2"/>
    <w:rsid w:val="002C07AF"/>
    <w:rsid w:val="002C097B"/>
    <w:rsid w:val="002C0A5E"/>
    <w:rsid w:val="002C15D7"/>
    <w:rsid w:val="002C168A"/>
    <w:rsid w:val="002C16B9"/>
    <w:rsid w:val="002C1848"/>
    <w:rsid w:val="002C1851"/>
    <w:rsid w:val="002C1C93"/>
    <w:rsid w:val="002C28C8"/>
    <w:rsid w:val="002C2E0E"/>
    <w:rsid w:val="002C2F05"/>
    <w:rsid w:val="002C2F5B"/>
    <w:rsid w:val="002C3158"/>
    <w:rsid w:val="002C316D"/>
    <w:rsid w:val="002C3AD9"/>
    <w:rsid w:val="002C3CD3"/>
    <w:rsid w:val="002C432D"/>
    <w:rsid w:val="002C4592"/>
    <w:rsid w:val="002C4A77"/>
    <w:rsid w:val="002C4E07"/>
    <w:rsid w:val="002C5059"/>
    <w:rsid w:val="002C5852"/>
    <w:rsid w:val="002C5918"/>
    <w:rsid w:val="002C5D61"/>
    <w:rsid w:val="002C5D65"/>
    <w:rsid w:val="002C6025"/>
    <w:rsid w:val="002C66BF"/>
    <w:rsid w:val="002C67E7"/>
    <w:rsid w:val="002C68ED"/>
    <w:rsid w:val="002C6B31"/>
    <w:rsid w:val="002C6B79"/>
    <w:rsid w:val="002C6C38"/>
    <w:rsid w:val="002C6F0C"/>
    <w:rsid w:val="002C7AEC"/>
    <w:rsid w:val="002D018F"/>
    <w:rsid w:val="002D038B"/>
    <w:rsid w:val="002D0601"/>
    <w:rsid w:val="002D09B8"/>
    <w:rsid w:val="002D0D3B"/>
    <w:rsid w:val="002D0EF1"/>
    <w:rsid w:val="002D0F94"/>
    <w:rsid w:val="002D1211"/>
    <w:rsid w:val="002D132D"/>
    <w:rsid w:val="002D15E0"/>
    <w:rsid w:val="002D23A2"/>
    <w:rsid w:val="002D36CB"/>
    <w:rsid w:val="002D3953"/>
    <w:rsid w:val="002D40C9"/>
    <w:rsid w:val="002D4484"/>
    <w:rsid w:val="002D4B8F"/>
    <w:rsid w:val="002D4DCA"/>
    <w:rsid w:val="002D5270"/>
    <w:rsid w:val="002D5300"/>
    <w:rsid w:val="002D5602"/>
    <w:rsid w:val="002D5842"/>
    <w:rsid w:val="002D59FB"/>
    <w:rsid w:val="002D5C0D"/>
    <w:rsid w:val="002D5F03"/>
    <w:rsid w:val="002D629F"/>
    <w:rsid w:val="002D662F"/>
    <w:rsid w:val="002D6797"/>
    <w:rsid w:val="002D6D5A"/>
    <w:rsid w:val="002D6ED4"/>
    <w:rsid w:val="002D773F"/>
    <w:rsid w:val="002D795D"/>
    <w:rsid w:val="002D798B"/>
    <w:rsid w:val="002D7E9E"/>
    <w:rsid w:val="002E0039"/>
    <w:rsid w:val="002E0B54"/>
    <w:rsid w:val="002E0C8C"/>
    <w:rsid w:val="002E0CD5"/>
    <w:rsid w:val="002E0D36"/>
    <w:rsid w:val="002E0D73"/>
    <w:rsid w:val="002E13B6"/>
    <w:rsid w:val="002E17EE"/>
    <w:rsid w:val="002E1E71"/>
    <w:rsid w:val="002E207A"/>
    <w:rsid w:val="002E2585"/>
    <w:rsid w:val="002E2675"/>
    <w:rsid w:val="002E2757"/>
    <w:rsid w:val="002E2767"/>
    <w:rsid w:val="002E2780"/>
    <w:rsid w:val="002E27A5"/>
    <w:rsid w:val="002E2A08"/>
    <w:rsid w:val="002E2D67"/>
    <w:rsid w:val="002E2EAD"/>
    <w:rsid w:val="002E3085"/>
    <w:rsid w:val="002E3412"/>
    <w:rsid w:val="002E3624"/>
    <w:rsid w:val="002E38C0"/>
    <w:rsid w:val="002E3993"/>
    <w:rsid w:val="002E3D15"/>
    <w:rsid w:val="002E406A"/>
    <w:rsid w:val="002E4A72"/>
    <w:rsid w:val="002E50F2"/>
    <w:rsid w:val="002E50F4"/>
    <w:rsid w:val="002E51E2"/>
    <w:rsid w:val="002E5853"/>
    <w:rsid w:val="002E5958"/>
    <w:rsid w:val="002E5A57"/>
    <w:rsid w:val="002E5BAB"/>
    <w:rsid w:val="002E608D"/>
    <w:rsid w:val="002E60A3"/>
    <w:rsid w:val="002E6535"/>
    <w:rsid w:val="002E6E1F"/>
    <w:rsid w:val="002E7257"/>
    <w:rsid w:val="002E7698"/>
    <w:rsid w:val="002E7DB9"/>
    <w:rsid w:val="002F009C"/>
    <w:rsid w:val="002F0119"/>
    <w:rsid w:val="002F01F5"/>
    <w:rsid w:val="002F0D27"/>
    <w:rsid w:val="002F1152"/>
    <w:rsid w:val="002F13E7"/>
    <w:rsid w:val="002F1F1A"/>
    <w:rsid w:val="002F1F8A"/>
    <w:rsid w:val="002F1FBD"/>
    <w:rsid w:val="002F2071"/>
    <w:rsid w:val="002F21E2"/>
    <w:rsid w:val="002F23DA"/>
    <w:rsid w:val="002F2C43"/>
    <w:rsid w:val="002F2CF4"/>
    <w:rsid w:val="002F2EEC"/>
    <w:rsid w:val="002F328D"/>
    <w:rsid w:val="002F348B"/>
    <w:rsid w:val="002F35B2"/>
    <w:rsid w:val="002F3814"/>
    <w:rsid w:val="002F4025"/>
    <w:rsid w:val="002F4242"/>
    <w:rsid w:val="002F4594"/>
    <w:rsid w:val="002F4F7E"/>
    <w:rsid w:val="002F540E"/>
    <w:rsid w:val="002F549F"/>
    <w:rsid w:val="002F573C"/>
    <w:rsid w:val="002F5800"/>
    <w:rsid w:val="002F58F0"/>
    <w:rsid w:val="002F6403"/>
    <w:rsid w:val="002F722F"/>
    <w:rsid w:val="002F73D6"/>
    <w:rsid w:val="002F7406"/>
    <w:rsid w:val="002F744A"/>
    <w:rsid w:val="002F7630"/>
    <w:rsid w:val="00300155"/>
    <w:rsid w:val="00301007"/>
    <w:rsid w:val="00301358"/>
    <w:rsid w:val="0030158B"/>
    <w:rsid w:val="00301C78"/>
    <w:rsid w:val="00301DF0"/>
    <w:rsid w:val="00302257"/>
    <w:rsid w:val="00302273"/>
    <w:rsid w:val="00302391"/>
    <w:rsid w:val="00302430"/>
    <w:rsid w:val="00302BEA"/>
    <w:rsid w:val="00302C19"/>
    <w:rsid w:val="00302E14"/>
    <w:rsid w:val="00302FCA"/>
    <w:rsid w:val="0030383B"/>
    <w:rsid w:val="00303B2D"/>
    <w:rsid w:val="00303D05"/>
    <w:rsid w:val="0030429B"/>
    <w:rsid w:val="003042C2"/>
    <w:rsid w:val="0030469C"/>
    <w:rsid w:val="0030478C"/>
    <w:rsid w:val="00304B83"/>
    <w:rsid w:val="00304D74"/>
    <w:rsid w:val="00304E0F"/>
    <w:rsid w:val="00304E7D"/>
    <w:rsid w:val="00305440"/>
    <w:rsid w:val="00305541"/>
    <w:rsid w:val="00305F87"/>
    <w:rsid w:val="003060C3"/>
    <w:rsid w:val="003063B7"/>
    <w:rsid w:val="00306485"/>
    <w:rsid w:val="00306B8F"/>
    <w:rsid w:val="0030705C"/>
    <w:rsid w:val="003070AE"/>
    <w:rsid w:val="00307283"/>
    <w:rsid w:val="00307548"/>
    <w:rsid w:val="003079DC"/>
    <w:rsid w:val="00307EE8"/>
    <w:rsid w:val="00310077"/>
    <w:rsid w:val="0031007F"/>
    <w:rsid w:val="0031022D"/>
    <w:rsid w:val="003103CE"/>
    <w:rsid w:val="0031061B"/>
    <w:rsid w:val="0031138D"/>
    <w:rsid w:val="003118D0"/>
    <w:rsid w:val="00311A96"/>
    <w:rsid w:val="00311B99"/>
    <w:rsid w:val="003123DA"/>
    <w:rsid w:val="0031338B"/>
    <w:rsid w:val="003133A5"/>
    <w:rsid w:val="003135E6"/>
    <w:rsid w:val="0031368E"/>
    <w:rsid w:val="003137B1"/>
    <w:rsid w:val="00313999"/>
    <w:rsid w:val="00313A6F"/>
    <w:rsid w:val="00313DDD"/>
    <w:rsid w:val="003140EF"/>
    <w:rsid w:val="003143C2"/>
    <w:rsid w:val="003143F8"/>
    <w:rsid w:val="00314413"/>
    <w:rsid w:val="003147D3"/>
    <w:rsid w:val="00315145"/>
    <w:rsid w:val="00315941"/>
    <w:rsid w:val="00315F11"/>
    <w:rsid w:val="00315F81"/>
    <w:rsid w:val="0031608A"/>
    <w:rsid w:val="0031635C"/>
    <w:rsid w:val="00316C1E"/>
    <w:rsid w:val="00316D4D"/>
    <w:rsid w:val="00316ED4"/>
    <w:rsid w:val="00317278"/>
    <w:rsid w:val="003200E2"/>
    <w:rsid w:val="003209C4"/>
    <w:rsid w:val="00320FEE"/>
    <w:rsid w:val="003216AC"/>
    <w:rsid w:val="003217D2"/>
    <w:rsid w:val="00321C83"/>
    <w:rsid w:val="00322B41"/>
    <w:rsid w:val="00322E0A"/>
    <w:rsid w:val="00323246"/>
    <w:rsid w:val="003234EA"/>
    <w:rsid w:val="0032359D"/>
    <w:rsid w:val="00323751"/>
    <w:rsid w:val="00323E6B"/>
    <w:rsid w:val="00324599"/>
    <w:rsid w:val="003246F8"/>
    <w:rsid w:val="00324AB0"/>
    <w:rsid w:val="00324F07"/>
    <w:rsid w:val="003256FC"/>
    <w:rsid w:val="003259C6"/>
    <w:rsid w:val="00325FF0"/>
    <w:rsid w:val="003269CF"/>
    <w:rsid w:val="00326C0C"/>
    <w:rsid w:val="0032728B"/>
    <w:rsid w:val="00327AC1"/>
    <w:rsid w:val="003303F3"/>
    <w:rsid w:val="003305AF"/>
    <w:rsid w:val="00330C3A"/>
    <w:rsid w:val="00330CEE"/>
    <w:rsid w:val="003313FF"/>
    <w:rsid w:val="00331674"/>
    <w:rsid w:val="003319C7"/>
    <w:rsid w:val="00331D5D"/>
    <w:rsid w:val="0033203E"/>
    <w:rsid w:val="003321CB"/>
    <w:rsid w:val="003323ED"/>
    <w:rsid w:val="00332610"/>
    <w:rsid w:val="00332B6E"/>
    <w:rsid w:val="00332C8A"/>
    <w:rsid w:val="00332CA6"/>
    <w:rsid w:val="00333021"/>
    <w:rsid w:val="0033316A"/>
    <w:rsid w:val="003333DA"/>
    <w:rsid w:val="00333595"/>
    <w:rsid w:val="0033379B"/>
    <w:rsid w:val="0033401A"/>
    <w:rsid w:val="00334057"/>
    <w:rsid w:val="00334243"/>
    <w:rsid w:val="00334539"/>
    <w:rsid w:val="003346BC"/>
    <w:rsid w:val="00334EC8"/>
    <w:rsid w:val="003358C0"/>
    <w:rsid w:val="00335AB6"/>
    <w:rsid w:val="00335B9C"/>
    <w:rsid w:val="00335E01"/>
    <w:rsid w:val="003366F4"/>
    <w:rsid w:val="00336725"/>
    <w:rsid w:val="00336775"/>
    <w:rsid w:val="00336A64"/>
    <w:rsid w:val="00336ADB"/>
    <w:rsid w:val="00337302"/>
    <w:rsid w:val="00337753"/>
    <w:rsid w:val="0033775D"/>
    <w:rsid w:val="0034023F"/>
    <w:rsid w:val="0034042C"/>
    <w:rsid w:val="00340975"/>
    <w:rsid w:val="003415C7"/>
    <w:rsid w:val="00341CBB"/>
    <w:rsid w:val="003421A1"/>
    <w:rsid w:val="00342982"/>
    <w:rsid w:val="00342AAE"/>
    <w:rsid w:val="00342BA1"/>
    <w:rsid w:val="0034370D"/>
    <w:rsid w:val="00343CCB"/>
    <w:rsid w:val="00343FD2"/>
    <w:rsid w:val="00344242"/>
    <w:rsid w:val="0034547A"/>
    <w:rsid w:val="003457E8"/>
    <w:rsid w:val="00345857"/>
    <w:rsid w:val="003459B0"/>
    <w:rsid w:val="00345B0A"/>
    <w:rsid w:val="003461B4"/>
    <w:rsid w:val="00346418"/>
    <w:rsid w:val="003465EA"/>
    <w:rsid w:val="00346D39"/>
    <w:rsid w:val="00346EA5"/>
    <w:rsid w:val="00346EB6"/>
    <w:rsid w:val="0034745F"/>
    <w:rsid w:val="0034748E"/>
    <w:rsid w:val="0034757A"/>
    <w:rsid w:val="00347B3D"/>
    <w:rsid w:val="00347E95"/>
    <w:rsid w:val="00347E98"/>
    <w:rsid w:val="003501F5"/>
    <w:rsid w:val="0035028C"/>
    <w:rsid w:val="00350BDC"/>
    <w:rsid w:val="00350C77"/>
    <w:rsid w:val="003515FD"/>
    <w:rsid w:val="00351A23"/>
    <w:rsid w:val="00351C96"/>
    <w:rsid w:val="00351FEA"/>
    <w:rsid w:val="003526DD"/>
    <w:rsid w:val="003528D3"/>
    <w:rsid w:val="00352A6E"/>
    <w:rsid w:val="00352CFA"/>
    <w:rsid w:val="00352CFE"/>
    <w:rsid w:val="00353702"/>
    <w:rsid w:val="00353C9C"/>
    <w:rsid w:val="003540DB"/>
    <w:rsid w:val="003541A1"/>
    <w:rsid w:val="00354415"/>
    <w:rsid w:val="003549D3"/>
    <w:rsid w:val="00354B45"/>
    <w:rsid w:val="00354D7B"/>
    <w:rsid w:val="0035527E"/>
    <w:rsid w:val="0035531E"/>
    <w:rsid w:val="00356081"/>
    <w:rsid w:val="003560A4"/>
    <w:rsid w:val="0035622F"/>
    <w:rsid w:val="00356471"/>
    <w:rsid w:val="00356D93"/>
    <w:rsid w:val="00356EE6"/>
    <w:rsid w:val="003570A8"/>
    <w:rsid w:val="003573D6"/>
    <w:rsid w:val="003574B1"/>
    <w:rsid w:val="00357FD8"/>
    <w:rsid w:val="00360332"/>
    <w:rsid w:val="003606FA"/>
    <w:rsid w:val="00360732"/>
    <w:rsid w:val="00360986"/>
    <w:rsid w:val="00361143"/>
    <w:rsid w:val="0036137D"/>
    <w:rsid w:val="003616AD"/>
    <w:rsid w:val="00361729"/>
    <w:rsid w:val="00361A1D"/>
    <w:rsid w:val="00361D04"/>
    <w:rsid w:val="00361F5F"/>
    <w:rsid w:val="003622DE"/>
    <w:rsid w:val="003624AB"/>
    <w:rsid w:val="003624CA"/>
    <w:rsid w:val="00362DB0"/>
    <w:rsid w:val="00363117"/>
    <w:rsid w:val="003631D7"/>
    <w:rsid w:val="0036320B"/>
    <w:rsid w:val="00363248"/>
    <w:rsid w:val="00363928"/>
    <w:rsid w:val="00364220"/>
    <w:rsid w:val="003644E8"/>
    <w:rsid w:val="003649BE"/>
    <w:rsid w:val="003649D3"/>
    <w:rsid w:val="00364EBE"/>
    <w:rsid w:val="0036504D"/>
    <w:rsid w:val="00365786"/>
    <w:rsid w:val="00366177"/>
    <w:rsid w:val="003662AC"/>
    <w:rsid w:val="0036636C"/>
    <w:rsid w:val="003665AB"/>
    <w:rsid w:val="0036669D"/>
    <w:rsid w:val="00366E0B"/>
    <w:rsid w:val="00366E67"/>
    <w:rsid w:val="00367503"/>
    <w:rsid w:val="0036791D"/>
    <w:rsid w:val="00367C2B"/>
    <w:rsid w:val="00367C87"/>
    <w:rsid w:val="00367CAA"/>
    <w:rsid w:val="00367F5A"/>
    <w:rsid w:val="00367F98"/>
    <w:rsid w:val="00370017"/>
    <w:rsid w:val="00370480"/>
    <w:rsid w:val="003709ED"/>
    <w:rsid w:val="00370A2B"/>
    <w:rsid w:val="00370F34"/>
    <w:rsid w:val="00370FEB"/>
    <w:rsid w:val="00371133"/>
    <w:rsid w:val="00371B18"/>
    <w:rsid w:val="00371BC5"/>
    <w:rsid w:val="00371DE6"/>
    <w:rsid w:val="00371FB5"/>
    <w:rsid w:val="003722CA"/>
    <w:rsid w:val="003724DF"/>
    <w:rsid w:val="0037298C"/>
    <w:rsid w:val="00372D1E"/>
    <w:rsid w:val="00372EDD"/>
    <w:rsid w:val="0037321C"/>
    <w:rsid w:val="00373968"/>
    <w:rsid w:val="003740CC"/>
    <w:rsid w:val="003740F3"/>
    <w:rsid w:val="003742AC"/>
    <w:rsid w:val="00374BC4"/>
    <w:rsid w:val="00375DF2"/>
    <w:rsid w:val="0037627A"/>
    <w:rsid w:val="00376650"/>
    <w:rsid w:val="00376847"/>
    <w:rsid w:val="003768A7"/>
    <w:rsid w:val="00376E89"/>
    <w:rsid w:val="003770DD"/>
    <w:rsid w:val="00377D7E"/>
    <w:rsid w:val="00377E11"/>
    <w:rsid w:val="00377E41"/>
    <w:rsid w:val="003800AC"/>
    <w:rsid w:val="003801EC"/>
    <w:rsid w:val="00380CDC"/>
    <w:rsid w:val="00380D92"/>
    <w:rsid w:val="00380E72"/>
    <w:rsid w:val="00380F5D"/>
    <w:rsid w:val="003812AA"/>
    <w:rsid w:val="00381F75"/>
    <w:rsid w:val="0038260C"/>
    <w:rsid w:val="00382BE2"/>
    <w:rsid w:val="00382D2E"/>
    <w:rsid w:val="00383679"/>
    <w:rsid w:val="003841EA"/>
    <w:rsid w:val="003842D9"/>
    <w:rsid w:val="0038473F"/>
    <w:rsid w:val="00385009"/>
    <w:rsid w:val="0038620E"/>
    <w:rsid w:val="00386803"/>
    <w:rsid w:val="00386AC1"/>
    <w:rsid w:val="003870AA"/>
    <w:rsid w:val="003872D7"/>
    <w:rsid w:val="00387511"/>
    <w:rsid w:val="003876FC"/>
    <w:rsid w:val="00387883"/>
    <w:rsid w:val="00387C48"/>
    <w:rsid w:val="0039028E"/>
    <w:rsid w:val="0039094E"/>
    <w:rsid w:val="00390C7F"/>
    <w:rsid w:val="00391250"/>
    <w:rsid w:val="00391318"/>
    <w:rsid w:val="003914C8"/>
    <w:rsid w:val="00391826"/>
    <w:rsid w:val="00391ED2"/>
    <w:rsid w:val="003925CE"/>
    <w:rsid w:val="0039266C"/>
    <w:rsid w:val="00392BF5"/>
    <w:rsid w:val="0039304B"/>
    <w:rsid w:val="00393400"/>
    <w:rsid w:val="00393856"/>
    <w:rsid w:val="00393F51"/>
    <w:rsid w:val="0039404B"/>
    <w:rsid w:val="0039434C"/>
    <w:rsid w:val="00394C98"/>
    <w:rsid w:val="00395012"/>
    <w:rsid w:val="0039542B"/>
    <w:rsid w:val="00395541"/>
    <w:rsid w:val="00395637"/>
    <w:rsid w:val="00395903"/>
    <w:rsid w:val="0039598B"/>
    <w:rsid w:val="003963E7"/>
    <w:rsid w:val="00396850"/>
    <w:rsid w:val="00396969"/>
    <w:rsid w:val="003969F6"/>
    <w:rsid w:val="00396A7E"/>
    <w:rsid w:val="00396BF5"/>
    <w:rsid w:val="00397161"/>
    <w:rsid w:val="003973E5"/>
    <w:rsid w:val="003A0117"/>
    <w:rsid w:val="003A0241"/>
    <w:rsid w:val="003A03EF"/>
    <w:rsid w:val="003A04CF"/>
    <w:rsid w:val="003A0C06"/>
    <w:rsid w:val="003A0C61"/>
    <w:rsid w:val="003A14AE"/>
    <w:rsid w:val="003A14CF"/>
    <w:rsid w:val="003A15BD"/>
    <w:rsid w:val="003A19FD"/>
    <w:rsid w:val="003A1D10"/>
    <w:rsid w:val="003A1D4B"/>
    <w:rsid w:val="003A2496"/>
    <w:rsid w:val="003A2837"/>
    <w:rsid w:val="003A288C"/>
    <w:rsid w:val="003A2E41"/>
    <w:rsid w:val="003A3627"/>
    <w:rsid w:val="003A368A"/>
    <w:rsid w:val="003A3876"/>
    <w:rsid w:val="003A3B6D"/>
    <w:rsid w:val="003A3DB3"/>
    <w:rsid w:val="003A4295"/>
    <w:rsid w:val="003A4AA9"/>
    <w:rsid w:val="003A4EDD"/>
    <w:rsid w:val="003A4F8C"/>
    <w:rsid w:val="003A5679"/>
    <w:rsid w:val="003A5C0A"/>
    <w:rsid w:val="003A5D4B"/>
    <w:rsid w:val="003A5FB2"/>
    <w:rsid w:val="003A605B"/>
    <w:rsid w:val="003A62D9"/>
    <w:rsid w:val="003A6418"/>
    <w:rsid w:val="003A6935"/>
    <w:rsid w:val="003A6AC5"/>
    <w:rsid w:val="003A6B8B"/>
    <w:rsid w:val="003A6B96"/>
    <w:rsid w:val="003A7B36"/>
    <w:rsid w:val="003B032B"/>
    <w:rsid w:val="003B0656"/>
    <w:rsid w:val="003B099D"/>
    <w:rsid w:val="003B1491"/>
    <w:rsid w:val="003B2100"/>
    <w:rsid w:val="003B2330"/>
    <w:rsid w:val="003B2D9F"/>
    <w:rsid w:val="003B2DAE"/>
    <w:rsid w:val="003B365C"/>
    <w:rsid w:val="003B3AF8"/>
    <w:rsid w:val="003B3D93"/>
    <w:rsid w:val="003B3E9B"/>
    <w:rsid w:val="003B3EC3"/>
    <w:rsid w:val="003B457D"/>
    <w:rsid w:val="003B4D96"/>
    <w:rsid w:val="003B4FE5"/>
    <w:rsid w:val="003B4FF1"/>
    <w:rsid w:val="003B57D4"/>
    <w:rsid w:val="003B59F7"/>
    <w:rsid w:val="003B5B3E"/>
    <w:rsid w:val="003B5F16"/>
    <w:rsid w:val="003B6050"/>
    <w:rsid w:val="003B6095"/>
    <w:rsid w:val="003B652C"/>
    <w:rsid w:val="003B68B9"/>
    <w:rsid w:val="003B6F8C"/>
    <w:rsid w:val="003B71C8"/>
    <w:rsid w:val="003B75D3"/>
    <w:rsid w:val="003B7F57"/>
    <w:rsid w:val="003C02F5"/>
    <w:rsid w:val="003C0486"/>
    <w:rsid w:val="003C0915"/>
    <w:rsid w:val="003C091A"/>
    <w:rsid w:val="003C0A61"/>
    <w:rsid w:val="003C0F34"/>
    <w:rsid w:val="003C107E"/>
    <w:rsid w:val="003C1088"/>
    <w:rsid w:val="003C10CC"/>
    <w:rsid w:val="003C1838"/>
    <w:rsid w:val="003C1888"/>
    <w:rsid w:val="003C2404"/>
    <w:rsid w:val="003C245C"/>
    <w:rsid w:val="003C27CD"/>
    <w:rsid w:val="003C3062"/>
    <w:rsid w:val="003C306A"/>
    <w:rsid w:val="003C3186"/>
    <w:rsid w:val="003C3472"/>
    <w:rsid w:val="003C3BAA"/>
    <w:rsid w:val="003C3D42"/>
    <w:rsid w:val="003C4467"/>
    <w:rsid w:val="003C4780"/>
    <w:rsid w:val="003C48C0"/>
    <w:rsid w:val="003C4C66"/>
    <w:rsid w:val="003C514C"/>
    <w:rsid w:val="003C52F6"/>
    <w:rsid w:val="003C5455"/>
    <w:rsid w:val="003C5CAE"/>
    <w:rsid w:val="003C5EFF"/>
    <w:rsid w:val="003C6077"/>
    <w:rsid w:val="003C6128"/>
    <w:rsid w:val="003C67CC"/>
    <w:rsid w:val="003C6B97"/>
    <w:rsid w:val="003C6E66"/>
    <w:rsid w:val="003C6FA9"/>
    <w:rsid w:val="003C721B"/>
    <w:rsid w:val="003C7833"/>
    <w:rsid w:val="003C7A62"/>
    <w:rsid w:val="003C7D31"/>
    <w:rsid w:val="003D03AE"/>
    <w:rsid w:val="003D0724"/>
    <w:rsid w:val="003D0764"/>
    <w:rsid w:val="003D104D"/>
    <w:rsid w:val="003D1141"/>
    <w:rsid w:val="003D1554"/>
    <w:rsid w:val="003D16C4"/>
    <w:rsid w:val="003D1C47"/>
    <w:rsid w:val="003D1F86"/>
    <w:rsid w:val="003D216C"/>
    <w:rsid w:val="003D2230"/>
    <w:rsid w:val="003D2514"/>
    <w:rsid w:val="003D2531"/>
    <w:rsid w:val="003D2675"/>
    <w:rsid w:val="003D2914"/>
    <w:rsid w:val="003D2E25"/>
    <w:rsid w:val="003D3139"/>
    <w:rsid w:val="003D3204"/>
    <w:rsid w:val="003D34B0"/>
    <w:rsid w:val="003D34C4"/>
    <w:rsid w:val="003D36D4"/>
    <w:rsid w:val="003D3751"/>
    <w:rsid w:val="003D42D6"/>
    <w:rsid w:val="003D4317"/>
    <w:rsid w:val="003D448C"/>
    <w:rsid w:val="003D455C"/>
    <w:rsid w:val="003D4661"/>
    <w:rsid w:val="003D476C"/>
    <w:rsid w:val="003D488E"/>
    <w:rsid w:val="003D507B"/>
    <w:rsid w:val="003D52CA"/>
    <w:rsid w:val="003D582F"/>
    <w:rsid w:val="003D5CA3"/>
    <w:rsid w:val="003D5EA6"/>
    <w:rsid w:val="003D5EFD"/>
    <w:rsid w:val="003D609D"/>
    <w:rsid w:val="003D7165"/>
    <w:rsid w:val="003D764A"/>
    <w:rsid w:val="003D7BE7"/>
    <w:rsid w:val="003E0299"/>
    <w:rsid w:val="003E0682"/>
    <w:rsid w:val="003E0710"/>
    <w:rsid w:val="003E0FBB"/>
    <w:rsid w:val="003E0FE2"/>
    <w:rsid w:val="003E1B07"/>
    <w:rsid w:val="003E25DF"/>
    <w:rsid w:val="003E27A6"/>
    <w:rsid w:val="003E2D0E"/>
    <w:rsid w:val="003E304E"/>
    <w:rsid w:val="003E355F"/>
    <w:rsid w:val="003E3F4E"/>
    <w:rsid w:val="003E4294"/>
    <w:rsid w:val="003E4706"/>
    <w:rsid w:val="003E4851"/>
    <w:rsid w:val="003E4937"/>
    <w:rsid w:val="003E4CA9"/>
    <w:rsid w:val="003E4EB5"/>
    <w:rsid w:val="003E54BE"/>
    <w:rsid w:val="003E55B9"/>
    <w:rsid w:val="003E568B"/>
    <w:rsid w:val="003E5AD4"/>
    <w:rsid w:val="003E6250"/>
    <w:rsid w:val="003E68C1"/>
    <w:rsid w:val="003E705E"/>
    <w:rsid w:val="003E727D"/>
    <w:rsid w:val="003E77C0"/>
    <w:rsid w:val="003E7AF1"/>
    <w:rsid w:val="003E7CA8"/>
    <w:rsid w:val="003E7E15"/>
    <w:rsid w:val="003F0330"/>
    <w:rsid w:val="003F03A3"/>
    <w:rsid w:val="003F063B"/>
    <w:rsid w:val="003F06C4"/>
    <w:rsid w:val="003F06EE"/>
    <w:rsid w:val="003F0902"/>
    <w:rsid w:val="003F0A44"/>
    <w:rsid w:val="003F0D44"/>
    <w:rsid w:val="003F15DF"/>
    <w:rsid w:val="003F2264"/>
    <w:rsid w:val="003F22B4"/>
    <w:rsid w:val="003F23CD"/>
    <w:rsid w:val="003F2774"/>
    <w:rsid w:val="003F29B5"/>
    <w:rsid w:val="003F2CBF"/>
    <w:rsid w:val="003F3543"/>
    <w:rsid w:val="003F3673"/>
    <w:rsid w:val="003F46E5"/>
    <w:rsid w:val="003F4813"/>
    <w:rsid w:val="003F492D"/>
    <w:rsid w:val="003F4E68"/>
    <w:rsid w:val="003F5061"/>
    <w:rsid w:val="003F50F8"/>
    <w:rsid w:val="003F5386"/>
    <w:rsid w:val="003F546C"/>
    <w:rsid w:val="003F58E4"/>
    <w:rsid w:val="003F5B3B"/>
    <w:rsid w:val="003F5B3F"/>
    <w:rsid w:val="003F6568"/>
    <w:rsid w:val="003F68C8"/>
    <w:rsid w:val="003F7148"/>
    <w:rsid w:val="003F7460"/>
    <w:rsid w:val="003F7BD0"/>
    <w:rsid w:val="004000C0"/>
    <w:rsid w:val="004001A5"/>
    <w:rsid w:val="004001BC"/>
    <w:rsid w:val="004001EB"/>
    <w:rsid w:val="004001FA"/>
    <w:rsid w:val="004002E9"/>
    <w:rsid w:val="00400C91"/>
    <w:rsid w:val="00401450"/>
    <w:rsid w:val="0040190B"/>
    <w:rsid w:val="004022AE"/>
    <w:rsid w:val="004023C4"/>
    <w:rsid w:val="00403B6F"/>
    <w:rsid w:val="00403BC1"/>
    <w:rsid w:val="00403C59"/>
    <w:rsid w:val="00403E56"/>
    <w:rsid w:val="0040419E"/>
    <w:rsid w:val="004045E1"/>
    <w:rsid w:val="004047AB"/>
    <w:rsid w:val="00404B9E"/>
    <w:rsid w:val="00405097"/>
    <w:rsid w:val="004051FE"/>
    <w:rsid w:val="0040545A"/>
    <w:rsid w:val="00405A45"/>
    <w:rsid w:val="00405F52"/>
    <w:rsid w:val="00406102"/>
    <w:rsid w:val="00406479"/>
    <w:rsid w:val="004064D8"/>
    <w:rsid w:val="0040652D"/>
    <w:rsid w:val="004065BF"/>
    <w:rsid w:val="00406B2C"/>
    <w:rsid w:val="00406CF7"/>
    <w:rsid w:val="00406D82"/>
    <w:rsid w:val="00407165"/>
    <w:rsid w:val="00407355"/>
    <w:rsid w:val="00407465"/>
    <w:rsid w:val="00407745"/>
    <w:rsid w:val="00407F44"/>
    <w:rsid w:val="00410216"/>
    <w:rsid w:val="00410256"/>
    <w:rsid w:val="004107B8"/>
    <w:rsid w:val="00410D38"/>
    <w:rsid w:val="00411AA3"/>
    <w:rsid w:val="00411ADB"/>
    <w:rsid w:val="00411CE6"/>
    <w:rsid w:val="00412046"/>
    <w:rsid w:val="0041276D"/>
    <w:rsid w:val="00413658"/>
    <w:rsid w:val="00413CB2"/>
    <w:rsid w:val="0041410C"/>
    <w:rsid w:val="004141BD"/>
    <w:rsid w:val="004144EB"/>
    <w:rsid w:val="00414970"/>
    <w:rsid w:val="00414FA1"/>
    <w:rsid w:val="00415001"/>
    <w:rsid w:val="004153A0"/>
    <w:rsid w:val="00415B72"/>
    <w:rsid w:val="00415E90"/>
    <w:rsid w:val="004162F6"/>
    <w:rsid w:val="00416328"/>
    <w:rsid w:val="00416CFD"/>
    <w:rsid w:val="00416D6E"/>
    <w:rsid w:val="00416DEF"/>
    <w:rsid w:val="00416E3D"/>
    <w:rsid w:val="00417281"/>
    <w:rsid w:val="004174EC"/>
    <w:rsid w:val="00417919"/>
    <w:rsid w:val="004202F8"/>
    <w:rsid w:val="004203B2"/>
    <w:rsid w:val="004203D4"/>
    <w:rsid w:val="004205DF"/>
    <w:rsid w:val="004207D2"/>
    <w:rsid w:val="00420C8D"/>
    <w:rsid w:val="00421334"/>
    <w:rsid w:val="00421369"/>
    <w:rsid w:val="00421C7F"/>
    <w:rsid w:val="00421D79"/>
    <w:rsid w:val="00422523"/>
    <w:rsid w:val="00422768"/>
    <w:rsid w:val="00422A5B"/>
    <w:rsid w:val="00422BD7"/>
    <w:rsid w:val="00422C3C"/>
    <w:rsid w:val="004231A0"/>
    <w:rsid w:val="00423911"/>
    <w:rsid w:val="00423C0C"/>
    <w:rsid w:val="00423D07"/>
    <w:rsid w:val="0042451F"/>
    <w:rsid w:val="00424604"/>
    <w:rsid w:val="004246A3"/>
    <w:rsid w:val="00424833"/>
    <w:rsid w:val="00424B7B"/>
    <w:rsid w:val="00424D3D"/>
    <w:rsid w:val="00425543"/>
    <w:rsid w:val="00425A60"/>
    <w:rsid w:val="00425B2E"/>
    <w:rsid w:val="00425D75"/>
    <w:rsid w:val="00425DEA"/>
    <w:rsid w:val="00425F71"/>
    <w:rsid w:val="004267EC"/>
    <w:rsid w:val="00426CDC"/>
    <w:rsid w:val="00426F80"/>
    <w:rsid w:val="00427615"/>
    <w:rsid w:val="00427894"/>
    <w:rsid w:val="004300CA"/>
    <w:rsid w:val="00430D65"/>
    <w:rsid w:val="00430FDA"/>
    <w:rsid w:val="004310C5"/>
    <w:rsid w:val="00431140"/>
    <w:rsid w:val="0043149A"/>
    <w:rsid w:val="0043163A"/>
    <w:rsid w:val="00431AE5"/>
    <w:rsid w:val="00431DE2"/>
    <w:rsid w:val="00431EAA"/>
    <w:rsid w:val="0043231D"/>
    <w:rsid w:val="00432747"/>
    <w:rsid w:val="004332BB"/>
    <w:rsid w:val="00433365"/>
    <w:rsid w:val="00433A3C"/>
    <w:rsid w:val="00434227"/>
    <w:rsid w:val="0043480E"/>
    <w:rsid w:val="00434AC5"/>
    <w:rsid w:val="00434B45"/>
    <w:rsid w:val="004354FC"/>
    <w:rsid w:val="0043578B"/>
    <w:rsid w:val="00436F88"/>
    <w:rsid w:val="00437008"/>
    <w:rsid w:val="00437209"/>
    <w:rsid w:val="0043726E"/>
    <w:rsid w:val="004375AD"/>
    <w:rsid w:val="004376A1"/>
    <w:rsid w:val="00437B52"/>
    <w:rsid w:val="00437EFA"/>
    <w:rsid w:val="00437FDB"/>
    <w:rsid w:val="004402A6"/>
    <w:rsid w:val="004402C6"/>
    <w:rsid w:val="004403F0"/>
    <w:rsid w:val="00440A0E"/>
    <w:rsid w:val="00440C58"/>
    <w:rsid w:val="00440F35"/>
    <w:rsid w:val="004413A1"/>
    <w:rsid w:val="00441F6A"/>
    <w:rsid w:val="00441FB0"/>
    <w:rsid w:val="004426DB"/>
    <w:rsid w:val="00442753"/>
    <w:rsid w:val="004429E6"/>
    <w:rsid w:val="00442E22"/>
    <w:rsid w:val="0044330F"/>
    <w:rsid w:val="0044334F"/>
    <w:rsid w:val="00443369"/>
    <w:rsid w:val="004435DB"/>
    <w:rsid w:val="00444064"/>
    <w:rsid w:val="00444233"/>
    <w:rsid w:val="00444E74"/>
    <w:rsid w:val="00444EEB"/>
    <w:rsid w:val="0044542E"/>
    <w:rsid w:val="00445CC5"/>
    <w:rsid w:val="00445FE9"/>
    <w:rsid w:val="00446047"/>
    <w:rsid w:val="00446282"/>
    <w:rsid w:val="004465DD"/>
    <w:rsid w:val="00447694"/>
    <w:rsid w:val="00450111"/>
    <w:rsid w:val="00450419"/>
    <w:rsid w:val="004506A1"/>
    <w:rsid w:val="00450944"/>
    <w:rsid w:val="00450AD7"/>
    <w:rsid w:val="00450F53"/>
    <w:rsid w:val="0045119C"/>
    <w:rsid w:val="00451281"/>
    <w:rsid w:val="004514C0"/>
    <w:rsid w:val="00451782"/>
    <w:rsid w:val="00451B95"/>
    <w:rsid w:val="004522D5"/>
    <w:rsid w:val="00452492"/>
    <w:rsid w:val="0045269C"/>
    <w:rsid w:val="004526A0"/>
    <w:rsid w:val="004527CF"/>
    <w:rsid w:val="00452979"/>
    <w:rsid w:val="00452A43"/>
    <w:rsid w:val="00452B85"/>
    <w:rsid w:val="00452BFF"/>
    <w:rsid w:val="004532C7"/>
    <w:rsid w:val="00453862"/>
    <w:rsid w:val="0045387F"/>
    <w:rsid w:val="00453971"/>
    <w:rsid w:val="00453E3D"/>
    <w:rsid w:val="00453E9E"/>
    <w:rsid w:val="00454004"/>
    <w:rsid w:val="0045440D"/>
    <w:rsid w:val="0045451D"/>
    <w:rsid w:val="00454EB0"/>
    <w:rsid w:val="004552F0"/>
    <w:rsid w:val="0045531E"/>
    <w:rsid w:val="004554FF"/>
    <w:rsid w:val="00455516"/>
    <w:rsid w:val="00455FB1"/>
    <w:rsid w:val="0045648C"/>
    <w:rsid w:val="0045799F"/>
    <w:rsid w:val="00457A25"/>
    <w:rsid w:val="00457B70"/>
    <w:rsid w:val="00457C32"/>
    <w:rsid w:val="00457D85"/>
    <w:rsid w:val="00457E65"/>
    <w:rsid w:val="004601BE"/>
    <w:rsid w:val="004604D6"/>
    <w:rsid w:val="0046063A"/>
    <w:rsid w:val="004608D5"/>
    <w:rsid w:val="00460B2B"/>
    <w:rsid w:val="004610B2"/>
    <w:rsid w:val="00461A24"/>
    <w:rsid w:val="00461ABD"/>
    <w:rsid w:val="00461CF3"/>
    <w:rsid w:val="00461FD2"/>
    <w:rsid w:val="004624BD"/>
    <w:rsid w:val="004624D2"/>
    <w:rsid w:val="00462B0D"/>
    <w:rsid w:val="00462C0C"/>
    <w:rsid w:val="004630BB"/>
    <w:rsid w:val="004632F4"/>
    <w:rsid w:val="004633D1"/>
    <w:rsid w:val="0046381A"/>
    <w:rsid w:val="004638B4"/>
    <w:rsid w:val="004641FE"/>
    <w:rsid w:val="0046495A"/>
    <w:rsid w:val="00464BB1"/>
    <w:rsid w:val="00464F7C"/>
    <w:rsid w:val="00465A13"/>
    <w:rsid w:val="0046638A"/>
    <w:rsid w:val="00466570"/>
    <w:rsid w:val="00466A46"/>
    <w:rsid w:val="00466BC0"/>
    <w:rsid w:val="00466CF4"/>
    <w:rsid w:val="00466DF6"/>
    <w:rsid w:val="00467188"/>
    <w:rsid w:val="004675CB"/>
    <w:rsid w:val="004677C7"/>
    <w:rsid w:val="00467B7D"/>
    <w:rsid w:val="00467BE1"/>
    <w:rsid w:val="00470226"/>
    <w:rsid w:val="00470441"/>
    <w:rsid w:val="004704B2"/>
    <w:rsid w:val="004709A2"/>
    <w:rsid w:val="00470B6E"/>
    <w:rsid w:val="00470C3F"/>
    <w:rsid w:val="004711D2"/>
    <w:rsid w:val="00471224"/>
    <w:rsid w:val="004713D4"/>
    <w:rsid w:val="00471A83"/>
    <w:rsid w:val="00471B57"/>
    <w:rsid w:val="00471C5C"/>
    <w:rsid w:val="004720CB"/>
    <w:rsid w:val="004721C2"/>
    <w:rsid w:val="004727D4"/>
    <w:rsid w:val="00472C46"/>
    <w:rsid w:val="00472F35"/>
    <w:rsid w:val="00473112"/>
    <w:rsid w:val="00473443"/>
    <w:rsid w:val="004736F9"/>
    <w:rsid w:val="004738AB"/>
    <w:rsid w:val="00473EFB"/>
    <w:rsid w:val="00474123"/>
    <w:rsid w:val="00474238"/>
    <w:rsid w:val="004742EC"/>
    <w:rsid w:val="00474C35"/>
    <w:rsid w:val="00475184"/>
    <w:rsid w:val="00475459"/>
    <w:rsid w:val="004754BA"/>
    <w:rsid w:val="0047558D"/>
    <w:rsid w:val="004755C0"/>
    <w:rsid w:val="0047567F"/>
    <w:rsid w:val="00475935"/>
    <w:rsid w:val="00475E89"/>
    <w:rsid w:val="0047643D"/>
    <w:rsid w:val="00476646"/>
    <w:rsid w:val="00476741"/>
    <w:rsid w:val="00476AF7"/>
    <w:rsid w:val="00476C67"/>
    <w:rsid w:val="00476CB7"/>
    <w:rsid w:val="00477550"/>
    <w:rsid w:val="00477A32"/>
    <w:rsid w:val="004800E0"/>
    <w:rsid w:val="004811B8"/>
    <w:rsid w:val="00482506"/>
    <w:rsid w:val="004826BA"/>
    <w:rsid w:val="00482785"/>
    <w:rsid w:val="00482EC4"/>
    <w:rsid w:val="004830C5"/>
    <w:rsid w:val="004838E2"/>
    <w:rsid w:val="0048397E"/>
    <w:rsid w:val="00483CD9"/>
    <w:rsid w:val="004840C0"/>
    <w:rsid w:val="0048477E"/>
    <w:rsid w:val="004847C4"/>
    <w:rsid w:val="00484B3E"/>
    <w:rsid w:val="00485548"/>
    <w:rsid w:val="004860E2"/>
    <w:rsid w:val="004862A5"/>
    <w:rsid w:val="004865A5"/>
    <w:rsid w:val="00486F7C"/>
    <w:rsid w:val="004871A5"/>
    <w:rsid w:val="00487C61"/>
    <w:rsid w:val="004901A7"/>
    <w:rsid w:val="0049066E"/>
    <w:rsid w:val="00490AA5"/>
    <w:rsid w:val="00490B7A"/>
    <w:rsid w:val="00490D7D"/>
    <w:rsid w:val="00490FED"/>
    <w:rsid w:val="0049108E"/>
    <w:rsid w:val="00491148"/>
    <w:rsid w:val="004912CC"/>
    <w:rsid w:val="004916DC"/>
    <w:rsid w:val="0049180A"/>
    <w:rsid w:val="004920B9"/>
    <w:rsid w:val="00492697"/>
    <w:rsid w:val="00492930"/>
    <w:rsid w:val="00493142"/>
    <w:rsid w:val="00493174"/>
    <w:rsid w:val="004932D8"/>
    <w:rsid w:val="004934DB"/>
    <w:rsid w:val="0049367C"/>
    <w:rsid w:val="00493A97"/>
    <w:rsid w:val="00493EAB"/>
    <w:rsid w:val="00493F13"/>
    <w:rsid w:val="00494BF9"/>
    <w:rsid w:val="00494FB4"/>
    <w:rsid w:val="0049512F"/>
    <w:rsid w:val="0049543E"/>
    <w:rsid w:val="00495786"/>
    <w:rsid w:val="00495AC3"/>
    <w:rsid w:val="00495BC5"/>
    <w:rsid w:val="00495E14"/>
    <w:rsid w:val="00495E41"/>
    <w:rsid w:val="0049613D"/>
    <w:rsid w:val="0049663D"/>
    <w:rsid w:val="004966A9"/>
    <w:rsid w:val="00496EE5"/>
    <w:rsid w:val="00497196"/>
    <w:rsid w:val="004978EF"/>
    <w:rsid w:val="00497998"/>
    <w:rsid w:val="004A0006"/>
    <w:rsid w:val="004A027E"/>
    <w:rsid w:val="004A060B"/>
    <w:rsid w:val="004A0911"/>
    <w:rsid w:val="004A0AD1"/>
    <w:rsid w:val="004A0DD9"/>
    <w:rsid w:val="004A0E19"/>
    <w:rsid w:val="004A0EFD"/>
    <w:rsid w:val="004A14FF"/>
    <w:rsid w:val="004A1B4C"/>
    <w:rsid w:val="004A1CFD"/>
    <w:rsid w:val="004A1E95"/>
    <w:rsid w:val="004A1EBB"/>
    <w:rsid w:val="004A24DD"/>
    <w:rsid w:val="004A277E"/>
    <w:rsid w:val="004A2845"/>
    <w:rsid w:val="004A2F34"/>
    <w:rsid w:val="004A328B"/>
    <w:rsid w:val="004A33BF"/>
    <w:rsid w:val="004A3F97"/>
    <w:rsid w:val="004A4289"/>
    <w:rsid w:val="004A4483"/>
    <w:rsid w:val="004A462A"/>
    <w:rsid w:val="004A4820"/>
    <w:rsid w:val="004A4883"/>
    <w:rsid w:val="004A49AA"/>
    <w:rsid w:val="004A5972"/>
    <w:rsid w:val="004A5C87"/>
    <w:rsid w:val="004A5D54"/>
    <w:rsid w:val="004A626E"/>
    <w:rsid w:val="004A68CF"/>
    <w:rsid w:val="004A696E"/>
    <w:rsid w:val="004A747B"/>
    <w:rsid w:val="004A769C"/>
    <w:rsid w:val="004A7AA6"/>
    <w:rsid w:val="004B026A"/>
    <w:rsid w:val="004B11D8"/>
    <w:rsid w:val="004B1948"/>
    <w:rsid w:val="004B1A99"/>
    <w:rsid w:val="004B1B89"/>
    <w:rsid w:val="004B1C71"/>
    <w:rsid w:val="004B1D91"/>
    <w:rsid w:val="004B2167"/>
    <w:rsid w:val="004B2303"/>
    <w:rsid w:val="004B26AE"/>
    <w:rsid w:val="004B280E"/>
    <w:rsid w:val="004B2A20"/>
    <w:rsid w:val="004B2CCC"/>
    <w:rsid w:val="004B3090"/>
    <w:rsid w:val="004B30E9"/>
    <w:rsid w:val="004B3208"/>
    <w:rsid w:val="004B351B"/>
    <w:rsid w:val="004B39B6"/>
    <w:rsid w:val="004B3AED"/>
    <w:rsid w:val="004B3B82"/>
    <w:rsid w:val="004B3BA2"/>
    <w:rsid w:val="004B40B9"/>
    <w:rsid w:val="004B40E2"/>
    <w:rsid w:val="004B453F"/>
    <w:rsid w:val="004B486A"/>
    <w:rsid w:val="004B534C"/>
    <w:rsid w:val="004B5962"/>
    <w:rsid w:val="004B5A1F"/>
    <w:rsid w:val="004B659B"/>
    <w:rsid w:val="004B67F2"/>
    <w:rsid w:val="004B7207"/>
    <w:rsid w:val="004B74B9"/>
    <w:rsid w:val="004B7902"/>
    <w:rsid w:val="004B79C5"/>
    <w:rsid w:val="004B7C93"/>
    <w:rsid w:val="004B7EF7"/>
    <w:rsid w:val="004B7FE7"/>
    <w:rsid w:val="004C072C"/>
    <w:rsid w:val="004C0DE1"/>
    <w:rsid w:val="004C1DF2"/>
    <w:rsid w:val="004C20F2"/>
    <w:rsid w:val="004C2422"/>
    <w:rsid w:val="004C250F"/>
    <w:rsid w:val="004C263E"/>
    <w:rsid w:val="004C28A4"/>
    <w:rsid w:val="004C308A"/>
    <w:rsid w:val="004C3B74"/>
    <w:rsid w:val="004C3CBB"/>
    <w:rsid w:val="004C446C"/>
    <w:rsid w:val="004C4836"/>
    <w:rsid w:val="004C502D"/>
    <w:rsid w:val="004C506D"/>
    <w:rsid w:val="004C512F"/>
    <w:rsid w:val="004C5924"/>
    <w:rsid w:val="004C5A68"/>
    <w:rsid w:val="004C5A9A"/>
    <w:rsid w:val="004C5FDB"/>
    <w:rsid w:val="004C6084"/>
    <w:rsid w:val="004C6245"/>
    <w:rsid w:val="004C6382"/>
    <w:rsid w:val="004C6AA5"/>
    <w:rsid w:val="004C6F0C"/>
    <w:rsid w:val="004C71D1"/>
    <w:rsid w:val="004C72A3"/>
    <w:rsid w:val="004C755F"/>
    <w:rsid w:val="004C7998"/>
    <w:rsid w:val="004C7D7E"/>
    <w:rsid w:val="004C7EA7"/>
    <w:rsid w:val="004D019E"/>
    <w:rsid w:val="004D0300"/>
    <w:rsid w:val="004D039F"/>
    <w:rsid w:val="004D04AE"/>
    <w:rsid w:val="004D0BE2"/>
    <w:rsid w:val="004D163C"/>
    <w:rsid w:val="004D1A4B"/>
    <w:rsid w:val="004D1C3D"/>
    <w:rsid w:val="004D2788"/>
    <w:rsid w:val="004D2C6F"/>
    <w:rsid w:val="004D30D3"/>
    <w:rsid w:val="004D31E4"/>
    <w:rsid w:val="004D346F"/>
    <w:rsid w:val="004D35E1"/>
    <w:rsid w:val="004D4003"/>
    <w:rsid w:val="004D42E8"/>
    <w:rsid w:val="004D4576"/>
    <w:rsid w:val="004D4DB2"/>
    <w:rsid w:val="004D50C6"/>
    <w:rsid w:val="004D51F3"/>
    <w:rsid w:val="004D52FD"/>
    <w:rsid w:val="004D53A6"/>
    <w:rsid w:val="004D5581"/>
    <w:rsid w:val="004D5722"/>
    <w:rsid w:val="004D5D56"/>
    <w:rsid w:val="004D5DCD"/>
    <w:rsid w:val="004D5E02"/>
    <w:rsid w:val="004D60C9"/>
    <w:rsid w:val="004D64AE"/>
    <w:rsid w:val="004D68D9"/>
    <w:rsid w:val="004D720F"/>
    <w:rsid w:val="004D7619"/>
    <w:rsid w:val="004D7F65"/>
    <w:rsid w:val="004E04D1"/>
    <w:rsid w:val="004E0767"/>
    <w:rsid w:val="004E1272"/>
    <w:rsid w:val="004E14D4"/>
    <w:rsid w:val="004E1588"/>
    <w:rsid w:val="004E1827"/>
    <w:rsid w:val="004E1CDC"/>
    <w:rsid w:val="004E1FCB"/>
    <w:rsid w:val="004E219E"/>
    <w:rsid w:val="004E372E"/>
    <w:rsid w:val="004E3A70"/>
    <w:rsid w:val="004E515B"/>
    <w:rsid w:val="004E5AF4"/>
    <w:rsid w:val="004E5CAA"/>
    <w:rsid w:val="004E6283"/>
    <w:rsid w:val="004E62B4"/>
    <w:rsid w:val="004E63A2"/>
    <w:rsid w:val="004E6C6D"/>
    <w:rsid w:val="004E7888"/>
    <w:rsid w:val="004E7903"/>
    <w:rsid w:val="004E7B5A"/>
    <w:rsid w:val="004E7EB4"/>
    <w:rsid w:val="004E7F56"/>
    <w:rsid w:val="004F065B"/>
    <w:rsid w:val="004F06D9"/>
    <w:rsid w:val="004F12BB"/>
    <w:rsid w:val="004F1D25"/>
    <w:rsid w:val="004F1E58"/>
    <w:rsid w:val="004F2080"/>
    <w:rsid w:val="004F21EA"/>
    <w:rsid w:val="004F23D8"/>
    <w:rsid w:val="004F246A"/>
    <w:rsid w:val="004F25E4"/>
    <w:rsid w:val="004F25EB"/>
    <w:rsid w:val="004F2660"/>
    <w:rsid w:val="004F2E3D"/>
    <w:rsid w:val="004F3320"/>
    <w:rsid w:val="004F382B"/>
    <w:rsid w:val="004F3D05"/>
    <w:rsid w:val="004F457A"/>
    <w:rsid w:val="004F4BE4"/>
    <w:rsid w:val="004F4F24"/>
    <w:rsid w:val="004F564A"/>
    <w:rsid w:val="004F580F"/>
    <w:rsid w:val="004F5AA8"/>
    <w:rsid w:val="004F618F"/>
    <w:rsid w:val="004F6766"/>
    <w:rsid w:val="004F6CB2"/>
    <w:rsid w:val="004F6FA6"/>
    <w:rsid w:val="004F70ED"/>
    <w:rsid w:val="004F71DF"/>
    <w:rsid w:val="004F7322"/>
    <w:rsid w:val="0050009D"/>
    <w:rsid w:val="00500230"/>
    <w:rsid w:val="00500249"/>
    <w:rsid w:val="00500A78"/>
    <w:rsid w:val="00500A7F"/>
    <w:rsid w:val="00500E38"/>
    <w:rsid w:val="005011E1"/>
    <w:rsid w:val="0050166E"/>
    <w:rsid w:val="00501A5F"/>
    <w:rsid w:val="00502169"/>
    <w:rsid w:val="00502CEB"/>
    <w:rsid w:val="005031B6"/>
    <w:rsid w:val="00503252"/>
    <w:rsid w:val="00503290"/>
    <w:rsid w:val="005034DE"/>
    <w:rsid w:val="00503698"/>
    <w:rsid w:val="00503A60"/>
    <w:rsid w:val="00503B2E"/>
    <w:rsid w:val="00503CFF"/>
    <w:rsid w:val="00503D73"/>
    <w:rsid w:val="00503E66"/>
    <w:rsid w:val="00504463"/>
    <w:rsid w:val="005048F4"/>
    <w:rsid w:val="005057D6"/>
    <w:rsid w:val="00505E6F"/>
    <w:rsid w:val="00505FAA"/>
    <w:rsid w:val="00506396"/>
    <w:rsid w:val="00506AD7"/>
    <w:rsid w:val="00506B10"/>
    <w:rsid w:val="00506F3C"/>
    <w:rsid w:val="005074BC"/>
    <w:rsid w:val="00507805"/>
    <w:rsid w:val="00507832"/>
    <w:rsid w:val="005079E4"/>
    <w:rsid w:val="00510521"/>
    <w:rsid w:val="00510A44"/>
    <w:rsid w:val="00510C53"/>
    <w:rsid w:val="00510DF0"/>
    <w:rsid w:val="0051142A"/>
    <w:rsid w:val="00511666"/>
    <w:rsid w:val="0051243E"/>
    <w:rsid w:val="00512514"/>
    <w:rsid w:val="005130D5"/>
    <w:rsid w:val="0051310D"/>
    <w:rsid w:val="00513324"/>
    <w:rsid w:val="005137A7"/>
    <w:rsid w:val="00513B77"/>
    <w:rsid w:val="0051497E"/>
    <w:rsid w:val="005157A9"/>
    <w:rsid w:val="00515DDA"/>
    <w:rsid w:val="00516064"/>
    <w:rsid w:val="0051618C"/>
    <w:rsid w:val="00516716"/>
    <w:rsid w:val="00516CA4"/>
    <w:rsid w:val="00517995"/>
    <w:rsid w:val="005179A1"/>
    <w:rsid w:val="00517D94"/>
    <w:rsid w:val="005200E1"/>
    <w:rsid w:val="00520514"/>
    <w:rsid w:val="005209AF"/>
    <w:rsid w:val="00520F83"/>
    <w:rsid w:val="00521164"/>
    <w:rsid w:val="00521A67"/>
    <w:rsid w:val="00521F59"/>
    <w:rsid w:val="00523087"/>
    <w:rsid w:val="00523124"/>
    <w:rsid w:val="0052327A"/>
    <w:rsid w:val="0052359A"/>
    <w:rsid w:val="005235AA"/>
    <w:rsid w:val="005236F0"/>
    <w:rsid w:val="00523D0D"/>
    <w:rsid w:val="005240D9"/>
    <w:rsid w:val="005246CD"/>
    <w:rsid w:val="00524A66"/>
    <w:rsid w:val="005263BF"/>
    <w:rsid w:val="005264CC"/>
    <w:rsid w:val="0052651C"/>
    <w:rsid w:val="0052676C"/>
    <w:rsid w:val="00527327"/>
    <w:rsid w:val="005275FC"/>
    <w:rsid w:val="00527ACF"/>
    <w:rsid w:val="00527FA6"/>
    <w:rsid w:val="005305C9"/>
    <w:rsid w:val="00530D1F"/>
    <w:rsid w:val="00530EBF"/>
    <w:rsid w:val="00530FA5"/>
    <w:rsid w:val="00530FD1"/>
    <w:rsid w:val="005311E8"/>
    <w:rsid w:val="0053131A"/>
    <w:rsid w:val="00531613"/>
    <w:rsid w:val="005318BA"/>
    <w:rsid w:val="005323F4"/>
    <w:rsid w:val="00532487"/>
    <w:rsid w:val="0053266B"/>
    <w:rsid w:val="005331E2"/>
    <w:rsid w:val="00533301"/>
    <w:rsid w:val="0053382B"/>
    <w:rsid w:val="00533AB5"/>
    <w:rsid w:val="00533CCE"/>
    <w:rsid w:val="00534077"/>
    <w:rsid w:val="00534788"/>
    <w:rsid w:val="00534C7E"/>
    <w:rsid w:val="00534F01"/>
    <w:rsid w:val="00534F9D"/>
    <w:rsid w:val="00535751"/>
    <w:rsid w:val="00535831"/>
    <w:rsid w:val="005363CE"/>
    <w:rsid w:val="00537114"/>
    <w:rsid w:val="005376C9"/>
    <w:rsid w:val="00537906"/>
    <w:rsid w:val="00537913"/>
    <w:rsid w:val="00537B46"/>
    <w:rsid w:val="00540347"/>
    <w:rsid w:val="005407B3"/>
    <w:rsid w:val="005409F2"/>
    <w:rsid w:val="005416EA"/>
    <w:rsid w:val="0054188C"/>
    <w:rsid w:val="00541CF1"/>
    <w:rsid w:val="0054203A"/>
    <w:rsid w:val="00542975"/>
    <w:rsid w:val="00542F57"/>
    <w:rsid w:val="005433D4"/>
    <w:rsid w:val="005435F5"/>
    <w:rsid w:val="00543FC9"/>
    <w:rsid w:val="005441F2"/>
    <w:rsid w:val="005447FE"/>
    <w:rsid w:val="00544CA4"/>
    <w:rsid w:val="00544EA5"/>
    <w:rsid w:val="0054502B"/>
    <w:rsid w:val="005452DC"/>
    <w:rsid w:val="00545654"/>
    <w:rsid w:val="005457AC"/>
    <w:rsid w:val="00545ACB"/>
    <w:rsid w:val="00545B17"/>
    <w:rsid w:val="005460AC"/>
    <w:rsid w:val="005460F1"/>
    <w:rsid w:val="00546DB2"/>
    <w:rsid w:val="00546FB2"/>
    <w:rsid w:val="005472A5"/>
    <w:rsid w:val="00547325"/>
    <w:rsid w:val="00547752"/>
    <w:rsid w:val="00547A6A"/>
    <w:rsid w:val="00547F5E"/>
    <w:rsid w:val="00550004"/>
    <w:rsid w:val="00550ED1"/>
    <w:rsid w:val="00551034"/>
    <w:rsid w:val="00551495"/>
    <w:rsid w:val="00552546"/>
    <w:rsid w:val="00552A6E"/>
    <w:rsid w:val="0055379E"/>
    <w:rsid w:val="00553B9C"/>
    <w:rsid w:val="00553F66"/>
    <w:rsid w:val="00553FC3"/>
    <w:rsid w:val="00554487"/>
    <w:rsid w:val="005547EB"/>
    <w:rsid w:val="005549E4"/>
    <w:rsid w:val="00554BB6"/>
    <w:rsid w:val="005550F3"/>
    <w:rsid w:val="00555349"/>
    <w:rsid w:val="005553CC"/>
    <w:rsid w:val="00555521"/>
    <w:rsid w:val="00555592"/>
    <w:rsid w:val="005555F6"/>
    <w:rsid w:val="005555FF"/>
    <w:rsid w:val="005565EA"/>
    <w:rsid w:val="00556C61"/>
    <w:rsid w:val="0055713A"/>
    <w:rsid w:val="00557C10"/>
    <w:rsid w:val="005601CB"/>
    <w:rsid w:val="00560627"/>
    <w:rsid w:val="00560BBC"/>
    <w:rsid w:val="00560CE4"/>
    <w:rsid w:val="00560F96"/>
    <w:rsid w:val="005613EB"/>
    <w:rsid w:val="00562528"/>
    <w:rsid w:val="0056263F"/>
    <w:rsid w:val="00562694"/>
    <w:rsid w:val="005627A9"/>
    <w:rsid w:val="0056296F"/>
    <w:rsid w:val="005629FE"/>
    <w:rsid w:val="00562B3F"/>
    <w:rsid w:val="005630F1"/>
    <w:rsid w:val="005631F5"/>
    <w:rsid w:val="00563D18"/>
    <w:rsid w:val="00563F21"/>
    <w:rsid w:val="005640E7"/>
    <w:rsid w:val="005641A4"/>
    <w:rsid w:val="005643CB"/>
    <w:rsid w:val="005648C8"/>
    <w:rsid w:val="00565008"/>
    <w:rsid w:val="00565024"/>
    <w:rsid w:val="00565446"/>
    <w:rsid w:val="0056561F"/>
    <w:rsid w:val="00565EF8"/>
    <w:rsid w:val="00566842"/>
    <w:rsid w:val="00566BFF"/>
    <w:rsid w:val="00566C64"/>
    <w:rsid w:val="005673B0"/>
    <w:rsid w:val="005673B7"/>
    <w:rsid w:val="00567791"/>
    <w:rsid w:val="00567A89"/>
    <w:rsid w:val="00567AE7"/>
    <w:rsid w:val="00567F03"/>
    <w:rsid w:val="00567FE4"/>
    <w:rsid w:val="005701B3"/>
    <w:rsid w:val="00570268"/>
    <w:rsid w:val="0057033C"/>
    <w:rsid w:val="00570367"/>
    <w:rsid w:val="00570456"/>
    <w:rsid w:val="00570528"/>
    <w:rsid w:val="00570B79"/>
    <w:rsid w:val="00570BF1"/>
    <w:rsid w:val="00571098"/>
    <w:rsid w:val="00571245"/>
    <w:rsid w:val="005712A2"/>
    <w:rsid w:val="00571369"/>
    <w:rsid w:val="00571BE9"/>
    <w:rsid w:val="00571C2E"/>
    <w:rsid w:val="00571C31"/>
    <w:rsid w:val="00571D13"/>
    <w:rsid w:val="00571DC4"/>
    <w:rsid w:val="0057216E"/>
    <w:rsid w:val="005726A1"/>
    <w:rsid w:val="005728EB"/>
    <w:rsid w:val="00572AE0"/>
    <w:rsid w:val="00572AFA"/>
    <w:rsid w:val="00572BB9"/>
    <w:rsid w:val="00573030"/>
    <w:rsid w:val="00573377"/>
    <w:rsid w:val="0057339F"/>
    <w:rsid w:val="00573C70"/>
    <w:rsid w:val="005740AF"/>
    <w:rsid w:val="005744CD"/>
    <w:rsid w:val="00574758"/>
    <w:rsid w:val="005749A1"/>
    <w:rsid w:val="00574DA8"/>
    <w:rsid w:val="00574DFE"/>
    <w:rsid w:val="005752FA"/>
    <w:rsid w:val="005753A0"/>
    <w:rsid w:val="005758F2"/>
    <w:rsid w:val="00575F84"/>
    <w:rsid w:val="00576EE0"/>
    <w:rsid w:val="0057750C"/>
    <w:rsid w:val="00577700"/>
    <w:rsid w:val="00577808"/>
    <w:rsid w:val="00577DB7"/>
    <w:rsid w:val="00580116"/>
    <w:rsid w:val="00580219"/>
    <w:rsid w:val="005803DF"/>
    <w:rsid w:val="005805A2"/>
    <w:rsid w:val="00580DE3"/>
    <w:rsid w:val="00580E02"/>
    <w:rsid w:val="0058110C"/>
    <w:rsid w:val="00581225"/>
    <w:rsid w:val="005817B9"/>
    <w:rsid w:val="00581ABD"/>
    <w:rsid w:val="00581B23"/>
    <w:rsid w:val="00582088"/>
    <w:rsid w:val="0058237F"/>
    <w:rsid w:val="005823F8"/>
    <w:rsid w:val="0058279A"/>
    <w:rsid w:val="005827CD"/>
    <w:rsid w:val="0058297D"/>
    <w:rsid w:val="00582AFC"/>
    <w:rsid w:val="00582B31"/>
    <w:rsid w:val="00582CDD"/>
    <w:rsid w:val="00583594"/>
    <w:rsid w:val="00583BBB"/>
    <w:rsid w:val="005840C1"/>
    <w:rsid w:val="005847F2"/>
    <w:rsid w:val="00585389"/>
    <w:rsid w:val="00585851"/>
    <w:rsid w:val="00585D01"/>
    <w:rsid w:val="005862EC"/>
    <w:rsid w:val="005864A3"/>
    <w:rsid w:val="0058695F"/>
    <w:rsid w:val="00586B42"/>
    <w:rsid w:val="00586BDB"/>
    <w:rsid w:val="005870F9"/>
    <w:rsid w:val="0058730E"/>
    <w:rsid w:val="00587D19"/>
    <w:rsid w:val="00587EA7"/>
    <w:rsid w:val="00587F03"/>
    <w:rsid w:val="005900DF"/>
    <w:rsid w:val="00590228"/>
    <w:rsid w:val="005903CA"/>
    <w:rsid w:val="00590577"/>
    <w:rsid w:val="00591A93"/>
    <w:rsid w:val="0059207F"/>
    <w:rsid w:val="005921D7"/>
    <w:rsid w:val="0059229C"/>
    <w:rsid w:val="0059266A"/>
    <w:rsid w:val="0059266D"/>
    <w:rsid w:val="00592B40"/>
    <w:rsid w:val="00592B84"/>
    <w:rsid w:val="00592FC9"/>
    <w:rsid w:val="0059309A"/>
    <w:rsid w:val="00593198"/>
    <w:rsid w:val="005931F0"/>
    <w:rsid w:val="00593CA6"/>
    <w:rsid w:val="00593F6F"/>
    <w:rsid w:val="0059433A"/>
    <w:rsid w:val="0059462F"/>
    <w:rsid w:val="005946C2"/>
    <w:rsid w:val="00594B3D"/>
    <w:rsid w:val="00595300"/>
    <w:rsid w:val="005960EE"/>
    <w:rsid w:val="00596658"/>
    <w:rsid w:val="0059698B"/>
    <w:rsid w:val="0059749B"/>
    <w:rsid w:val="00597C51"/>
    <w:rsid w:val="00597ECF"/>
    <w:rsid w:val="00597ED9"/>
    <w:rsid w:val="005A017F"/>
    <w:rsid w:val="005A0714"/>
    <w:rsid w:val="005A09A6"/>
    <w:rsid w:val="005A0AA5"/>
    <w:rsid w:val="005A0B8A"/>
    <w:rsid w:val="005A0E19"/>
    <w:rsid w:val="005A127B"/>
    <w:rsid w:val="005A18DC"/>
    <w:rsid w:val="005A19C4"/>
    <w:rsid w:val="005A1E20"/>
    <w:rsid w:val="005A2376"/>
    <w:rsid w:val="005A2392"/>
    <w:rsid w:val="005A2470"/>
    <w:rsid w:val="005A2B66"/>
    <w:rsid w:val="005A2BD0"/>
    <w:rsid w:val="005A308F"/>
    <w:rsid w:val="005A30BE"/>
    <w:rsid w:val="005A364C"/>
    <w:rsid w:val="005A3811"/>
    <w:rsid w:val="005A4097"/>
    <w:rsid w:val="005A4421"/>
    <w:rsid w:val="005A4AE6"/>
    <w:rsid w:val="005A4AE8"/>
    <w:rsid w:val="005A4B94"/>
    <w:rsid w:val="005A542D"/>
    <w:rsid w:val="005A5880"/>
    <w:rsid w:val="005A58ED"/>
    <w:rsid w:val="005A5B42"/>
    <w:rsid w:val="005A5DFA"/>
    <w:rsid w:val="005A5E10"/>
    <w:rsid w:val="005A6AFD"/>
    <w:rsid w:val="005A7681"/>
    <w:rsid w:val="005A7A61"/>
    <w:rsid w:val="005B0637"/>
    <w:rsid w:val="005B0841"/>
    <w:rsid w:val="005B0AFC"/>
    <w:rsid w:val="005B142C"/>
    <w:rsid w:val="005B160E"/>
    <w:rsid w:val="005B172B"/>
    <w:rsid w:val="005B18FE"/>
    <w:rsid w:val="005B19E5"/>
    <w:rsid w:val="005B1BF1"/>
    <w:rsid w:val="005B2501"/>
    <w:rsid w:val="005B260E"/>
    <w:rsid w:val="005B2693"/>
    <w:rsid w:val="005B3093"/>
    <w:rsid w:val="005B31EF"/>
    <w:rsid w:val="005B3350"/>
    <w:rsid w:val="005B3386"/>
    <w:rsid w:val="005B368A"/>
    <w:rsid w:val="005B3843"/>
    <w:rsid w:val="005B44DB"/>
    <w:rsid w:val="005B492F"/>
    <w:rsid w:val="005B4DDA"/>
    <w:rsid w:val="005B4EED"/>
    <w:rsid w:val="005B4FE4"/>
    <w:rsid w:val="005B51F8"/>
    <w:rsid w:val="005B5595"/>
    <w:rsid w:val="005B581E"/>
    <w:rsid w:val="005B5936"/>
    <w:rsid w:val="005B5993"/>
    <w:rsid w:val="005B6107"/>
    <w:rsid w:val="005B64DE"/>
    <w:rsid w:val="005B653E"/>
    <w:rsid w:val="005B6A7A"/>
    <w:rsid w:val="005B6DCC"/>
    <w:rsid w:val="005B7535"/>
    <w:rsid w:val="005B75BD"/>
    <w:rsid w:val="005B7BC6"/>
    <w:rsid w:val="005C0822"/>
    <w:rsid w:val="005C0E40"/>
    <w:rsid w:val="005C0E51"/>
    <w:rsid w:val="005C15D5"/>
    <w:rsid w:val="005C187D"/>
    <w:rsid w:val="005C1AE2"/>
    <w:rsid w:val="005C1F4D"/>
    <w:rsid w:val="005C24D4"/>
    <w:rsid w:val="005C26D8"/>
    <w:rsid w:val="005C3D92"/>
    <w:rsid w:val="005C3EE7"/>
    <w:rsid w:val="005C4260"/>
    <w:rsid w:val="005C43EA"/>
    <w:rsid w:val="005C4B6E"/>
    <w:rsid w:val="005C5EED"/>
    <w:rsid w:val="005C5FE7"/>
    <w:rsid w:val="005C5FF7"/>
    <w:rsid w:val="005C601A"/>
    <w:rsid w:val="005C60EF"/>
    <w:rsid w:val="005C651A"/>
    <w:rsid w:val="005C662A"/>
    <w:rsid w:val="005C667C"/>
    <w:rsid w:val="005C6B5E"/>
    <w:rsid w:val="005C6EFF"/>
    <w:rsid w:val="005C6F52"/>
    <w:rsid w:val="005C71A3"/>
    <w:rsid w:val="005C7607"/>
    <w:rsid w:val="005C77EB"/>
    <w:rsid w:val="005C78D7"/>
    <w:rsid w:val="005C7D00"/>
    <w:rsid w:val="005D01DD"/>
    <w:rsid w:val="005D0670"/>
    <w:rsid w:val="005D110D"/>
    <w:rsid w:val="005D11EB"/>
    <w:rsid w:val="005D1B0F"/>
    <w:rsid w:val="005D1B47"/>
    <w:rsid w:val="005D212D"/>
    <w:rsid w:val="005D21C4"/>
    <w:rsid w:val="005D2391"/>
    <w:rsid w:val="005D25FD"/>
    <w:rsid w:val="005D2E34"/>
    <w:rsid w:val="005D2E5B"/>
    <w:rsid w:val="005D32D6"/>
    <w:rsid w:val="005D37B1"/>
    <w:rsid w:val="005D393B"/>
    <w:rsid w:val="005D39BC"/>
    <w:rsid w:val="005D3AF4"/>
    <w:rsid w:val="005D418A"/>
    <w:rsid w:val="005D4430"/>
    <w:rsid w:val="005D45AC"/>
    <w:rsid w:val="005D4662"/>
    <w:rsid w:val="005D4B09"/>
    <w:rsid w:val="005D4C37"/>
    <w:rsid w:val="005D4D96"/>
    <w:rsid w:val="005D5994"/>
    <w:rsid w:val="005D62CC"/>
    <w:rsid w:val="005D65C0"/>
    <w:rsid w:val="005D70AC"/>
    <w:rsid w:val="005D7571"/>
    <w:rsid w:val="005D78DD"/>
    <w:rsid w:val="005E0036"/>
    <w:rsid w:val="005E007D"/>
    <w:rsid w:val="005E0153"/>
    <w:rsid w:val="005E0439"/>
    <w:rsid w:val="005E060F"/>
    <w:rsid w:val="005E0CBA"/>
    <w:rsid w:val="005E0E4C"/>
    <w:rsid w:val="005E1275"/>
    <w:rsid w:val="005E1627"/>
    <w:rsid w:val="005E1D49"/>
    <w:rsid w:val="005E2005"/>
    <w:rsid w:val="005E2514"/>
    <w:rsid w:val="005E27DD"/>
    <w:rsid w:val="005E2B7B"/>
    <w:rsid w:val="005E315F"/>
    <w:rsid w:val="005E33C2"/>
    <w:rsid w:val="005E35C7"/>
    <w:rsid w:val="005E3E35"/>
    <w:rsid w:val="005E448E"/>
    <w:rsid w:val="005E457D"/>
    <w:rsid w:val="005E49DF"/>
    <w:rsid w:val="005E49E0"/>
    <w:rsid w:val="005E533A"/>
    <w:rsid w:val="005E58A9"/>
    <w:rsid w:val="005E7DC8"/>
    <w:rsid w:val="005F019C"/>
    <w:rsid w:val="005F071B"/>
    <w:rsid w:val="005F0AE4"/>
    <w:rsid w:val="005F0B8C"/>
    <w:rsid w:val="005F0F4A"/>
    <w:rsid w:val="005F0FA3"/>
    <w:rsid w:val="005F136A"/>
    <w:rsid w:val="005F1DDB"/>
    <w:rsid w:val="005F22E4"/>
    <w:rsid w:val="005F258C"/>
    <w:rsid w:val="005F2DB4"/>
    <w:rsid w:val="005F2DE8"/>
    <w:rsid w:val="005F326F"/>
    <w:rsid w:val="005F354C"/>
    <w:rsid w:val="005F35B5"/>
    <w:rsid w:val="005F3607"/>
    <w:rsid w:val="005F3984"/>
    <w:rsid w:val="005F3E34"/>
    <w:rsid w:val="005F42A8"/>
    <w:rsid w:val="005F4770"/>
    <w:rsid w:val="005F4BF1"/>
    <w:rsid w:val="005F4F4D"/>
    <w:rsid w:val="005F57C9"/>
    <w:rsid w:val="005F58C3"/>
    <w:rsid w:val="005F5AE9"/>
    <w:rsid w:val="005F5C85"/>
    <w:rsid w:val="005F5DD8"/>
    <w:rsid w:val="005F6144"/>
    <w:rsid w:val="005F6938"/>
    <w:rsid w:val="005F6A2E"/>
    <w:rsid w:val="005F6C6E"/>
    <w:rsid w:val="005F6D34"/>
    <w:rsid w:val="005F71D8"/>
    <w:rsid w:val="005F7208"/>
    <w:rsid w:val="005F7BD8"/>
    <w:rsid w:val="005F7E19"/>
    <w:rsid w:val="00600030"/>
    <w:rsid w:val="0060003B"/>
    <w:rsid w:val="006002E7"/>
    <w:rsid w:val="00600478"/>
    <w:rsid w:val="006004F1"/>
    <w:rsid w:val="006007B2"/>
    <w:rsid w:val="00600BAB"/>
    <w:rsid w:val="00601D6D"/>
    <w:rsid w:val="00602482"/>
    <w:rsid w:val="00602879"/>
    <w:rsid w:val="006030B1"/>
    <w:rsid w:val="006030C5"/>
    <w:rsid w:val="00603124"/>
    <w:rsid w:val="006036F6"/>
    <w:rsid w:val="00603886"/>
    <w:rsid w:val="0060391C"/>
    <w:rsid w:val="00603B56"/>
    <w:rsid w:val="00603D48"/>
    <w:rsid w:val="006041A5"/>
    <w:rsid w:val="00604240"/>
    <w:rsid w:val="00604460"/>
    <w:rsid w:val="00604D5D"/>
    <w:rsid w:val="00604F40"/>
    <w:rsid w:val="0060544A"/>
    <w:rsid w:val="006054A2"/>
    <w:rsid w:val="006054A4"/>
    <w:rsid w:val="00605B27"/>
    <w:rsid w:val="00605BB4"/>
    <w:rsid w:val="00605BFF"/>
    <w:rsid w:val="00605D46"/>
    <w:rsid w:val="00605EBC"/>
    <w:rsid w:val="006066B6"/>
    <w:rsid w:val="006069EB"/>
    <w:rsid w:val="00606A70"/>
    <w:rsid w:val="00606B5C"/>
    <w:rsid w:val="00607782"/>
    <w:rsid w:val="00607FA2"/>
    <w:rsid w:val="006101FB"/>
    <w:rsid w:val="00610DAC"/>
    <w:rsid w:val="00611073"/>
    <w:rsid w:val="006112CA"/>
    <w:rsid w:val="00612154"/>
    <w:rsid w:val="00612A4B"/>
    <w:rsid w:val="00612BC0"/>
    <w:rsid w:val="00612F9C"/>
    <w:rsid w:val="00613AD7"/>
    <w:rsid w:val="00613B93"/>
    <w:rsid w:val="00614AD2"/>
    <w:rsid w:val="00614D79"/>
    <w:rsid w:val="00615134"/>
    <w:rsid w:val="006153B5"/>
    <w:rsid w:val="00615732"/>
    <w:rsid w:val="00615A16"/>
    <w:rsid w:val="00615A4F"/>
    <w:rsid w:val="006160C9"/>
    <w:rsid w:val="006161C4"/>
    <w:rsid w:val="006161FB"/>
    <w:rsid w:val="00616F1A"/>
    <w:rsid w:val="00617100"/>
    <w:rsid w:val="006174E4"/>
    <w:rsid w:val="00617FCF"/>
    <w:rsid w:val="006201D8"/>
    <w:rsid w:val="00620596"/>
    <w:rsid w:val="00620AAB"/>
    <w:rsid w:val="00620BA0"/>
    <w:rsid w:val="00620E91"/>
    <w:rsid w:val="00620EBA"/>
    <w:rsid w:val="00620EDB"/>
    <w:rsid w:val="00621963"/>
    <w:rsid w:val="006226AC"/>
    <w:rsid w:val="00622738"/>
    <w:rsid w:val="00622801"/>
    <w:rsid w:val="00622B8E"/>
    <w:rsid w:val="00622B94"/>
    <w:rsid w:val="00622F94"/>
    <w:rsid w:val="006230B3"/>
    <w:rsid w:val="006238D2"/>
    <w:rsid w:val="00623A41"/>
    <w:rsid w:val="00623DA7"/>
    <w:rsid w:val="00623F1E"/>
    <w:rsid w:val="0062434D"/>
    <w:rsid w:val="00624B8B"/>
    <w:rsid w:val="00624B8D"/>
    <w:rsid w:val="0062525C"/>
    <w:rsid w:val="0062525D"/>
    <w:rsid w:val="0062530F"/>
    <w:rsid w:val="00625319"/>
    <w:rsid w:val="006258F8"/>
    <w:rsid w:val="00625C1B"/>
    <w:rsid w:val="00625CFF"/>
    <w:rsid w:val="00625DDF"/>
    <w:rsid w:val="00625EB9"/>
    <w:rsid w:val="00625FFE"/>
    <w:rsid w:val="00626052"/>
    <w:rsid w:val="006266ED"/>
    <w:rsid w:val="00626DE9"/>
    <w:rsid w:val="0062705B"/>
    <w:rsid w:val="0062705E"/>
    <w:rsid w:val="0062785B"/>
    <w:rsid w:val="006307CE"/>
    <w:rsid w:val="00630DE0"/>
    <w:rsid w:val="00631402"/>
    <w:rsid w:val="00631458"/>
    <w:rsid w:val="006315CF"/>
    <w:rsid w:val="00631662"/>
    <w:rsid w:val="00631931"/>
    <w:rsid w:val="00631ECF"/>
    <w:rsid w:val="00632090"/>
    <w:rsid w:val="00632774"/>
    <w:rsid w:val="00632A4A"/>
    <w:rsid w:val="00632D63"/>
    <w:rsid w:val="006331A7"/>
    <w:rsid w:val="00633616"/>
    <w:rsid w:val="006337A4"/>
    <w:rsid w:val="0063459D"/>
    <w:rsid w:val="00634655"/>
    <w:rsid w:val="00634769"/>
    <w:rsid w:val="0063497B"/>
    <w:rsid w:val="00634E27"/>
    <w:rsid w:val="00635082"/>
    <w:rsid w:val="006350BD"/>
    <w:rsid w:val="006350C3"/>
    <w:rsid w:val="0063516C"/>
    <w:rsid w:val="0063566B"/>
    <w:rsid w:val="006359F8"/>
    <w:rsid w:val="00635DC3"/>
    <w:rsid w:val="00635FC5"/>
    <w:rsid w:val="00635FE5"/>
    <w:rsid w:val="00636157"/>
    <w:rsid w:val="0063673B"/>
    <w:rsid w:val="006369DD"/>
    <w:rsid w:val="00636ED3"/>
    <w:rsid w:val="00637427"/>
    <w:rsid w:val="0063750C"/>
    <w:rsid w:val="0063756B"/>
    <w:rsid w:val="00637932"/>
    <w:rsid w:val="0063797C"/>
    <w:rsid w:val="00640159"/>
    <w:rsid w:val="00640F29"/>
    <w:rsid w:val="00641626"/>
    <w:rsid w:val="00641A07"/>
    <w:rsid w:val="00642013"/>
    <w:rsid w:val="0064209C"/>
    <w:rsid w:val="0064211F"/>
    <w:rsid w:val="00642639"/>
    <w:rsid w:val="00642819"/>
    <w:rsid w:val="00643701"/>
    <w:rsid w:val="00645426"/>
    <w:rsid w:val="00645AAF"/>
    <w:rsid w:val="00645C60"/>
    <w:rsid w:val="00645E5B"/>
    <w:rsid w:val="00645EC6"/>
    <w:rsid w:val="00645F4A"/>
    <w:rsid w:val="006465E0"/>
    <w:rsid w:val="006467EB"/>
    <w:rsid w:val="00646924"/>
    <w:rsid w:val="0064699C"/>
    <w:rsid w:val="00646B3C"/>
    <w:rsid w:val="006475DD"/>
    <w:rsid w:val="0064762A"/>
    <w:rsid w:val="00647B27"/>
    <w:rsid w:val="00647E47"/>
    <w:rsid w:val="00650007"/>
    <w:rsid w:val="0065126C"/>
    <w:rsid w:val="0065153D"/>
    <w:rsid w:val="00651553"/>
    <w:rsid w:val="0065171F"/>
    <w:rsid w:val="00651793"/>
    <w:rsid w:val="00651B4F"/>
    <w:rsid w:val="00651BCD"/>
    <w:rsid w:val="00652588"/>
    <w:rsid w:val="00652AD8"/>
    <w:rsid w:val="00652EBF"/>
    <w:rsid w:val="006533C8"/>
    <w:rsid w:val="0065360C"/>
    <w:rsid w:val="006536AA"/>
    <w:rsid w:val="00653A52"/>
    <w:rsid w:val="00654086"/>
    <w:rsid w:val="00654411"/>
    <w:rsid w:val="00654478"/>
    <w:rsid w:val="00654643"/>
    <w:rsid w:val="006547EC"/>
    <w:rsid w:val="00654AE7"/>
    <w:rsid w:val="0065528C"/>
    <w:rsid w:val="00655C81"/>
    <w:rsid w:val="00655C96"/>
    <w:rsid w:val="006562B5"/>
    <w:rsid w:val="006567F7"/>
    <w:rsid w:val="00656891"/>
    <w:rsid w:val="006569EF"/>
    <w:rsid w:val="006570FC"/>
    <w:rsid w:val="00657344"/>
    <w:rsid w:val="006600DA"/>
    <w:rsid w:val="00660113"/>
    <w:rsid w:val="00660299"/>
    <w:rsid w:val="006611AD"/>
    <w:rsid w:val="006614B5"/>
    <w:rsid w:val="0066167E"/>
    <w:rsid w:val="00661A9C"/>
    <w:rsid w:val="00661DA4"/>
    <w:rsid w:val="00661F69"/>
    <w:rsid w:val="00661FC4"/>
    <w:rsid w:val="006620BF"/>
    <w:rsid w:val="00662286"/>
    <w:rsid w:val="00662AF6"/>
    <w:rsid w:val="0066318F"/>
    <w:rsid w:val="006638C4"/>
    <w:rsid w:val="00663F1D"/>
    <w:rsid w:val="00664328"/>
    <w:rsid w:val="006647F7"/>
    <w:rsid w:val="00664B6C"/>
    <w:rsid w:val="00664D6F"/>
    <w:rsid w:val="0066564B"/>
    <w:rsid w:val="00665652"/>
    <w:rsid w:val="00665B72"/>
    <w:rsid w:val="00665BEE"/>
    <w:rsid w:val="00665C3E"/>
    <w:rsid w:val="00665F57"/>
    <w:rsid w:val="006667B8"/>
    <w:rsid w:val="00666B3D"/>
    <w:rsid w:val="00666D5A"/>
    <w:rsid w:val="00667767"/>
    <w:rsid w:val="00667A16"/>
    <w:rsid w:val="00667EA2"/>
    <w:rsid w:val="006702A6"/>
    <w:rsid w:val="00670321"/>
    <w:rsid w:val="006706F9"/>
    <w:rsid w:val="00670F89"/>
    <w:rsid w:val="00671A76"/>
    <w:rsid w:val="00671AA4"/>
    <w:rsid w:val="00671D32"/>
    <w:rsid w:val="00671F31"/>
    <w:rsid w:val="00672F8B"/>
    <w:rsid w:val="006734F5"/>
    <w:rsid w:val="00674093"/>
    <w:rsid w:val="0067416C"/>
    <w:rsid w:val="0067454D"/>
    <w:rsid w:val="006748EA"/>
    <w:rsid w:val="00674A40"/>
    <w:rsid w:val="00674EE5"/>
    <w:rsid w:val="0067591C"/>
    <w:rsid w:val="00675DA0"/>
    <w:rsid w:val="00675E41"/>
    <w:rsid w:val="00675EE4"/>
    <w:rsid w:val="006762D7"/>
    <w:rsid w:val="006764B7"/>
    <w:rsid w:val="0067669B"/>
    <w:rsid w:val="006767F4"/>
    <w:rsid w:val="006769E8"/>
    <w:rsid w:val="00676C9F"/>
    <w:rsid w:val="00676EE3"/>
    <w:rsid w:val="006770C7"/>
    <w:rsid w:val="006774AB"/>
    <w:rsid w:val="00677978"/>
    <w:rsid w:val="00677B5B"/>
    <w:rsid w:val="00677EF6"/>
    <w:rsid w:val="00677F9E"/>
    <w:rsid w:val="006801E7"/>
    <w:rsid w:val="0068067D"/>
    <w:rsid w:val="006807D1"/>
    <w:rsid w:val="006812BD"/>
    <w:rsid w:val="00681785"/>
    <w:rsid w:val="00681D2C"/>
    <w:rsid w:val="00681D46"/>
    <w:rsid w:val="0068220F"/>
    <w:rsid w:val="006823DD"/>
    <w:rsid w:val="0068242D"/>
    <w:rsid w:val="0068264A"/>
    <w:rsid w:val="006829B9"/>
    <w:rsid w:val="00682E5A"/>
    <w:rsid w:val="00683081"/>
    <w:rsid w:val="0068354D"/>
    <w:rsid w:val="00683B62"/>
    <w:rsid w:val="00683BFD"/>
    <w:rsid w:val="006840AC"/>
    <w:rsid w:val="006847EE"/>
    <w:rsid w:val="00685402"/>
    <w:rsid w:val="006861A6"/>
    <w:rsid w:val="0068648A"/>
    <w:rsid w:val="00686812"/>
    <w:rsid w:val="0068681F"/>
    <w:rsid w:val="00686C11"/>
    <w:rsid w:val="00686EC5"/>
    <w:rsid w:val="00686ECA"/>
    <w:rsid w:val="00687347"/>
    <w:rsid w:val="0068759D"/>
    <w:rsid w:val="00687961"/>
    <w:rsid w:val="00687C94"/>
    <w:rsid w:val="00687E73"/>
    <w:rsid w:val="0069026D"/>
    <w:rsid w:val="0069033E"/>
    <w:rsid w:val="00690412"/>
    <w:rsid w:val="006906B1"/>
    <w:rsid w:val="00690805"/>
    <w:rsid w:val="0069096C"/>
    <w:rsid w:val="00690C22"/>
    <w:rsid w:val="00690F66"/>
    <w:rsid w:val="006918DA"/>
    <w:rsid w:val="00691C8F"/>
    <w:rsid w:val="00692016"/>
    <w:rsid w:val="006923EB"/>
    <w:rsid w:val="0069273B"/>
    <w:rsid w:val="00692793"/>
    <w:rsid w:val="00692C00"/>
    <w:rsid w:val="00692E3F"/>
    <w:rsid w:val="00692EB7"/>
    <w:rsid w:val="00692F53"/>
    <w:rsid w:val="00693333"/>
    <w:rsid w:val="006937FD"/>
    <w:rsid w:val="00693896"/>
    <w:rsid w:val="006944DA"/>
    <w:rsid w:val="006945FB"/>
    <w:rsid w:val="00694764"/>
    <w:rsid w:val="00694B50"/>
    <w:rsid w:val="0069502B"/>
    <w:rsid w:val="00695423"/>
    <w:rsid w:val="00695612"/>
    <w:rsid w:val="006958D8"/>
    <w:rsid w:val="00696405"/>
    <w:rsid w:val="00696963"/>
    <w:rsid w:val="00696EFB"/>
    <w:rsid w:val="006971B2"/>
    <w:rsid w:val="006973A1"/>
    <w:rsid w:val="00697675"/>
    <w:rsid w:val="00697A9D"/>
    <w:rsid w:val="00697E1B"/>
    <w:rsid w:val="006A0331"/>
    <w:rsid w:val="006A056C"/>
    <w:rsid w:val="006A0657"/>
    <w:rsid w:val="006A0798"/>
    <w:rsid w:val="006A0FEA"/>
    <w:rsid w:val="006A10F0"/>
    <w:rsid w:val="006A115D"/>
    <w:rsid w:val="006A12BB"/>
    <w:rsid w:val="006A1361"/>
    <w:rsid w:val="006A1E43"/>
    <w:rsid w:val="006A21E6"/>
    <w:rsid w:val="006A27B4"/>
    <w:rsid w:val="006A2875"/>
    <w:rsid w:val="006A2B30"/>
    <w:rsid w:val="006A2D7A"/>
    <w:rsid w:val="006A37E9"/>
    <w:rsid w:val="006A383F"/>
    <w:rsid w:val="006A4063"/>
    <w:rsid w:val="006A436B"/>
    <w:rsid w:val="006A4670"/>
    <w:rsid w:val="006A481A"/>
    <w:rsid w:val="006A4A5F"/>
    <w:rsid w:val="006A4DA7"/>
    <w:rsid w:val="006A5009"/>
    <w:rsid w:val="006A5147"/>
    <w:rsid w:val="006A5202"/>
    <w:rsid w:val="006A5842"/>
    <w:rsid w:val="006A5AB2"/>
    <w:rsid w:val="006A5DA5"/>
    <w:rsid w:val="006A5E55"/>
    <w:rsid w:val="006A5F57"/>
    <w:rsid w:val="006A60D7"/>
    <w:rsid w:val="006A61F3"/>
    <w:rsid w:val="006A6426"/>
    <w:rsid w:val="006A68A5"/>
    <w:rsid w:val="006A7023"/>
    <w:rsid w:val="006A7396"/>
    <w:rsid w:val="006A75DE"/>
    <w:rsid w:val="006A7C1F"/>
    <w:rsid w:val="006A7D08"/>
    <w:rsid w:val="006A7EB4"/>
    <w:rsid w:val="006A7F68"/>
    <w:rsid w:val="006B0DE0"/>
    <w:rsid w:val="006B10C8"/>
    <w:rsid w:val="006B15DF"/>
    <w:rsid w:val="006B16AE"/>
    <w:rsid w:val="006B190A"/>
    <w:rsid w:val="006B1BB5"/>
    <w:rsid w:val="006B243A"/>
    <w:rsid w:val="006B2E1B"/>
    <w:rsid w:val="006B2EC2"/>
    <w:rsid w:val="006B3499"/>
    <w:rsid w:val="006B3D9F"/>
    <w:rsid w:val="006B4336"/>
    <w:rsid w:val="006B43D1"/>
    <w:rsid w:val="006B4D4A"/>
    <w:rsid w:val="006B4DAC"/>
    <w:rsid w:val="006B50FD"/>
    <w:rsid w:val="006B5555"/>
    <w:rsid w:val="006B56B4"/>
    <w:rsid w:val="006B5740"/>
    <w:rsid w:val="006B576B"/>
    <w:rsid w:val="006B57B8"/>
    <w:rsid w:val="006B5AA1"/>
    <w:rsid w:val="006B61C9"/>
    <w:rsid w:val="006B67B8"/>
    <w:rsid w:val="006B67CA"/>
    <w:rsid w:val="006B6C56"/>
    <w:rsid w:val="006B6DC9"/>
    <w:rsid w:val="006B73F9"/>
    <w:rsid w:val="006B77E0"/>
    <w:rsid w:val="006B79D4"/>
    <w:rsid w:val="006C0025"/>
    <w:rsid w:val="006C02E2"/>
    <w:rsid w:val="006C0431"/>
    <w:rsid w:val="006C0C0E"/>
    <w:rsid w:val="006C0C30"/>
    <w:rsid w:val="006C0F18"/>
    <w:rsid w:val="006C1384"/>
    <w:rsid w:val="006C139F"/>
    <w:rsid w:val="006C1553"/>
    <w:rsid w:val="006C211D"/>
    <w:rsid w:val="006C2263"/>
    <w:rsid w:val="006C240B"/>
    <w:rsid w:val="006C260C"/>
    <w:rsid w:val="006C2696"/>
    <w:rsid w:val="006C2953"/>
    <w:rsid w:val="006C2C8C"/>
    <w:rsid w:val="006C2E0A"/>
    <w:rsid w:val="006C33A2"/>
    <w:rsid w:val="006C33F5"/>
    <w:rsid w:val="006C351B"/>
    <w:rsid w:val="006C39A1"/>
    <w:rsid w:val="006C3B98"/>
    <w:rsid w:val="006C3D91"/>
    <w:rsid w:val="006C3F1E"/>
    <w:rsid w:val="006C3F3F"/>
    <w:rsid w:val="006C42E0"/>
    <w:rsid w:val="006C4666"/>
    <w:rsid w:val="006C47DC"/>
    <w:rsid w:val="006C4AB8"/>
    <w:rsid w:val="006C5188"/>
    <w:rsid w:val="006C52CA"/>
    <w:rsid w:val="006C5562"/>
    <w:rsid w:val="006C5977"/>
    <w:rsid w:val="006C5CD9"/>
    <w:rsid w:val="006C5D4A"/>
    <w:rsid w:val="006C5EB0"/>
    <w:rsid w:val="006C60B6"/>
    <w:rsid w:val="006C6C4F"/>
    <w:rsid w:val="006C6D06"/>
    <w:rsid w:val="006C6D2F"/>
    <w:rsid w:val="006C7231"/>
    <w:rsid w:val="006C7479"/>
    <w:rsid w:val="006C7503"/>
    <w:rsid w:val="006C7816"/>
    <w:rsid w:val="006C7924"/>
    <w:rsid w:val="006C7945"/>
    <w:rsid w:val="006C7C12"/>
    <w:rsid w:val="006C7F3C"/>
    <w:rsid w:val="006D0344"/>
    <w:rsid w:val="006D0345"/>
    <w:rsid w:val="006D0596"/>
    <w:rsid w:val="006D06E5"/>
    <w:rsid w:val="006D0C48"/>
    <w:rsid w:val="006D0F87"/>
    <w:rsid w:val="006D181D"/>
    <w:rsid w:val="006D19B9"/>
    <w:rsid w:val="006D1B35"/>
    <w:rsid w:val="006D1CF5"/>
    <w:rsid w:val="006D2634"/>
    <w:rsid w:val="006D2825"/>
    <w:rsid w:val="006D296F"/>
    <w:rsid w:val="006D2B1E"/>
    <w:rsid w:val="006D2B8C"/>
    <w:rsid w:val="006D309A"/>
    <w:rsid w:val="006D3268"/>
    <w:rsid w:val="006D349A"/>
    <w:rsid w:val="006D34A9"/>
    <w:rsid w:val="006D3B80"/>
    <w:rsid w:val="006D4131"/>
    <w:rsid w:val="006D428D"/>
    <w:rsid w:val="006D45A4"/>
    <w:rsid w:val="006D52EB"/>
    <w:rsid w:val="006D5766"/>
    <w:rsid w:val="006D5AFC"/>
    <w:rsid w:val="006D67E1"/>
    <w:rsid w:val="006D6CFE"/>
    <w:rsid w:val="006D6DA1"/>
    <w:rsid w:val="006D6DDF"/>
    <w:rsid w:val="006D7256"/>
    <w:rsid w:val="006D757E"/>
    <w:rsid w:val="006D7ABB"/>
    <w:rsid w:val="006D7DF2"/>
    <w:rsid w:val="006E010D"/>
    <w:rsid w:val="006E0308"/>
    <w:rsid w:val="006E05D9"/>
    <w:rsid w:val="006E09A6"/>
    <w:rsid w:val="006E0A69"/>
    <w:rsid w:val="006E0E37"/>
    <w:rsid w:val="006E0F17"/>
    <w:rsid w:val="006E119D"/>
    <w:rsid w:val="006E1737"/>
    <w:rsid w:val="006E2008"/>
    <w:rsid w:val="006E2075"/>
    <w:rsid w:val="006E2AB2"/>
    <w:rsid w:val="006E2EF6"/>
    <w:rsid w:val="006E3253"/>
    <w:rsid w:val="006E33DA"/>
    <w:rsid w:val="006E34C9"/>
    <w:rsid w:val="006E353D"/>
    <w:rsid w:val="006E3780"/>
    <w:rsid w:val="006E4457"/>
    <w:rsid w:val="006E45A5"/>
    <w:rsid w:val="006E4C72"/>
    <w:rsid w:val="006E5044"/>
    <w:rsid w:val="006E58B1"/>
    <w:rsid w:val="006E5DE1"/>
    <w:rsid w:val="006E5E0F"/>
    <w:rsid w:val="006E6A71"/>
    <w:rsid w:val="006E6CAE"/>
    <w:rsid w:val="006E6DBF"/>
    <w:rsid w:val="006E7262"/>
    <w:rsid w:val="006E75C1"/>
    <w:rsid w:val="006E75E0"/>
    <w:rsid w:val="006E770D"/>
    <w:rsid w:val="006E7740"/>
    <w:rsid w:val="006E79CE"/>
    <w:rsid w:val="006E7B2D"/>
    <w:rsid w:val="006E7C11"/>
    <w:rsid w:val="006F02E9"/>
    <w:rsid w:val="006F05C2"/>
    <w:rsid w:val="006F0973"/>
    <w:rsid w:val="006F0DBA"/>
    <w:rsid w:val="006F160D"/>
    <w:rsid w:val="006F19E2"/>
    <w:rsid w:val="006F2B68"/>
    <w:rsid w:val="006F2F6C"/>
    <w:rsid w:val="006F36D7"/>
    <w:rsid w:val="006F3779"/>
    <w:rsid w:val="006F3BCB"/>
    <w:rsid w:val="006F3CEB"/>
    <w:rsid w:val="006F3D61"/>
    <w:rsid w:val="006F3F17"/>
    <w:rsid w:val="006F3F76"/>
    <w:rsid w:val="006F4004"/>
    <w:rsid w:val="006F4511"/>
    <w:rsid w:val="006F4668"/>
    <w:rsid w:val="006F4BD5"/>
    <w:rsid w:val="006F4C9E"/>
    <w:rsid w:val="006F5355"/>
    <w:rsid w:val="006F56BB"/>
    <w:rsid w:val="006F5E12"/>
    <w:rsid w:val="006F617E"/>
    <w:rsid w:val="006F641B"/>
    <w:rsid w:val="006F6499"/>
    <w:rsid w:val="006F65D5"/>
    <w:rsid w:val="006F66A0"/>
    <w:rsid w:val="006F6855"/>
    <w:rsid w:val="006F6AC9"/>
    <w:rsid w:val="006F6DC3"/>
    <w:rsid w:val="006F6E73"/>
    <w:rsid w:val="006F6FEB"/>
    <w:rsid w:val="006F7454"/>
    <w:rsid w:val="006F7480"/>
    <w:rsid w:val="006F7AF4"/>
    <w:rsid w:val="006F7DA7"/>
    <w:rsid w:val="007002D9"/>
    <w:rsid w:val="007003E0"/>
    <w:rsid w:val="007004A9"/>
    <w:rsid w:val="0070070F"/>
    <w:rsid w:val="00700B74"/>
    <w:rsid w:val="00700C9A"/>
    <w:rsid w:val="00701548"/>
    <w:rsid w:val="0070163E"/>
    <w:rsid w:val="0070174C"/>
    <w:rsid w:val="00701A56"/>
    <w:rsid w:val="00701C12"/>
    <w:rsid w:val="007028A2"/>
    <w:rsid w:val="00702E00"/>
    <w:rsid w:val="0070313A"/>
    <w:rsid w:val="007036D0"/>
    <w:rsid w:val="00703710"/>
    <w:rsid w:val="00703CBF"/>
    <w:rsid w:val="00703F71"/>
    <w:rsid w:val="0070405A"/>
    <w:rsid w:val="00704186"/>
    <w:rsid w:val="0070459E"/>
    <w:rsid w:val="007045EE"/>
    <w:rsid w:val="007046C9"/>
    <w:rsid w:val="007046F1"/>
    <w:rsid w:val="00704909"/>
    <w:rsid w:val="00704DE3"/>
    <w:rsid w:val="00704F82"/>
    <w:rsid w:val="007050A6"/>
    <w:rsid w:val="0070518B"/>
    <w:rsid w:val="007056C4"/>
    <w:rsid w:val="00705C88"/>
    <w:rsid w:val="007065B8"/>
    <w:rsid w:val="007065FB"/>
    <w:rsid w:val="00706910"/>
    <w:rsid w:val="00707593"/>
    <w:rsid w:val="00707982"/>
    <w:rsid w:val="00707988"/>
    <w:rsid w:val="00707B63"/>
    <w:rsid w:val="007100B6"/>
    <w:rsid w:val="00710364"/>
    <w:rsid w:val="007107F4"/>
    <w:rsid w:val="007108B3"/>
    <w:rsid w:val="00710B4A"/>
    <w:rsid w:val="00711D02"/>
    <w:rsid w:val="00711EED"/>
    <w:rsid w:val="00712584"/>
    <w:rsid w:val="00712747"/>
    <w:rsid w:val="007128C4"/>
    <w:rsid w:val="00712924"/>
    <w:rsid w:val="0071292E"/>
    <w:rsid w:val="00712A0F"/>
    <w:rsid w:val="00713041"/>
    <w:rsid w:val="007130D1"/>
    <w:rsid w:val="00713128"/>
    <w:rsid w:val="00713168"/>
    <w:rsid w:val="0071366E"/>
    <w:rsid w:val="00713B86"/>
    <w:rsid w:val="00713C8D"/>
    <w:rsid w:val="00713EF7"/>
    <w:rsid w:val="007148B8"/>
    <w:rsid w:val="00715464"/>
    <w:rsid w:val="007157A5"/>
    <w:rsid w:val="00715B84"/>
    <w:rsid w:val="0071625B"/>
    <w:rsid w:val="0071650B"/>
    <w:rsid w:val="007171C2"/>
    <w:rsid w:val="00717203"/>
    <w:rsid w:val="00717344"/>
    <w:rsid w:val="00717705"/>
    <w:rsid w:val="00717BF5"/>
    <w:rsid w:val="00717CD6"/>
    <w:rsid w:val="00720082"/>
    <w:rsid w:val="007212FD"/>
    <w:rsid w:val="00721FF0"/>
    <w:rsid w:val="00722FC5"/>
    <w:rsid w:val="007233D2"/>
    <w:rsid w:val="00723B57"/>
    <w:rsid w:val="00723F85"/>
    <w:rsid w:val="00723FE2"/>
    <w:rsid w:val="00724695"/>
    <w:rsid w:val="00724904"/>
    <w:rsid w:val="00725240"/>
    <w:rsid w:val="00725EAD"/>
    <w:rsid w:val="007266D2"/>
    <w:rsid w:val="007268E1"/>
    <w:rsid w:val="00726B52"/>
    <w:rsid w:val="00726CAA"/>
    <w:rsid w:val="007275FB"/>
    <w:rsid w:val="00727E5A"/>
    <w:rsid w:val="0073010D"/>
    <w:rsid w:val="0073067D"/>
    <w:rsid w:val="007307E5"/>
    <w:rsid w:val="00731475"/>
    <w:rsid w:val="007316A2"/>
    <w:rsid w:val="00731E23"/>
    <w:rsid w:val="00731FAC"/>
    <w:rsid w:val="007320D0"/>
    <w:rsid w:val="007321DC"/>
    <w:rsid w:val="00732570"/>
    <w:rsid w:val="00732A43"/>
    <w:rsid w:val="00732D2C"/>
    <w:rsid w:val="00732EBE"/>
    <w:rsid w:val="007331FA"/>
    <w:rsid w:val="007335D5"/>
    <w:rsid w:val="00733A78"/>
    <w:rsid w:val="00733BD5"/>
    <w:rsid w:val="00733ED3"/>
    <w:rsid w:val="00733F01"/>
    <w:rsid w:val="007346D0"/>
    <w:rsid w:val="00734711"/>
    <w:rsid w:val="007349B4"/>
    <w:rsid w:val="00734D05"/>
    <w:rsid w:val="00735108"/>
    <w:rsid w:val="00735164"/>
    <w:rsid w:val="0073522A"/>
    <w:rsid w:val="00735255"/>
    <w:rsid w:val="00735569"/>
    <w:rsid w:val="0073573E"/>
    <w:rsid w:val="00735998"/>
    <w:rsid w:val="007359FC"/>
    <w:rsid w:val="00735E25"/>
    <w:rsid w:val="00736236"/>
    <w:rsid w:val="0073657F"/>
    <w:rsid w:val="007365E9"/>
    <w:rsid w:val="00736710"/>
    <w:rsid w:val="007369BF"/>
    <w:rsid w:val="00736E69"/>
    <w:rsid w:val="00737010"/>
    <w:rsid w:val="0073745C"/>
    <w:rsid w:val="007376C5"/>
    <w:rsid w:val="00737993"/>
    <w:rsid w:val="00737A01"/>
    <w:rsid w:val="00737CB2"/>
    <w:rsid w:val="00737FE2"/>
    <w:rsid w:val="007401E3"/>
    <w:rsid w:val="00740481"/>
    <w:rsid w:val="0074060A"/>
    <w:rsid w:val="0074067B"/>
    <w:rsid w:val="00740CF6"/>
    <w:rsid w:val="00740D0E"/>
    <w:rsid w:val="007415A2"/>
    <w:rsid w:val="00741837"/>
    <w:rsid w:val="00741838"/>
    <w:rsid w:val="00741E67"/>
    <w:rsid w:val="00741EEA"/>
    <w:rsid w:val="0074214C"/>
    <w:rsid w:val="007421A0"/>
    <w:rsid w:val="007423F6"/>
    <w:rsid w:val="007427C5"/>
    <w:rsid w:val="00743636"/>
    <w:rsid w:val="00743992"/>
    <w:rsid w:val="00743C89"/>
    <w:rsid w:val="00743CCE"/>
    <w:rsid w:val="00744208"/>
    <w:rsid w:val="007443AE"/>
    <w:rsid w:val="0074460E"/>
    <w:rsid w:val="007446F8"/>
    <w:rsid w:val="00744F06"/>
    <w:rsid w:val="0074549F"/>
    <w:rsid w:val="0074556A"/>
    <w:rsid w:val="007455A4"/>
    <w:rsid w:val="00745ABC"/>
    <w:rsid w:val="00745DAF"/>
    <w:rsid w:val="00746712"/>
    <w:rsid w:val="00746BD4"/>
    <w:rsid w:val="00746CA6"/>
    <w:rsid w:val="00746CB5"/>
    <w:rsid w:val="007470D6"/>
    <w:rsid w:val="00747153"/>
    <w:rsid w:val="007475D7"/>
    <w:rsid w:val="0074781A"/>
    <w:rsid w:val="00747F54"/>
    <w:rsid w:val="007502DC"/>
    <w:rsid w:val="00750CC3"/>
    <w:rsid w:val="00750F69"/>
    <w:rsid w:val="00751134"/>
    <w:rsid w:val="007513E6"/>
    <w:rsid w:val="00751761"/>
    <w:rsid w:val="00751A98"/>
    <w:rsid w:val="007522D5"/>
    <w:rsid w:val="00752B12"/>
    <w:rsid w:val="00752C29"/>
    <w:rsid w:val="00752D7E"/>
    <w:rsid w:val="00753A59"/>
    <w:rsid w:val="00754128"/>
    <w:rsid w:val="007543E2"/>
    <w:rsid w:val="00754609"/>
    <w:rsid w:val="00754EA8"/>
    <w:rsid w:val="00755023"/>
    <w:rsid w:val="00755991"/>
    <w:rsid w:val="00755C2A"/>
    <w:rsid w:val="00755CE7"/>
    <w:rsid w:val="007563ED"/>
    <w:rsid w:val="00756F5B"/>
    <w:rsid w:val="0075760A"/>
    <w:rsid w:val="007577FC"/>
    <w:rsid w:val="007579D5"/>
    <w:rsid w:val="00757C0F"/>
    <w:rsid w:val="00757C68"/>
    <w:rsid w:val="00757EA3"/>
    <w:rsid w:val="0076012A"/>
    <w:rsid w:val="00760A0E"/>
    <w:rsid w:val="00760BEE"/>
    <w:rsid w:val="00760F16"/>
    <w:rsid w:val="007614D8"/>
    <w:rsid w:val="007614E4"/>
    <w:rsid w:val="00761D17"/>
    <w:rsid w:val="00761FED"/>
    <w:rsid w:val="00762177"/>
    <w:rsid w:val="00762538"/>
    <w:rsid w:val="007632BE"/>
    <w:rsid w:val="007633F2"/>
    <w:rsid w:val="007634AE"/>
    <w:rsid w:val="007634F5"/>
    <w:rsid w:val="00764230"/>
    <w:rsid w:val="00764418"/>
    <w:rsid w:val="007647E4"/>
    <w:rsid w:val="00764BA4"/>
    <w:rsid w:val="00764E3D"/>
    <w:rsid w:val="00764E54"/>
    <w:rsid w:val="00765181"/>
    <w:rsid w:val="00765186"/>
    <w:rsid w:val="00765358"/>
    <w:rsid w:val="00765497"/>
    <w:rsid w:val="0076569B"/>
    <w:rsid w:val="007658BB"/>
    <w:rsid w:val="00765E08"/>
    <w:rsid w:val="007660B0"/>
    <w:rsid w:val="00766463"/>
    <w:rsid w:val="007669E0"/>
    <w:rsid w:val="00766A6E"/>
    <w:rsid w:val="00766B3E"/>
    <w:rsid w:val="00767203"/>
    <w:rsid w:val="0076734D"/>
    <w:rsid w:val="0076747C"/>
    <w:rsid w:val="0076758D"/>
    <w:rsid w:val="00767815"/>
    <w:rsid w:val="00770075"/>
    <w:rsid w:val="00770259"/>
    <w:rsid w:val="007705CA"/>
    <w:rsid w:val="00771208"/>
    <w:rsid w:val="0077143A"/>
    <w:rsid w:val="007717A8"/>
    <w:rsid w:val="007717B6"/>
    <w:rsid w:val="00771A68"/>
    <w:rsid w:val="00771C63"/>
    <w:rsid w:val="00771C9A"/>
    <w:rsid w:val="0077342A"/>
    <w:rsid w:val="0077347E"/>
    <w:rsid w:val="0077389C"/>
    <w:rsid w:val="00773C56"/>
    <w:rsid w:val="00773D4B"/>
    <w:rsid w:val="00774326"/>
    <w:rsid w:val="00774BD6"/>
    <w:rsid w:val="00774D80"/>
    <w:rsid w:val="00774D9E"/>
    <w:rsid w:val="007761D0"/>
    <w:rsid w:val="007764BE"/>
    <w:rsid w:val="007765CF"/>
    <w:rsid w:val="007767EA"/>
    <w:rsid w:val="00776A3B"/>
    <w:rsid w:val="00776AEF"/>
    <w:rsid w:val="00776D63"/>
    <w:rsid w:val="00776DD4"/>
    <w:rsid w:val="007775D4"/>
    <w:rsid w:val="007777CA"/>
    <w:rsid w:val="0077786E"/>
    <w:rsid w:val="00777A6C"/>
    <w:rsid w:val="00777F59"/>
    <w:rsid w:val="00780114"/>
    <w:rsid w:val="00780126"/>
    <w:rsid w:val="007802DA"/>
    <w:rsid w:val="007803A4"/>
    <w:rsid w:val="00780501"/>
    <w:rsid w:val="007805BE"/>
    <w:rsid w:val="0078062F"/>
    <w:rsid w:val="0078069A"/>
    <w:rsid w:val="007806E7"/>
    <w:rsid w:val="0078111E"/>
    <w:rsid w:val="00781C5F"/>
    <w:rsid w:val="00782132"/>
    <w:rsid w:val="00782173"/>
    <w:rsid w:val="00782214"/>
    <w:rsid w:val="007822EB"/>
    <w:rsid w:val="00782EA8"/>
    <w:rsid w:val="0078303A"/>
    <w:rsid w:val="00784532"/>
    <w:rsid w:val="00784752"/>
    <w:rsid w:val="00784E5E"/>
    <w:rsid w:val="00784EB1"/>
    <w:rsid w:val="007850CA"/>
    <w:rsid w:val="007852AE"/>
    <w:rsid w:val="00785E69"/>
    <w:rsid w:val="00785EB4"/>
    <w:rsid w:val="00785EDD"/>
    <w:rsid w:val="00785FF1"/>
    <w:rsid w:val="00786605"/>
    <w:rsid w:val="00786A5C"/>
    <w:rsid w:val="00786BD5"/>
    <w:rsid w:val="00787890"/>
    <w:rsid w:val="00787999"/>
    <w:rsid w:val="00790154"/>
    <w:rsid w:val="0079059D"/>
    <w:rsid w:val="00790CCB"/>
    <w:rsid w:val="00790D4E"/>
    <w:rsid w:val="007912F1"/>
    <w:rsid w:val="00791431"/>
    <w:rsid w:val="0079185D"/>
    <w:rsid w:val="007918E2"/>
    <w:rsid w:val="00791A8D"/>
    <w:rsid w:val="00791EE6"/>
    <w:rsid w:val="0079295C"/>
    <w:rsid w:val="0079298F"/>
    <w:rsid w:val="007930DD"/>
    <w:rsid w:val="00793203"/>
    <w:rsid w:val="0079384C"/>
    <w:rsid w:val="0079438B"/>
    <w:rsid w:val="00794549"/>
    <w:rsid w:val="00794736"/>
    <w:rsid w:val="00794D44"/>
    <w:rsid w:val="00794E75"/>
    <w:rsid w:val="0079524C"/>
    <w:rsid w:val="007965FE"/>
    <w:rsid w:val="00796AB5"/>
    <w:rsid w:val="00796C07"/>
    <w:rsid w:val="00796D70"/>
    <w:rsid w:val="0079702E"/>
    <w:rsid w:val="007979DA"/>
    <w:rsid w:val="007979F9"/>
    <w:rsid w:val="00797B4D"/>
    <w:rsid w:val="00797D21"/>
    <w:rsid w:val="00797D24"/>
    <w:rsid w:val="00797E38"/>
    <w:rsid w:val="007A041E"/>
    <w:rsid w:val="007A0891"/>
    <w:rsid w:val="007A0B5F"/>
    <w:rsid w:val="007A0C10"/>
    <w:rsid w:val="007A0C42"/>
    <w:rsid w:val="007A1094"/>
    <w:rsid w:val="007A1154"/>
    <w:rsid w:val="007A1BD6"/>
    <w:rsid w:val="007A218F"/>
    <w:rsid w:val="007A2217"/>
    <w:rsid w:val="007A24B9"/>
    <w:rsid w:val="007A26D1"/>
    <w:rsid w:val="007A2730"/>
    <w:rsid w:val="007A3032"/>
    <w:rsid w:val="007A32DC"/>
    <w:rsid w:val="007A3C96"/>
    <w:rsid w:val="007A3FE0"/>
    <w:rsid w:val="007A41BC"/>
    <w:rsid w:val="007A428E"/>
    <w:rsid w:val="007A43C4"/>
    <w:rsid w:val="007A4557"/>
    <w:rsid w:val="007A4646"/>
    <w:rsid w:val="007A4690"/>
    <w:rsid w:val="007A4CD9"/>
    <w:rsid w:val="007A4E31"/>
    <w:rsid w:val="007A4E7C"/>
    <w:rsid w:val="007A5410"/>
    <w:rsid w:val="007A54A9"/>
    <w:rsid w:val="007A5BDA"/>
    <w:rsid w:val="007A5C3D"/>
    <w:rsid w:val="007A642C"/>
    <w:rsid w:val="007A6493"/>
    <w:rsid w:val="007A6993"/>
    <w:rsid w:val="007A69A0"/>
    <w:rsid w:val="007A6F1E"/>
    <w:rsid w:val="007A70A4"/>
    <w:rsid w:val="007A72FD"/>
    <w:rsid w:val="007B0261"/>
    <w:rsid w:val="007B0743"/>
    <w:rsid w:val="007B07B2"/>
    <w:rsid w:val="007B0D83"/>
    <w:rsid w:val="007B1681"/>
    <w:rsid w:val="007B16DE"/>
    <w:rsid w:val="007B1C66"/>
    <w:rsid w:val="007B1DD6"/>
    <w:rsid w:val="007B241A"/>
    <w:rsid w:val="007B2C38"/>
    <w:rsid w:val="007B3224"/>
    <w:rsid w:val="007B377A"/>
    <w:rsid w:val="007B3F86"/>
    <w:rsid w:val="007B43F2"/>
    <w:rsid w:val="007B46E9"/>
    <w:rsid w:val="007B536F"/>
    <w:rsid w:val="007B53BD"/>
    <w:rsid w:val="007B5628"/>
    <w:rsid w:val="007B563C"/>
    <w:rsid w:val="007B5659"/>
    <w:rsid w:val="007B57CD"/>
    <w:rsid w:val="007B5DB3"/>
    <w:rsid w:val="007B61FD"/>
    <w:rsid w:val="007B62DD"/>
    <w:rsid w:val="007B6A20"/>
    <w:rsid w:val="007B6C6B"/>
    <w:rsid w:val="007B72DF"/>
    <w:rsid w:val="007B73DF"/>
    <w:rsid w:val="007B7933"/>
    <w:rsid w:val="007B7C42"/>
    <w:rsid w:val="007B7E0C"/>
    <w:rsid w:val="007C0118"/>
    <w:rsid w:val="007C041F"/>
    <w:rsid w:val="007C0727"/>
    <w:rsid w:val="007C0875"/>
    <w:rsid w:val="007C0BE9"/>
    <w:rsid w:val="007C0F67"/>
    <w:rsid w:val="007C10AA"/>
    <w:rsid w:val="007C139E"/>
    <w:rsid w:val="007C154F"/>
    <w:rsid w:val="007C1B8D"/>
    <w:rsid w:val="007C1EDE"/>
    <w:rsid w:val="007C208C"/>
    <w:rsid w:val="007C2238"/>
    <w:rsid w:val="007C274E"/>
    <w:rsid w:val="007C2C6E"/>
    <w:rsid w:val="007C2D49"/>
    <w:rsid w:val="007C2E33"/>
    <w:rsid w:val="007C31A2"/>
    <w:rsid w:val="007C3414"/>
    <w:rsid w:val="007C3686"/>
    <w:rsid w:val="007C3690"/>
    <w:rsid w:val="007C3B93"/>
    <w:rsid w:val="007C4C9B"/>
    <w:rsid w:val="007C5883"/>
    <w:rsid w:val="007C632B"/>
    <w:rsid w:val="007C633B"/>
    <w:rsid w:val="007C645D"/>
    <w:rsid w:val="007C66B2"/>
    <w:rsid w:val="007C66C0"/>
    <w:rsid w:val="007C75EB"/>
    <w:rsid w:val="007C76B9"/>
    <w:rsid w:val="007C773B"/>
    <w:rsid w:val="007C7C52"/>
    <w:rsid w:val="007C7CB9"/>
    <w:rsid w:val="007C7DE6"/>
    <w:rsid w:val="007C7E95"/>
    <w:rsid w:val="007D0217"/>
    <w:rsid w:val="007D0A93"/>
    <w:rsid w:val="007D0C69"/>
    <w:rsid w:val="007D0DBB"/>
    <w:rsid w:val="007D1032"/>
    <w:rsid w:val="007D231E"/>
    <w:rsid w:val="007D2349"/>
    <w:rsid w:val="007D27BE"/>
    <w:rsid w:val="007D2C90"/>
    <w:rsid w:val="007D2DDE"/>
    <w:rsid w:val="007D2F55"/>
    <w:rsid w:val="007D3AE4"/>
    <w:rsid w:val="007D3C7B"/>
    <w:rsid w:val="007D4330"/>
    <w:rsid w:val="007D45FA"/>
    <w:rsid w:val="007D4CC4"/>
    <w:rsid w:val="007D4FFE"/>
    <w:rsid w:val="007D57E6"/>
    <w:rsid w:val="007D5C98"/>
    <w:rsid w:val="007D5F02"/>
    <w:rsid w:val="007D60E1"/>
    <w:rsid w:val="007D6436"/>
    <w:rsid w:val="007D651B"/>
    <w:rsid w:val="007D7018"/>
    <w:rsid w:val="007D7386"/>
    <w:rsid w:val="007D765E"/>
    <w:rsid w:val="007D7A61"/>
    <w:rsid w:val="007E05A4"/>
    <w:rsid w:val="007E087E"/>
    <w:rsid w:val="007E0BB8"/>
    <w:rsid w:val="007E0C19"/>
    <w:rsid w:val="007E0C88"/>
    <w:rsid w:val="007E125A"/>
    <w:rsid w:val="007E158B"/>
    <w:rsid w:val="007E164B"/>
    <w:rsid w:val="007E1BAC"/>
    <w:rsid w:val="007E21CC"/>
    <w:rsid w:val="007E2AF4"/>
    <w:rsid w:val="007E2AFA"/>
    <w:rsid w:val="007E2EA7"/>
    <w:rsid w:val="007E3145"/>
    <w:rsid w:val="007E4476"/>
    <w:rsid w:val="007E4682"/>
    <w:rsid w:val="007E46A1"/>
    <w:rsid w:val="007E5386"/>
    <w:rsid w:val="007E5E3D"/>
    <w:rsid w:val="007E5EBE"/>
    <w:rsid w:val="007E6379"/>
    <w:rsid w:val="007E687E"/>
    <w:rsid w:val="007E6B93"/>
    <w:rsid w:val="007E70C4"/>
    <w:rsid w:val="007E7408"/>
    <w:rsid w:val="007E7A45"/>
    <w:rsid w:val="007F01DC"/>
    <w:rsid w:val="007F0A65"/>
    <w:rsid w:val="007F0E88"/>
    <w:rsid w:val="007F139A"/>
    <w:rsid w:val="007F13B9"/>
    <w:rsid w:val="007F163B"/>
    <w:rsid w:val="007F1642"/>
    <w:rsid w:val="007F17FF"/>
    <w:rsid w:val="007F1DE5"/>
    <w:rsid w:val="007F28C4"/>
    <w:rsid w:val="007F2980"/>
    <w:rsid w:val="007F2E21"/>
    <w:rsid w:val="007F30F5"/>
    <w:rsid w:val="007F3824"/>
    <w:rsid w:val="007F3842"/>
    <w:rsid w:val="007F3D78"/>
    <w:rsid w:val="007F4E54"/>
    <w:rsid w:val="007F53B7"/>
    <w:rsid w:val="007F572C"/>
    <w:rsid w:val="007F60D9"/>
    <w:rsid w:val="007F6700"/>
    <w:rsid w:val="007F6744"/>
    <w:rsid w:val="007F6AA5"/>
    <w:rsid w:val="007F6B91"/>
    <w:rsid w:val="007F6D6B"/>
    <w:rsid w:val="007F739A"/>
    <w:rsid w:val="007F7A30"/>
    <w:rsid w:val="007F7D31"/>
    <w:rsid w:val="007F7E52"/>
    <w:rsid w:val="00800943"/>
    <w:rsid w:val="00801FCE"/>
    <w:rsid w:val="008021FE"/>
    <w:rsid w:val="0080225D"/>
    <w:rsid w:val="008023B3"/>
    <w:rsid w:val="008024B2"/>
    <w:rsid w:val="00802637"/>
    <w:rsid w:val="00802810"/>
    <w:rsid w:val="00802CA0"/>
    <w:rsid w:val="00802DBC"/>
    <w:rsid w:val="008034BA"/>
    <w:rsid w:val="008038BC"/>
    <w:rsid w:val="00803B47"/>
    <w:rsid w:val="00803C5B"/>
    <w:rsid w:val="00803DAB"/>
    <w:rsid w:val="00803E3D"/>
    <w:rsid w:val="0080439D"/>
    <w:rsid w:val="0080446D"/>
    <w:rsid w:val="00804511"/>
    <w:rsid w:val="0080452C"/>
    <w:rsid w:val="0080475D"/>
    <w:rsid w:val="00804E1B"/>
    <w:rsid w:val="00805656"/>
    <w:rsid w:val="00805C3B"/>
    <w:rsid w:val="00805DD5"/>
    <w:rsid w:val="008064F0"/>
    <w:rsid w:val="00806732"/>
    <w:rsid w:val="008069EA"/>
    <w:rsid w:val="00806D68"/>
    <w:rsid w:val="00806F15"/>
    <w:rsid w:val="00807778"/>
    <w:rsid w:val="00807975"/>
    <w:rsid w:val="00807AFF"/>
    <w:rsid w:val="00807CA7"/>
    <w:rsid w:val="008105D9"/>
    <w:rsid w:val="0081075B"/>
    <w:rsid w:val="008108F6"/>
    <w:rsid w:val="00810B52"/>
    <w:rsid w:val="00811188"/>
    <w:rsid w:val="0081148D"/>
    <w:rsid w:val="0081152F"/>
    <w:rsid w:val="008118F0"/>
    <w:rsid w:val="00811C56"/>
    <w:rsid w:val="00811FCE"/>
    <w:rsid w:val="00812183"/>
    <w:rsid w:val="00812352"/>
    <w:rsid w:val="0081238C"/>
    <w:rsid w:val="008126E3"/>
    <w:rsid w:val="008128D4"/>
    <w:rsid w:val="008130C8"/>
    <w:rsid w:val="008132EC"/>
    <w:rsid w:val="008134EB"/>
    <w:rsid w:val="008134F0"/>
    <w:rsid w:val="0081354E"/>
    <w:rsid w:val="00813610"/>
    <w:rsid w:val="008138A9"/>
    <w:rsid w:val="008138CB"/>
    <w:rsid w:val="008139B3"/>
    <w:rsid w:val="00813B62"/>
    <w:rsid w:val="00813DDD"/>
    <w:rsid w:val="00813E92"/>
    <w:rsid w:val="00813EB4"/>
    <w:rsid w:val="00813FC7"/>
    <w:rsid w:val="00814472"/>
    <w:rsid w:val="0081496B"/>
    <w:rsid w:val="00814A5E"/>
    <w:rsid w:val="0081546E"/>
    <w:rsid w:val="00815525"/>
    <w:rsid w:val="0081578B"/>
    <w:rsid w:val="00815936"/>
    <w:rsid w:val="00815C63"/>
    <w:rsid w:val="008167F2"/>
    <w:rsid w:val="00816F02"/>
    <w:rsid w:val="00817464"/>
    <w:rsid w:val="00817496"/>
    <w:rsid w:val="00817AEC"/>
    <w:rsid w:val="00817B06"/>
    <w:rsid w:val="008200DA"/>
    <w:rsid w:val="0082020C"/>
    <w:rsid w:val="0082051E"/>
    <w:rsid w:val="00820C3C"/>
    <w:rsid w:val="008212CC"/>
    <w:rsid w:val="008217CF"/>
    <w:rsid w:val="00821ABC"/>
    <w:rsid w:val="00822497"/>
    <w:rsid w:val="00822E25"/>
    <w:rsid w:val="00823025"/>
    <w:rsid w:val="00823601"/>
    <w:rsid w:val="0082382F"/>
    <w:rsid w:val="008239C2"/>
    <w:rsid w:val="00823E65"/>
    <w:rsid w:val="00824286"/>
    <w:rsid w:val="0082496E"/>
    <w:rsid w:val="00824E39"/>
    <w:rsid w:val="00825173"/>
    <w:rsid w:val="008255DB"/>
    <w:rsid w:val="00825C31"/>
    <w:rsid w:val="0082634D"/>
    <w:rsid w:val="00826351"/>
    <w:rsid w:val="00826697"/>
    <w:rsid w:val="0082675A"/>
    <w:rsid w:val="0082697A"/>
    <w:rsid w:val="00826D65"/>
    <w:rsid w:val="00826E1E"/>
    <w:rsid w:val="008274FE"/>
    <w:rsid w:val="00827B6B"/>
    <w:rsid w:val="00830B12"/>
    <w:rsid w:val="00830E4D"/>
    <w:rsid w:val="008310DA"/>
    <w:rsid w:val="00831E60"/>
    <w:rsid w:val="008325C9"/>
    <w:rsid w:val="008326C8"/>
    <w:rsid w:val="00832A36"/>
    <w:rsid w:val="00833466"/>
    <w:rsid w:val="008334BC"/>
    <w:rsid w:val="0083356E"/>
    <w:rsid w:val="008341DE"/>
    <w:rsid w:val="008341F3"/>
    <w:rsid w:val="0083484F"/>
    <w:rsid w:val="00834F93"/>
    <w:rsid w:val="008350F6"/>
    <w:rsid w:val="008354D8"/>
    <w:rsid w:val="00835E15"/>
    <w:rsid w:val="00835F4B"/>
    <w:rsid w:val="008361F5"/>
    <w:rsid w:val="0083645B"/>
    <w:rsid w:val="00836BCC"/>
    <w:rsid w:val="00836C30"/>
    <w:rsid w:val="00837AA1"/>
    <w:rsid w:val="00837BF0"/>
    <w:rsid w:val="008404DE"/>
    <w:rsid w:val="00840C4E"/>
    <w:rsid w:val="00841367"/>
    <w:rsid w:val="008417ED"/>
    <w:rsid w:val="00841B3C"/>
    <w:rsid w:val="00841E0E"/>
    <w:rsid w:val="0084233C"/>
    <w:rsid w:val="00842A91"/>
    <w:rsid w:val="00842B6F"/>
    <w:rsid w:val="00842C6A"/>
    <w:rsid w:val="00842CBC"/>
    <w:rsid w:val="00842D4D"/>
    <w:rsid w:val="008430F4"/>
    <w:rsid w:val="00843475"/>
    <w:rsid w:val="008434E0"/>
    <w:rsid w:val="0084350A"/>
    <w:rsid w:val="00843A0E"/>
    <w:rsid w:val="00843A98"/>
    <w:rsid w:val="00843C88"/>
    <w:rsid w:val="00843F17"/>
    <w:rsid w:val="0084401C"/>
    <w:rsid w:val="00844232"/>
    <w:rsid w:val="0084472C"/>
    <w:rsid w:val="008451F1"/>
    <w:rsid w:val="00845909"/>
    <w:rsid w:val="00845E64"/>
    <w:rsid w:val="00846176"/>
    <w:rsid w:val="00846B7C"/>
    <w:rsid w:val="00846D44"/>
    <w:rsid w:val="00846E34"/>
    <w:rsid w:val="008473DE"/>
    <w:rsid w:val="008475FE"/>
    <w:rsid w:val="00850038"/>
    <w:rsid w:val="0085047D"/>
    <w:rsid w:val="008507BE"/>
    <w:rsid w:val="00850A55"/>
    <w:rsid w:val="00852234"/>
    <w:rsid w:val="0085253E"/>
    <w:rsid w:val="00852A76"/>
    <w:rsid w:val="00852B18"/>
    <w:rsid w:val="008538E6"/>
    <w:rsid w:val="0085420F"/>
    <w:rsid w:val="008547D9"/>
    <w:rsid w:val="008549C6"/>
    <w:rsid w:val="00854A91"/>
    <w:rsid w:val="008553A2"/>
    <w:rsid w:val="008554EE"/>
    <w:rsid w:val="008559C4"/>
    <w:rsid w:val="00855C74"/>
    <w:rsid w:val="00856BD3"/>
    <w:rsid w:val="00857118"/>
    <w:rsid w:val="00857439"/>
    <w:rsid w:val="0085783D"/>
    <w:rsid w:val="00857AF3"/>
    <w:rsid w:val="0086023B"/>
    <w:rsid w:val="0086032F"/>
    <w:rsid w:val="00860712"/>
    <w:rsid w:val="00860A0F"/>
    <w:rsid w:val="00860B10"/>
    <w:rsid w:val="008610A3"/>
    <w:rsid w:val="0086121A"/>
    <w:rsid w:val="00861414"/>
    <w:rsid w:val="00861697"/>
    <w:rsid w:val="00861944"/>
    <w:rsid w:val="00861B5F"/>
    <w:rsid w:val="00861E21"/>
    <w:rsid w:val="00861FB8"/>
    <w:rsid w:val="00862413"/>
    <w:rsid w:val="0086277A"/>
    <w:rsid w:val="0086296E"/>
    <w:rsid w:val="00862D38"/>
    <w:rsid w:val="008633F1"/>
    <w:rsid w:val="00863623"/>
    <w:rsid w:val="00863DA2"/>
    <w:rsid w:val="00863DD5"/>
    <w:rsid w:val="0086447F"/>
    <w:rsid w:val="0086476E"/>
    <w:rsid w:val="008649ED"/>
    <w:rsid w:val="00864D61"/>
    <w:rsid w:val="00864EB0"/>
    <w:rsid w:val="008652F3"/>
    <w:rsid w:val="0086574F"/>
    <w:rsid w:val="0086577B"/>
    <w:rsid w:val="008657EC"/>
    <w:rsid w:val="00865820"/>
    <w:rsid w:val="0086588D"/>
    <w:rsid w:val="00865B42"/>
    <w:rsid w:val="00865C42"/>
    <w:rsid w:val="00865E14"/>
    <w:rsid w:val="00866051"/>
    <w:rsid w:val="008661DA"/>
    <w:rsid w:val="008669A5"/>
    <w:rsid w:val="00866D67"/>
    <w:rsid w:val="00866E17"/>
    <w:rsid w:val="0086771C"/>
    <w:rsid w:val="00867914"/>
    <w:rsid w:val="008701D2"/>
    <w:rsid w:val="00870547"/>
    <w:rsid w:val="00870808"/>
    <w:rsid w:val="00870A15"/>
    <w:rsid w:val="00870ABD"/>
    <w:rsid w:val="00870EB4"/>
    <w:rsid w:val="00871284"/>
    <w:rsid w:val="008714C5"/>
    <w:rsid w:val="00872119"/>
    <w:rsid w:val="0087231C"/>
    <w:rsid w:val="0087232C"/>
    <w:rsid w:val="00872477"/>
    <w:rsid w:val="008726D4"/>
    <w:rsid w:val="00872D79"/>
    <w:rsid w:val="008730CC"/>
    <w:rsid w:val="008737FF"/>
    <w:rsid w:val="00873B18"/>
    <w:rsid w:val="00873C37"/>
    <w:rsid w:val="00873E2B"/>
    <w:rsid w:val="00874189"/>
    <w:rsid w:val="0087439A"/>
    <w:rsid w:val="008747FE"/>
    <w:rsid w:val="00874969"/>
    <w:rsid w:val="00874C0B"/>
    <w:rsid w:val="008757C4"/>
    <w:rsid w:val="00875C0F"/>
    <w:rsid w:val="00875FA5"/>
    <w:rsid w:val="008761FB"/>
    <w:rsid w:val="008766DC"/>
    <w:rsid w:val="00876B54"/>
    <w:rsid w:val="00876C55"/>
    <w:rsid w:val="00877B61"/>
    <w:rsid w:val="00877FF2"/>
    <w:rsid w:val="008800B5"/>
    <w:rsid w:val="008801ED"/>
    <w:rsid w:val="008802CD"/>
    <w:rsid w:val="00880372"/>
    <w:rsid w:val="00880CFD"/>
    <w:rsid w:val="00880F99"/>
    <w:rsid w:val="00881015"/>
    <w:rsid w:val="008810F1"/>
    <w:rsid w:val="008811EE"/>
    <w:rsid w:val="00881915"/>
    <w:rsid w:val="00881BEF"/>
    <w:rsid w:val="00881EEF"/>
    <w:rsid w:val="00882090"/>
    <w:rsid w:val="00882171"/>
    <w:rsid w:val="0088221F"/>
    <w:rsid w:val="0088242F"/>
    <w:rsid w:val="008829A2"/>
    <w:rsid w:val="00882B52"/>
    <w:rsid w:val="00882ED1"/>
    <w:rsid w:val="00882FA9"/>
    <w:rsid w:val="00883084"/>
    <w:rsid w:val="00883151"/>
    <w:rsid w:val="008833B6"/>
    <w:rsid w:val="00884007"/>
    <w:rsid w:val="00884B00"/>
    <w:rsid w:val="0088508C"/>
    <w:rsid w:val="008855F4"/>
    <w:rsid w:val="00885D5B"/>
    <w:rsid w:val="00885E6C"/>
    <w:rsid w:val="008862E2"/>
    <w:rsid w:val="008863CF"/>
    <w:rsid w:val="0088683E"/>
    <w:rsid w:val="008868CB"/>
    <w:rsid w:val="00886FAE"/>
    <w:rsid w:val="00887590"/>
    <w:rsid w:val="008875B2"/>
    <w:rsid w:val="008875FD"/>
    <w:rsid w:val="008876B1"/>
    <w:rsid w:val="0088776C"/>
    <w:rsid w:val="00887C8D"/>
    <w:rsid w:val="00887EC9"/>
    <w:rsid w:val="00890937"/>
    <w:rsid w:val="00890CAC"/>
    <w:rsid w:val="00890D69"/>
    <w:rsid w:val="008910B0"/>
    <w:rsid w:val="0089171F"/>
    <w:rsid w:val="0089185A"/>
    <w:rsid w:val="00891C28"/>
    <w:rsid w:val="00891C57"/>
    <w:rsid w:val="00892103"/>
    <w:rsid w:val="008925CE"/>
    <w:rsid w:val="00892969"/>
    <w:rsid w:val="00893160"/>
    <w:rsid w:val="0089360F"/>
    <w:rsid w:val="00893A34"/>
    <w:rsid w:val="00893A52"/>
    <w:rsid w:val="008942A2"/>
    <w:rsid w:val="008943E8"/>
    <w:rsid w:val="00894A92"/>
    <w:rsid w:val="00894AB3"/>
    <w:rsid w:val="00894DD4"/>
    <w:rsid w:val="00895291"/>
    <w:rsid w:val="008957DF"/>
    <w:rsid w:val="0089591C"/>
    <w:rsid w:val="00895DDE"/>
    <w:rsid w:val="00895E5C"/>
    <w:rsid w:val="00895FEC"/>
    <w:rsid w:val="00896426"/>
    <w:rsid w:val="008966FE"/>
    <w:rsid w:val="00896D43"/>
    <w:rsid w:val="008971B6"/>
    <w:rsid w:val="008972FB"/>
    <w:rsid w:val="008974F7"/>
    <w:rsid w:val="0089789D"/>
    <w:rsid w:val="008978B2"/>
    <w:rsid w:val="00897C46"/>
    <w:rsid w:val="008A0067"/>
    <w:rsid w:val="008A006E"/>
    <w:rsid w:val="008A08D5"/>
    <w:rsid w:val="008A0CC0"/>
    <w:rsid w:val="008A101F"/>
    <w:rsid w:val="008A1910"/>
    <w:rsid w:val="008A1BF6"/>
    <w:rsid w:val="008A1E10"/>
    <w:rsid w:val="008A2067"/>
    <w:rsid w:val="008A2760"/>
    <w:rsid w:val="008A2B05"/>
    <w:rsid w:val="008A3037"/>
    <w:rsid w:val="008A3A77"/>
    <w:rsid w:val="008A3ED0"/>
    <w:rsid w:val="008A3F53"/>
    <w:rsid w:val="008A42C7"/>
    <w:rsid w:val="008A47A8"/>
    <w:rsid w:val="008A518F"/>
    <w:rsid w:val="008A51C0"/>
    <w:rsid w:val="008A54BE"/>
    <w:rsid w:val="008A54FE"/>
    <w:rsid w:val="008A58B3"/>
    <w:rsid w:val="008A59F1"/>
    <w:rsid w:val="008A5A6F"/>
    <w:rsid w:val="008A5A7C"/>
    <w:rsid w:val="008A5EC6"/>
    <w:rsid w:val="008A6670"/>
    <w:rsid w:val="008A6F3C"/>
    <w:rsid w:val="008A6F9F"/>
    <w:rsid w:val="008A7747"/>
    <w:rsid w:val="008B049F"/>
    <w:rsid w:val="008B06B0"/>
    <w:rsid w:val="008B06E7"/>
    <w:rsid w:val="008B0BDD"/>
    <w:rsid w:val="008B0C5D"/>
    <w:rsid w:val="008B0D61"/>
    <w:rsid w:val="008B1075"/>
    <w:rsid w:val="008B131C"/>
    <w:rsid w:val="008B15E9"/>
    <w:rsid w:val="008B18FC"/>
    <w:rsid w:val="008B1A12"/>
    <w:rsid w:val="008B1EA6"/>
    <w:rsid w:val="008B21FA"/>
    <w:rsid w:val="008B2449"/>
    <w:rsid w:val="008B2ED0"/>
    <w:rsid w:val="008B34D7"/>
    <w:rsid w:val="008B392A"/>
    <w:rsid w:val="008B3953"/>
    <w:rsid w:val="008B3B17"/>
    <w:rsid w:val="008B465C"/>
    <w:rsid w:val="008B485E"/>
    <w:rsid w:val="008B4A91"/>
    <w:rsid w:val="008B4CF7"/>
    <w:rsid w:val="008B54FB"/>
    <w:rsid w:val="008B55E6"/>
    <w:rsid w:val="008B56B3"/>
    <w:rsid w:val="008B5839"/>
    <w:rsid w:val="008B5E58"/>
    <w:rsid w:val="008B63A1"/>
    <w:rsid w:val="008B69D8"/>
    <w:rsid w:val="008B6E3A"/>
    <w:rsid w:val="008B6EEA"/>
    <w:rsid w:val="008B74E1"/>
    <w:rsid w:val="008B79ED"/>
    <w:rsid w:val="008C0523"/>
    <w:rsid w:val="008C0B2B"/>
    <w:rsid w:val="008C0D52"/>
    <w:rsid w:val="008C0E09"/>
    <w:rsid w:val="008C10C5"/>
    <w:rsid w:val="008C12A4"/>
    <w:rsid w:val="008C1821"/>
    <w:rsid w:val="008C1929"/>
    <w:rsid w:val="008C1BD6"/>
    <w:rsid w:val="008C1F11"/>
    <w:rsid w:val="008C287E"/>
    <w:rsid w:val="008C2B8A"/>
    <w:rsid w:val="008C2EC6"/>
    <w:rsid w:val="008C2F69"/>
    <w:rsid w:val="008C2FD9"/>
    <w:rsid w:val="008C3222"/>
    <w:rsid w:val="008C3510"/>
    <w:rsid w:val="008C3BF5"/>
    <w:rsid w:val="008C432B"/>
    <w:rsid w:val="008C43EE"/>
    <w:rsid w:val="008C46B9"/>
    <w:rsid w:val="008C4ABA"/>
    <w:rsid w:val="008C4B12"/>
    <w:rsid w:val="008C57FC"/>
    <w:rsid w:val="008C58B4"/>
    <w:rsid w:val="008C607E"/>
    <w:rsid w:val="008C63C3"/>
    <w:rsid w:val="008C658D"/>
    <w:rsid w:val="008C65FE"/>
    <w:rsid w:val="008C6689"/>
    <w:rsid w:val="008C6895"/>
    <w:rsid w:val="008C6974"/>
    <w:rsid w:val="008C6C18"/>
    <w:rsid w:val="008C6C19"/>
    <w:rsid w:val="008C6CB7"/>
    <w:rsid w:val="008C6DDA"/>
    <w:rsid w:val="008C6FCE"/>
    <w:rsid w:val="008C7454"/>
    <w:rsid w:val="008C7599"/>
    <w:rsid w:val="008C75DD"/>
    <w:rsid w:val="008C7746"/>
    <w:rsid w:val="008C7AF8"/>
    <w:rsid w:val="008C7C93"/>
    <w:rsid w:val="008C7DA7"/>
    <w:rsid w:val="008D0338"/>
    <w:rsid w:val="008D03C4"/>
    <w:rsid w:val="008D03E5"/>
    <w:rsid w:val="008D078E"/>
    <w:rsid w:val="008D0D93"/>
    <w:rsid w:val="008D162B"/>
    <w:rsid w:val="008D17ED"/>
    <w:rsid w:val="008D1AE0"/>
    <w:rsid w:val="008D20C9"/>
    <w:rsid w:val="008D22CE"/>
    <w:rsid w:val="008D267E"/>
    <w:rsid w:val="008D288D"/>
    <w:rsid w:val="008D2BCF"/>
    <w:rsid w:val="008D2C90"/>
    <w:rsid w:val="008D34A0"/>
    <w:rsid w:val="008D35F1"/>
    <w:rsid w:val="008D3928"/>
    <w:rsid w:val="008D3B67"/>
    <w:rsid w:val="008D3D08"/>
    <w:rsid w:val="008D3D7C"/>
    <w:rsid w:val="008D414A"/>
    <w:rsid w:val="008D4CE9"/>
    <w:rsid w:val="008D4EC5"/>
    <w:rsid w:val="008D50B8"/>
    <w:rsid w:val="008D52D6"/>
    <w:rsid w:val="008D56DA"/>
    <w:rsid w:val="008D5799"/>
    <w:rsid w:val="008D5889"/>
    <w:rsid w:val="008D5975"/>
    <w:rsid w:val="008D5A1D"/>
    <w:rsid w:val="008D5C85"/>
    <w:rsid w:val="008D6187"/>
    <w:rsid w:val="008D634E"/>
    <w:rsid w:val="008D63A9"/>
    <w:rsid w:val="008D6652"/>
    <w:rsid w:val="008D6693"/>
    <w:rsid w:val="008D673A"/>
    <w:rsid w:val="008D6EC7"/>
    <w:rsid w:val="008D777B"/>
    <w:rsid w:val="008D77D9"/>
    <w:rsid w:val="008E0102"/>
    <w:rsid w:val="008E0666"/>
    <w:rsid w:val="008E08E4"/>
    <w:rsid w:val="008E0A9C"/>
    <w:rsid w:val="008E0B14"/>
    <w:rsid w:val="008E0C42"/>
    <w:rsid w:val="008E0C8F"/>
    <w:rsid w:val="008E1DF1"/>
    <w:rsid w:val="008E20E6"/>
    <w:rsid w:val="008E2C40"/>
    <w:rsid w:val="008E3851"/>
    <w:rsid w:val="008E3A47"/>
    <w:rsid w:val="008E40D2"/>
    <w:rsid w:val="008E40E2"/>
    <w:rsid w:val="008E4DFA"/>
    <w:rsid w:val="008E5173"/>
    <w:rsid w:val="008E52B4"/>
    <w:rsid w:val="008E5540"/>
    <w:rsid w:val="008E5D42"/>
    <w:rsid w:val="008E5D4B"/>
    <w:rsid w:val="008E5EB7"/>
    <w:rsid w:val="008E5EF7"/>
    <w:rsid w:val="008E6152"/>
    <w:rsid w:val="008E68DB"/>
    <w:rsid w:val="008E6B32"/>
    <w:rsid w:val="008E6B87"/>
    <w:rsid w:val="008E7200"/>
    <w:rsid w:val="008E7EC3"/>
    <w:rsid w:val="008F00AB"/>
    <w:rsid w:val="008F17E3"/>
    <w:rsid w:val="008F2097"/>
    <w:rsid w:val="008F2167"/>
    <w:rsid w:val="008F2383"/>
    <w:rsid w:val="008F28DF"/>
    <w:rsid w:val="008F2943"/>
    <w:rsid w:val="008F2F30"/>
    <w:rsid w:val="008F317A"/>
    <w:rsid w:val="008F3B7C"/>
    <w:rsid w:val="008F3D35"/>
    <w:rsid w:val="008F3FC2"/>
    <w:rsid w:val="008F4389"/>
    <w:rsid w:val="008F4E54"/>
    <w:rsid w:val="008F5529"/>
    <w:rsid w:val="008F5950"/>
    <w:rsid w:val="008F5E12"/>
    <w:rsid w:val="008F6326"/>
    <w:rsid w:val="008F66D8"/>
    <w:rsid w:val="008F6727"/>
    <w:rsid w:val="008F6890"/>
    <w:rsid w:val="008F6AD2"/>
    <w:rsid w:val="008F6E42"/>
    <w:rsid w:val="008F701D"/>
    <w:rsid w:val="008F74B6"/>
    <w:rsid w:val="008F755E"/>
    <w:rsid w:val="008F7663"/>
    <w:rsid w:val="008F7744"/>
    <w:rsid w:val="008F795C"/>
    <w:rsid w:val="008F7F02"/>
    <w:rsid w:val="00900566"/>
    <w:rsid w:val="0090063C"/>
    <w:rsid w:val="00901005"/>
    <w:rsid w:val="009014AD"/>
    <w:rsid w:val="00901A45"/>
    <w:rsid w:val="0090288C"/>
    <w:rsid w:val="00902894"/>
    <w:rsid w:val="00904A05"/>
    <w:rsid w:val="00904A09"/>
    <w:rsid w:val="00904C04"/>
    <w:rsid w:val="00905104"/>
    <w:rsid w:val="00905637"/>
    <w:rsid w:val="00906212"/>
    <w:rsid w:val="009064B0"/>
    <w:rsid w:val="009064FC"/>
    <w:rsid w:val="00906C1A"/>
    <w:rsid w:val="009071F2"/>
    <w:rsid w:val="00907A7F"/>
    <w:rsid w:val="00907BF9"/>
    <w:rsid w:val="00907C0A"/>
    <w:rsid w:val="009100B7"/>
    <w:rsid w:val="009109D4"/>
    <w:rsid w:val="00910B0B"/>
    <w:rsid w:val="00910DB9"/>
    <w:rsid w:val="009119CC"/>
    <w:rsid w:val="00911B89"/>
    <w:rsid w:val="00911CCC"/>
    <w:rsid w:val="00912209"/>
    <w:rsid w:val="009123EC"/>
    <w:rsid w:val="00912E3B"/>
    <w:rsid w:val="00913399"/>
    <w:rsid w:val="0091347A"/>
    <w:rsid w:val="009134A0"/>
    <w:rsid w:val="0091368D"/>
    <w:rsid w:val="00913A4A"/>
    <w:rsid w:val="00913BD9"/>
    <w:rsid w:val="00913E6B"/>
    <w:rsid w:val="00914055"/>
    <w:rsid w:val="009141DB"/>
    <w:rsid w:val="009147B5"/>
    <w:rsid w:val="009147ED"/>
    <w:rsid w:val="00914B1D"/>
    <w:rsid w:val="00914E03"/>
    <w:rsid w:val="00914F27"/>
    <w:rsid w:val="00916407"/>
    <w:rsid w:val="00916636"/>
    <w:rsid w:val="009167AF"/>
    <w:rsid w:val="009167FE"/>
    <w:rsid w:val="00916850"/>
    <w:rsid w:val="00916D2E"/>
    <w:rsid w:val="0091725D"/>
    <w:rsid w:val="00917497"/>
    <w:rsid w:val="00917629"/>
    <w:rsid w:val="0091763B"/>
    <w:rsid w:val="00917E7D"/>
    <w:rsid w:val="00917EFA"/>
    <w:rsid w:val="00920A16"/>
    <w:rsid w:val="00920BDF"/>
    <w:rsid w:val="009215EA"/>
    <w:rsid w:val="009218F5"/>
    <w:rsid w:val="00921BA6"/>
    <w:rsid w:val="00921E88"/>
    <w:rsid w:val="009224B1"/>
    <w:rsid w:val="00922B55"/>
    <w:rsid w:val="00922BF5"/>
    <w:rsid w:val="00923141"/>
    <w:rsid w:val="00923447"/>
    <w:rsid w:val="00923963"/>
    <w:rsid w:val="00923D69"/>
    <w:rsid w:val="00923F13"/>
    <w:rsid w:val="009242C8"/>
    <w:rsid w:val="00924CBA"/>
    <w:rsid w:val="009252DA"/>
    <w:rsid w:val="0092597F"/>
    <w:rsid w:val="00925D64"/>
    <w:rsid w:val="00925E78"/>
    <w:rsid w:val="00926515"/>
    <w:rsid w:val="00926E61"/>
    <w:rsid w:val="00927018"/>
    <w:rsid w:val="0092778A"/>
    <w:rsid w:val="009279F5"/>
    <w:rsid w:val="00927AAB"/>
    <w:rsid w:val="00927AC1"/>
    <w:rsid w:val="00927EB3"/>
    <w:rsid w:val="00927EC4"/>
    <w:rsid w:val="0093049B"/>
    <w:rsid w:val="0093049C"/>
    <w:rsid w:val="009306DE"/>
    <w:rsid w:val="00930779"/>
    <w:rsid w:val="009307FB"/>
    <w:rsid w:val="00930CAD"/>
    <w:rsid w:val="00930CD0"/>
    <w:rsid w:val="00930E08"/>
    <w:rsid w:val="009315FC"/>
    <w:rsid w:val="009317CE"/>
    <w:rsid w:val="00932244"/>
    <w:rsid w:val="00932525"/>
    <w:rsid w:val="009327B6"/>
    <w:rsid w:val="009327E9"/>
    <w:rsid w:val="00932C15"/>
    <w:rsid w:val="00933071"/>
    <w:rsid w:val="00933262"/>
    <w:rsid w:val="009332F9"/>
    <w:rsid w:val="00933349"/>
    <w:rsid w:val="0093350C"/>
    <w:rsid w:val="00933A7B"/>
    <w:rsid w:val="00933B46"/>
    <w:rsid w:val="00933CF2"/>
    <w:rsid w:val="00933DAC"/>
    <w:rsid w:val="00933E30"/>
    <w:rsid w:val="009343CE"/>
    <w:rsid w:val="00934B90"/>
    <w:rsid w:val="00934E20"/>
    <w:rsid w:val="009350D2"/>
    <w:rsid w:val="00935553"/>
    <w:rsid w:val="009357DF"/>
    <w:rsid w:val="00935DFC"/>
    <w:rsid w:val="00936183"/>
    <w:rsid w:val="0093624D"/>
    <w:rsid w:val="009362D1"/>
    <w:rsid w:val="0093644C"/>
    <w:rsid w:val="00936451"/>
    <w:rsid w:val="0093697C"/>
    <w:rsid w:val="00936A26"/>
    <w:rsid w:val="00936D85"/>
    <w:rsid w:val="00936E5E"/>
    <w:rsid w:val="00936FB2"/>
    <w:rsid w:val="00937437"/>
    <w:rsid w:val="0093779C"/>
    <w:rsid w:val="0093788E"/>
    <w:rsid w:val="00937929"/>
    <w:rsid w:val="00937BBC"/>
    <w:rsid w:val="00940156"/>
    <w:rsid w:val="00940728"/>
    <w:rsid w:val="00941305"/>
    <w:rsid w:val="00941714"/>
    <w:rsid w:val="00941C5D"/>
    <w:rsid w:val="00941D4F"/>
    <w:rsid w:val="00941ED0"/>
    <w:rsid w:val="00941FF9"/>
    <w:rsid w:val="0094299E"/>
    <w:rsid w:val="00942BA7"/>
    <w:rsid w:val="00942C8B"/>
    <w:rsid w:val="00943251"/>
    <w:rsid w:val="009432B8"/>
    <w:rsid w:val="009434D3"/>
    <w:rsid w:val="00943B71"/>
    <w:rsid w:val="00944121"/>
    <w:rsid w:val="00944231"/>
    <w:rsid w:val="009442D2"/>
    <w:rsid w:val="00944352"/>
    <w:rsid w:val="009446B4"/>
    <w:rsid w:val="00944B3A"/>
    <w:rsid w:val="00945325"/>
    <w:rsid w:val="009458F4"/>
    <w:rsid w:val="00946AEC"/>
    <w:rsid w:val="00946C73"/>
    <w:rsid w:val="00946D63"/>
    <w:rsid w:val="0094724C"/>
    <w:rsid w:val="00947D24"/>
    <w:rsid w:val="009502C3"/>
    <w:rsid w:val="00950317"/>
    <w:rsid w:val="00950521"/>
    <w:rsid w:val="00950BA8"/>
    <w:rsid w:val="00950C5B"/>
    <w:rsid w:val="00950F36"/>
    <w:rsid w:val="00950F5C"/>
    <w:rsid w:val="00951408"/>
    <w:rsid w:val="00951461"/>
    <w:rsid w:val="0095163D"/>
    <w:rsid w:val="009522FC"/>
    <w:rsid w:val="00952305"/>
    <w:rsid w:val="0095264A"/>
    <w:rsid w:val="009529A8"/>
    <w:rsid w:val="00952B8B"/>
    <w:rsid w:val="00952C28"/>
    <w:rsid w:val="00952D37"/>
    <w:rsid w:val="00952D44"/>
    <w:rsid w:val="009531BE"/>
    <w:rsid w:val="00953A6C"/>
    <w:rsid w:val="00953D42"/>
    <w:rsid w:val="0095410C"/>
    <w:rsid w:val="00954531"/>
    <w:rsid w:val="00954985"/>
    <w:rsid w:val="00954C47"/>
    <w:rsid w:val="009552E8"/>
    <w:rsid w:val="0095579C"/>
    <w:rsid w:val="00955881"/>
    <w:rsid w:val="00955A79"/>
    <w:rsid w:val="0095605D"/>
    <w:rsid w:val="009561E7"/>
    <w:rsid w:val="00956B67"/>
    <w:rsid w:val="00956D36"/>
    <w:rsid w:val="00956D6F"/>
    <w:rsid w:val="00956D9C"/>
    <w:rsid w:val="00956FC7"/>
    <w:rsid w:val="0095744F"/>
    <w:rsid w:val="0095749E"/>
    <w:rsid w:val="00957CB9"/>
    <w:rsid w:val="009602CD"/>
    <w:rsid w:val="009607E9"/>
    <w:rsid w:val="00961024"/>
    <w:rsid w:val="00961281"/>
    <w:rsid w:val="00961958"/>
    <w:rsid w:val="009619A7"/>
    <w:rsid w:val="009619A9"/>
    <w:rsid w:val="009628B7"/>
    <w:rsid w:val="00962941"/>
    <w:rsid w:val="009632B0"/>
    <w:rsid w:val="00963607"/>
    <w:rsid w:val="00963C12"/>
    <w:rsid w:val="00964037"/>
    <w:rsid w:val="0096416A"/>
    <w:rsid w:val="0096419B"/>
    <w:rsid w:val="00964215"/>
    <w:rsid w:val="00964304"/>
    <w:rsid w:val="00964465"/>
    <w:rsid w:val="00964B77"/>
    <w:rsid w:val="00964DAF"/>
    <w:rsid w:val="009650EB"/>
    <w:rsid w:val="009650EF"/>
    <w:rsid w:val="009655A4"/>
    <w:rsid w:val="00965EAA"/>
    <w:rsid w:val="0096661E"/>
    <w:rsid w:val="00966774"/>
    <w:rsid w:val="009668F4"/>
    <w:rsid w:val="00966A53"/>
    <w:rsid w:val="00966A55"/>
    <w:rsid w:val="00966CD3"/>
    <w:rsid w:val="00966EC1"/>
    <w:rsid w:val="00966F7B"/>
    <w:rsid w:val="009678AD"/>
    <w:rsid w:val="00967E5D"/>
    <w:rsid w:val="00967E6E"/>
    <w:rsid w:val="00967EB1"/>
    <w:rsid w:val="00967F69"/>
    <w:rsid w:val="0097016B"/>
    <w:rsid w:val="009704DF"/>
    <w:rsid w:val="00970833"/>
    <w:rsid w:val="00970926"/>
    <w:rsid w:val="00970A14"/>
    <w:rsid w:val="00970EB0"/>
    <w:rsid w:val="00970F6A"/>
    <w:rsid w:val="00971136"/>
    <w:rsid w:val="0097136B"/>
    <w:rsid w:val="00971864"/>
    <w:rsid w:val="0097189B"/>
    <w:rsid w:val="00971A16"/>
    <w:rsid w:val="00971D4B"/>
    <w:rsid w:val="009721A5"/>
    <w:rsid w:val="0097230B"/>
    <w:rsid w:val="009726F9"/>
    <w:rsid w:val="00972B28"/>
    <w:rsid w:val="0097348D"/>
    <w:rsid w:val="0097366D"/>
    <w:rsid w:val="009737D3"/>
    <w:rsid w:val="00974101"/>
    <w:rsid w:val="00974128"/>
    <w:rsid w:val="009748F5"/>
    <w:rsid w:val="00974A26"/>
    <w:rsid w:val="00974B3A"/>
    <w:rsid w:val="00974C20"/>
    <w:rsid w:val="00974D0C"/>
    <w:rsid w:val="00974D41"/>
    <w:rsid w:val="00974F3C"/>
    <w:rsid w:val="009752E6"/>
    <w:rsid w:val="0097540E"/>
    <w:rsid w:val="00975511"/>
    <w:rsid w:val="00975C3D"/>
    <w:rsid w:val="00975DA0"/>
    <w:rsid w:val="00976410"/>
    <w:rsid w:val="00976452"/>
    <w:rsid w:val="0097668B"/>
    <w:rsid w:val="00977027"/>
    <w:rsid w:val="0097709D"/>
    <w:rsid w:val="00977485"/>
    <w:rsid w:val="009774C8"/>
    <w:rsid w:val="0097780B"/>
    <w:rsid w:val="00977903"/>
    <w:rsid w:val="009803E7"/>
    <w:rsid w:val="009805AB"/>
    <w:rsid w:val="00980A03"/>
    <w:rsid w:val="00980AC1"/>
    <w:rsid w:val="00981623"/>
    <w:rsid w:val="009822F6"/>
    <w:rsid w:val="009825CA"/>
    <w:rsid w:val="0098276F"/>
    <w:rsid w:val="0098280E"/>
    <w:rsid w:val="00982DE0"/>
    <w:rsid w:val="009836D6"/>
    <w:rsid w:val="00983C77"/>
    <w:rsid w:val="00984A4C"/>
    <w:rsid w:val="00984BD7"/>
    <w:rsid w:val="00984CD0"/>
    <w:rsid w:val="00984D5B"/>
    <w:rsid w:val="009852A2"/>
    <w:rsid w:val="00985335"/>
    <w:rsid w:val="00985787"/>
    <w:rsid w:val="009857C2"/>
    <w:rsid w:val="00985B22"/>
    <w:rsid w:val="00986231"/>
    <w:rsid w:val="009869C1"/>
    <w:rsid w:val="00987A09"/>
    <w:rsid w:val="00987C91"/>
    <w:rsid w:val="009903EE"/>
    <w:rsid w:val="0099054B"/>
    <w:rsid w:val="0099058C"/>
    <w:rsid w:val="00990715"/>
    <w:rsid w:val="009909C5"/>
    <w:rsid w:val="00990BA5"/>
    <w:rsid w:val="00990C91"/>
    <w:rsid w:val="00990F7D"/>
    <w:rsid w:val="0099163E"/>
    <w:rsid w:val="00991CA6"/>
    <w:rsid w:val="009921CF"/>
    <w:rsid w:val="009922BF"/>
    <w:rsid w:val="009924C5"/>
    <w:rsid w:val="009925A7"/>
    <w:rsid w:val="009926A5"/>
    <w:rsid w:val="00992955"/>
    <w:rsid w:val="00992A4C"/>
    <w:rsid w:val="00992B48"/>
    <w:rsid w:val="00993330"/>
    <w:rsid w:val="00993333"/>
    <w:rsid w:val="00993930"/>
    <w:rsid w:val="00993B59"/>
    <w:rsid w:val="00993B96"/>
    <w:rsid w:val="00993DB9"/>
    <w:rsid w:val="00994625"/>
    <w:rsid w:val="00995196"/>
    <w:rsid w:val="0099583D"/>
    <w:rsid w:val="00995CB7"/>
    <w:rsid w:val="0099605C"/>
    <w:rsid w:val="009963AA"/>
    <w:rsid w:val="009964A4"/>
    <w:rsid w:val="0099674E"/>
    <w:rsid w:val="00996A98"/>
    <w:rsid w:val="00997EF5"/>
    <w:rsid w:val="009A01BE"/>
    <w:rsid w:val="009A0602"/>
    <w:rsid w:val="009A0EB2"/>
    <w:rsid w:val="009A1012"/>
    <w:rsid w:val="009A11BB"/>
    <w:rsid w:val="009A1618"/>
    <w:rsid w:val="009A17F0"/>
    <w:rsid w:val="009A2573"/>
    <w:rsid w:val="009A25AC"/>
    <w:rsid w:val="009A27E0"/>
    <w:rsid w:val="009A29CD"/>
    <w:rsid w:val="009A30B2"/>
    <w:rsid w:val="009A3364"/>
    <w:rsid w:val="009A3661"/>
    <w:rsid w:val="009A371C"/>
    <w:rsid w:val="009A3749"/>
    <w:rsid w:val="009A3793"/>
    <w:rsid w:val="009A38E1"/>
    <w:rsid w:val="009A3D1F"/>
    <w:rsid w:val="009A3F76"/>
    <w:rsid w:val="009A4E50"/>
    <w:rsid w:val="009A51F2"/>
    <w:rsid w:val="009A53C4"/>
    <w:rsid w:val="009A5688"/>
    <w:rsid w:val="009A63D1"/>
    <w:rsid w:val="009A6C79"/>
    <w:rsid w:val="009A70F7"/>
    <w:rsid w:val="009A7325"/>
    <w:rsid w:val="009A75CD"/>
    <w:rsid w:val="009A7897"/>
    <w:rsid w:val="009B03EB"/>
    <w:rsid w:val="009B06F8"/>
    <w:rsid w:val="009B0B2F"/>
    <w:rsid w:val="009B0E57"/>
    <w:rsid w:val="009B1240"/>
    <w:rsid w:val="009B1253"/>
    <w:rsid w:val="009B1404"/>
    <w:rsid w:val="009B1590"/>
    <w:rsid w:val="009B2C82"/>
    <w:rsid w:val="009B3062"/>
    <w:rsid w:val="009B344D"/>
    <w:rsid w:val="009B34FD"/>
    <w:rsid w:val="009B36A5"/>
    <w:rsid w:val="009B36FF"/>
    <w:rsid w:val="009B3E3C"/>
    <w:rsid w:val="009B3FA6"/>
    <w:rsid w:val="009B40D8"/>
    <w:rsid w:val="009B5034"/>
    <w:rsid w:val="009B5511"/>
    <w:rsid w:val="009B580C"/>
    <w:rsid w:val="009B5B1B"/>
    <w:rsid w:val="009B5CF1"/>
    <w:rsid w:val="009B5D99"/>
    <w:rsid w:val="009B5FB1"/>
    <w:rsid w:val="009B6481"/>
    <w:rsid w:val="009B6A95"/>
    <w:rsid w:val="009B6F42"/>
    <w:rsid w:val="009B7022"/>
    <w:rsid w:val="009B727E"/>
    <w:rsid w:val="009B7926"/>
    <w:rsid w:val="009B7CC0"/>
    <w:rsid w:val="009C04F9"/>
    <w:rsid w:val="009C0876"/>
    <w:rsid w:val="009C0AE0"/>
    <w:rsid w:val="009C0AFA"/>
    <w:rsid w:val="009C0C0E"/>
    <w:rsid w:val="009C1090"/>
    <w:rsid w:val="009C109B"/>
    <w:rsid w:val="009C1126"/>
    <w:rsid w:val="009C1888"/>
    <w:rsid w:val="009C1B53"/>
    <w:rsid w:val="009C1D01"/>
    <w:rsid w:val="009C1D5A"/>
    <w:rsid w:val="009C1DC9"/>
    <w:rsid w:val="009C2067"/>
    <w:rsid w:val="009C2261"/>
    <w:rsid w:val="009C272E"/>
    <w:rsid w:val="009C2870"/>
    <w:rsid w:val="009C28A5"/>
    <w:rsid w:val="009C2E8F"/>
    <w:rsid w:val="009C31B3"/>
    <w:rsid w:val="009C3735"/>
    <w:rsid w:val="009C37C5"/>
    <w:rsid w:val="009C37D6"/>
    <w:rsid w:val="009C387B"/>
    <w:rsid w:val="009C3CF2"/>
    <w:rsid w:val="009C3D80"/>
    <w:rsid w:val="009C4004"/>
    <w:rsid w:val="009C4AF4"/>
    <w:rsid w:val="009C5B28"/>
    <w:rsid w:val="009C5E09"/>
    <w:rsid w:val="009C62FA"/>
    <w:rsid w:val="009C636D"/>
    <w:rsid w:val="009C6401"/>
    <w:rsid w:val="009C6C1E"/>
    <w:rsid w:val="009C716A"/>
    <w:rsid w:val="009C73C1"/>
    <w:rsid w:val="009C7593"/>
    <w:rsid w:val="009C7C93"/>
    <w:rsid w:val="009C7DDD"/>
    <w:rsid w:val="009D0A6C"/>
    <w:rsid w:val="009D0CD5"/>
    <w:rsid w:val="009D0CFC"/>
    <w:rsid w:val="009D1797"/>
    <w:rsid w:val="009D1AC0"/>
    <w:rsid w:val="009D1FD7"/>
    <w:rsid w:val="009D1FF3"/>
    <w:rsid w:val="009D2A46"/>
    <w:rsid w:val="009D2E25"/>
    <w:rsid w:val="009D2F4C"/>
    <w:rsid w:val="009D37F4"/>
    <w:rsid w:val="009D3A55"/>
    <w:rsid w:val="009D3F5B"/>
    <w:rsid w:val="009D46C8"/>
    <w:rsid w:val="009D49CF"/>
    <w:rsid w:val="009D5995"/>
    <w:rsid w:val="009D5C10"/>
    <w:rsid w:val="009D6031"/>
    <w:rsid w:val="009D6178"/>
    <w:rsid w:val="009D6648"/>
    <w:rsid w:val="009D6ED1"/>
    <w:rsid w:val="009D72F9"/>
    <w:rsid w:val="009D74C8"/>
    <w:rsid w:val="009D75B5"/>
    <w:rsid w:val="009D7855"/>
    <w:rsid w:val="009D7F32"/>
    <w:rsid w:val="009D7F59"/>
    <w:rsid w:val="009D7F5E"/>
    <w:rsid w:val="009E0245"/>
    <w:rsid w:val="009E0B32"/>
    <w:rsid w:val="009E0C94"/>
    <w:rsid w:val="009E0CF1"/>
    <w:rsid w:val="009E164C"/>
    <w:rsid w:val="009E19EC"/>
    <w:rsid w:val="009E1F46"/>
    <w:rsid w:val="009E2461"/>
    <w:rsid w:val="009E24FF"/>
    <w:rsid w:val="009E2957"/>
    <w:rsid w:val="009E2BC1"/>
    <w:rsid w:val="009E2BF6"/>
    <w:rsid w:val="009E3365"/>
    <w:rsid w:val="009E442E"/>
    <w:rsid w:val="009E4BBA"/>
    <w:rsid w:val="009E4C8C"/>
    <w:rsid w:val="009E4CA2"/>
    <w:rsid w:val="009E4FF7"/>
    <w:rsid w:val="009E53AC"/>
    <w:rsid w:val="009E540A"/>
    <w:rsid w:val="009E54F0"/>
    <w:rsid w:val="009E598B"/>
    <w:rsid w:val="009E6223"/>
    <w:rsid w:val="009E64C5"/>
    <w:rsid w:val="009E6697"/>
    <w:rsid w:val="009E67DE"/>
    <w:rsid w:val="009E73AA"/>
    <w:rsid w:val="009E7B49"/>
    <w:rsid w:val="009E7F12"/>
    <w:rsid w:val="009E7F60"/>
    <w:rsid w:val="009F00AC"/>
    <w:rsid w:val="009F00FF"/>
    <w:rsid w:val="009F0D79"/>
    <w:rsid w:val="009F0FB9"/>
    <w:rsid w:val="009F1131"/>
    <w:rsid w:val="009F12BA"/>
    <w:rsid w:val="009F13C5"/>
    <w:rsid w:val="009F13DB"/>
    <w:rsid w:val="009F1BA2"/>
    <w:rsid w:val="009F1C6D"/>
    <w:rsid w:val="009F1E55"/>
    <w:rsid w:val="009F231C"/>
    <w:rsid w:val="009F243B"/>
    <w:rsid w:val="009F256F"/>
    <w:rsid w:val="009F26DC"/>
    <w:rsid w:val="009F2B72"/>
    <w:rsid w:val="009F3191"/>
    <w:rsid w:val="009F319F"/>
    <w:rsid w:val="009F3768"/>
    <w:rsid w:val="009F3AA2"/>
    <w:rsid w:val="009F3D92"/>
    <w:rsid w:val="009F415C"/>
    <w:rsid w:val="009F4348"/>
    <w:rsid w:val="009F4766"/>
    <w:rsid w:val="009F4A9C"/>
    <w:rsid w:val="009F4FC7"/>
    <w:rsid w:val="009F6E75"/>
    <w:rsid w:val="009F70D6"/>
    <w:rsid w:val="009F781C"/>
    <w:rsid w:val="009F7850"/>
    <w:rsid w:val="009F7B49"/>
    <w:rsid w:val="009F7B4A"/>
    <w:rsid w:val="009F7D71"/>
    <w:rsid w:val="00A000F9"/>
    <w:rsid w:val="00A002C0"/>
    <w:rsid w:val="00A007DF"/>
    <w:rsid w:val="00A010EF"/>
    <w:rsid w:val="00A01AA9"/>
    <w:rsid w:val="00A01BFA"/>
    <w:rsid w:val="00A01EFB"/>
    <w:rsid w:val="00A02006"/>
    <w:rsid w:val="00A02B06"/>
    <w:rsid w:val="00A02DF6"/>
    <w:rsid w:val="00A033E5"/>
    <w:rsid w:val="00A0390C"/>
    <w:rsid w:val="00A03987"/>
    <w:rsid w:val="00A03C1E"/>
    <w:rsid w:val="00A03D8F"/>
    <w:rsid w:val="00A03EAA"/>
    <w:rsid w:val="00A041F9"/>
    <w:rsid w:val="00A042A5"/>
    <w:rsid w:val="00A04387"/>
    <w:rsid w:val="00A043CC"/>
    <w:rsid w:val="00A04760"/>
    <w:rsid w:val="00A0490C"/>
    <w:rsid w:val="00A0528E"/>
    <w:rsid w:val="00A0529C"/>
    <w:rsid w:val="00A05D1D"/>
    <w:rsid w:val="00A062F6"/>
    <w:rsid w:val="00A0642D"/>
    <w:rsid w:val="00A068A6"/>
    <w:rsid w:val="00A06B86"/>
    <w:rsid w:val="00A06EC6"/>
    <w:rsid w:val="00A0737E"/>
    <w:rsid w:val="00A07AE4"/>
    <w:rsid w:val="00A07BF4"/>
    <w:rsid w:val="00A07FB0"/>
    <w:rsid w:val="00A104A6"/>
    <w:rsid w:val="00A104EF"/>
    <w:rsid w:val="00A10644"/>
    <w:rsid w:val="00A1081E"/>
    <w:rsid w:val="00A113BB"/>
    <w:rsid w:val="00A1218E"/>
    <w:rsid w:val="00A12349"/>
    <w:rsid w:val="00A12371"/>
    <w:rsid w:val="00A123C0"/>
    <w:rsid w:val="00A12592"/>
    <w:rsid w:val="00A13019"/>
    <w:rsid w:val="00A137BD"/>
    <w:rsid w:val="00A13BC7"/>
    <w:rsid w:val="00A13D7A"/>
    <w:rsid w:val="00A14649"/>
    <w:rsid w:val="00A14EA6"/>
    <w:rsid w:val="00A15368"/>
    <w:rsid w:val="00A154A8"/>
    <w:rsid w:val="00A15CC5"/>
    <w:rsid w:val="00A15CC6"/>
    <w:rsid w:val="00A15DF6"/>
    <w:rsid w:val="00A160AB"/>
    <w:rsid w:val="00A16596"/>
    <w:rsid w:val="00A16A4C"/>
    <w:rsid w:val="00A17F35"/>
    <w:rsid w:val="00A2089D"/>
    <w:rsid w:val="00A20B11"/>
    <w:rsid w:val="00A20D88"/>
    <w:rsid w:val="00A21509"/>
    <w:rsid w:val="00A2198E"/>
    <w:rsid w:val="00A21CA2"/>
    <w:rsid w:val="00A222D0"/>
    <w:rsid w:val="00A224B9"/>
    <w:rsid w:val="00A2266E"/>
    <w:rsid w:val="00A22A85"/>
    <w:rsid w:val="00A22B13"/>
    <w:rsid w:val="00A23045"/>
    <w:rsid w:val="00A2332D"/>
    <w:rsid w:val="00A238FF"/>
    <w:rsid w:val="00A23BE7"/>
    <w:rsid w:val="00A242A3"/>
    <w:rsid w:val="00A243AC"/>
    <w:rsid w:val="00A2459C"/>
    <w:rsid w:val="00A24A53"/>
    <w:rsid w:val="00A24F3E"/>
    <w:rsid w:val="00A24F8F"/>
    <w:rsid w:val="00A25047"/>
    <w:rsid w:val="00A2538F"/>
    <w:rsid w:val="00A2586C"/>
    <w:rsid w:val="00A259A9"/>
    <w:rsid w:val="00A259F5"/>
    <w:rsid w:val="00A25C18"/>
    <w:rsid w:val="00A26250"/>
    <w:rsid w:val="00A266AD"/>
    <w:rsid w:val="00A267F6"/>
    <w:rsid w:val="00A26F52"/>
    <w:rsid w:val="00A27326"/>
    <w:rsid w:val="00A278B6"/>
    <w:rsid w:val="00A27F2B"/>
    <w:rsid w:val="00A30436"/>
    <w:rsid w:val="00A304C1"/>
    <w:rsid w:val="00A30B1C"/>
    <w:rsid w:val="00A30F34"/>
    <w:rsid w:val="00A31320"/>
    <w:rsid w:val="00A316EB"/>
    <w:rsid w:val="00A31E5A"/>
    <w:rsid w:val="00A326A9"/>
    <w:rsid w:val="00A328EF"/>
    <w:rsid w:val="00A32A07"/>
    <w:rsid w:val="00A32A12"/>
    <w:rsid w:val="00A32A55"/>
    <w:rsid w:val="00A3313A"/>
    <w:rsid w:val="00A33303"/>
    <w:rsid w:val="00A33AB2"/>
    <w:rsid w:val="00A344CD"/>
    <w:rsid w:val="00A3463D"/>
    <w:rsid w:val="00A351EF"/>
    <w:rsid w:val="00A3569F"/>
    <w:rsid w:val="00A35D17"/>
    <w:rsid w:val="00A35DA0"/>
    <w:rsid w:val="00A36075"/>
    <w:rsid w:val="00A36151"/>
    <w:rsid w:val="00A363CB"/>
    <w:rsid w:val="00A36AFC"/>
    <w:rsid w:val="00A36DD0"/>
    <w:rsid w:val="00A376E5"/>
    <w:rsid w:val="00A37C14"/>
    <w:rsid w:val="00A37E8A"/>
    <w:rsid w:val="00A40100"/>
    <w:rsid w:val="00A406B4"/>
    <w:rsid w:val="00A407BA"/>
    <w:rsid w:val="00A41093"/>
    <w:rsid w:val="00A41138"/>
    <w:rsid w:val="00A41F4B"/>
    <w:rsid w:val="00A41F6B"/>
    <w:rsid w:val="00A4207B"/>
    <w:rsid w:val="00A42270"/>
    <w:rsid w:val="00A422BE"/>
    <w:rsid w:val="00A429FB"/>
    <w:rsid w:val="00A42BE2"/>
    <w:rsid w:val="00A42EBE"/>
    <w:rsid w:val="00A432E4"/>
    <w:rsid w:val="00A438D5"/>
    <w:rsid w:val="00A43F18"/>
    <w:rsid w:val="00A43F78"/>
    <w:rsid w:val="00A44072"/>
    <w:rsid w:val="00A442D2"/>
    <w:rsid w:val="00A44340"/>
    <w:rsid w:val="00A44449"/>
    <w:rsid w:val="00A449B9"/>
    <w:rsid w:val="00A44B88"/>
    <w:rsid w:val="00A44EE6"/>
    <w:rsid w:val="00A45039"/>
    <w:rsid w:val="00A45C78"/>
    <w:rsid w:val="00A45F3B"/>
    <w:rsid w:val="00A46120"/>
    <w:rsid w:val="00A46648"/>
    <w:rsid w:val="00A468A0"/>
    <w:rsid w:val="00A46C75"/>
    <w:rsid w:val="00A4720E"/>
    <w:rsid w:val="00A474EE"/>
    <w:rsid w:val="00A47A2C"/>
    <w:rsid w:val="00A503AD"/>
    <w:rsid w:val="00A50752"/>
    <w:rsid w:val="00A50BD6"/>
    <w:rsid w:val="00A50F7E"/>
    <w:rsid w:val="00A5114F"/>
    <w:rsid w:val="00A51612"/>
    <w:rsid w:val="00A516C6"/>
    <w:rsid w:val="00A51749"/>
    <w:rsid w:val="00A51C47"/>
    <w:rsid w:val="00A51D8C"/>
    <w:rsid w:val="00A52999"/>
    <w:rsid w:val="00A52C53"/>
    <w:rsid w:val="00A52DE5"/>
    <w:rsid w:val="00A52FB7"/>
    <w:rsid w:val="00A533F1"/>
    <w:rsid w:val="00A53BB7"/>
    <w:rsid w:val="00A53F63"/>
    <w:rsid w:val="00A540E1"/>
    <w:rsid w:val="00A541E6"/>
    <w:rsid w:val="00A542E9"/>
    <w:rsid w:val="00A54490"/>
    <w:rsid w:val="00A55851"/>
    <w:rsid w:val="00A55C60"/>
    <w:rsid w:val="00A55D03"/>
    <w:rsid w:val="00A55D47"/>
    <w:rsid w:val="00A56619"/>
    <w:rsid w:val="00A568D5"/>
    <w:rsid w:val="00A56E93"/>
    <w:rsid w:val="00A56F7A"/>
    <w:rsid w:val="00A57088"/>
    <w:rsid w:val="00A574C7"/>
    <w:rsid w:val="00A577A7"/>
    <w:rsid w:val="00A5790B"/>
    <w:rsid w:val="00A57B17"/>
    <w:rsid w:val="00A57D94"/>
    <w:rsid w:val="00A57FC1"/>
    <w:rsid w:val="00A602BD"/>
    <w:rsid w:val="00A604E7"/>
    <w:rsid w:val="00A605CA"/>
    <w:rsid w:val="00A60774"/>
    <w:rsid w:val="00A6131F"/>
    <w:rsid w:val="00A616C0"/>
    <w:rsid w:val="00A6179F"/>
    <w:rsid w:val="00A624AC"/>
    <w:rsid w:val="00A62923"/>
    <w:rsid w:val="00A62E56"/>
    <w:rsid w:val="00A6319E"/>
    <w:rsid w:val="00A6351E"/>
    <w:rsid w:val="00A63574"/>
    <w:rsid w:val="00A6359D"/>
    <w:rsid w:val="00A63E3B"/>
    <w:rsid w:val="00A64092"/>
    <w:rsid w:val="00A64198"/>
    <w:rsid w:val="00A6423D"/>
    <w:rsid w:val="00A644E3"/>
    <w:rsid w:val="00A65201"/>
    <w:rsid w:val="00A65933"/>
    <w:rsid w:val="00A659CB"/>
    <w:rsid w:val="00A65B82"/>
    <w:rsid w:val="00A65B8E"/>
    <w:rsid w:val="00A65CDC"/>
    <w:rsid w:val="00A66090"/>
    <w:rsid w:val="00A667AD"/>
    <w:rsid w:val="00A66D3E"/>
    <w:rsid w:val="00A67637"/>
    <w:rsid w:val="00A67AD3"/>
    <w:rsid w:val="00A67C17"/>
    <w:rsid w:val="00A706B7"/>
    <w:rsid w:val="00A70899"/>
    <w:rsid w:val="00A7093C"/>
    <w:rsid w:val="00A70EAA"/>
    <w:rsid w:val="00A710D5"/>
    <w:rsid w:val="00A711E5"/>
    <w:rsid w:val="00A715C8"/>
    <w:rsid w:val="00A7166A"/>
    <w:rsid w:val="00A71A7E"/>
    <w:rsid w:val="00A72BC1"/>
    <w:rsid w:val="00A72C0E"/>
    <w:rsid w:val="00A73049"/>
    <w:rsid w:val="00A73080"/>
    <w:rsid w:val="00A730E2"/>
    <w:rsid w:val="00A731D7"/>
    <w:rsid w:val="00A73371"/>
    <w:rsid w:val="00A7355B"/>
    <w:rsid w:val="00A73660"/>
    <w:rsid w:val="00A739C8"/>
    <w:rsid w:val="00A73EBD"/>
    <w:rsid w:val="00A746E0"/>
    <w:rsid w:val="00A74A58"/>
    <w:rsid w:val="00A74EFF"/>
    <w:rsid w:val="00A75143"/>
    <w:rsid w:val="00A754FD"/>
    <w:rsid w:val="00A75649"/>
    <w:rsid w:val="00A756F0"/>
    <w:rsid w:val="00A75AF0"/>
    <w:rsid w:val="00A75B37"/>
    <w:rsid w:val="00A75F13"/>
    <w:rsid w:val="00A76181"/>
    <w:rsid w:val="00A7644D"/>
    <w:rsid w:val="00A7681F"/>
    <w:rsid w:val="00A76FFA"/>
    <w:rsid w:val="00A77052"/>
    <w:rsid w:val="00A77955"/>
    <w:rsid w:val="00A77D05"/>
    <w:rsid w:val="00A77D34"/>
    <w:rsid w:val="00A77ED9"/>
    <w:rsid w:val="00A77F39"/>
    <w:rsid w:val="00A800D4"/>
    <w:rsid w:val="00A813F1"/>
    <w:rsid w:val="00A813F5"/>
    <w:rsid w:val="00A81640"/>
    <w:rsid w:val="00A817CF"/>
    <w:rsid w:val="00A81EBF"/>
    <w:rsid w:val="00A822B2"/>
    <w:rsid w:val="00A827EF"/>
    <w:rsid w:val="00A82808"/>
    <w:rsid w:val="00A82D3C"/>
    <w:rsid w:val="00A83734"/>
    <w:rsid w:val="00A838F8"/>
    <w:rsid w:val="00A83B4C"/>
    <w:rsid w:val="00A847A3"/>
    <w:rsid w:val="00A84A81"/>
    <w:rsid w:val="00A84FF7"/>
    <w:rsid w:val="00A86167"/>
    <w:rsid w:val="00A865D1"/>
    <w:rsid w:val="00A87487"/>
    <w:rsid w:val="00A87D51"/>
    <w:rsid w:val="00A9041E"/>
    <w:rsid w:val="00A904DA"/>
    <w:rsid w:val="00A9056E"/>
    <w:rsid w:val="00A90618"/>
    <w:rsid w:val="00A9061F"/>
    <w:rsid w:val="00A908DE"/>
    <w:rsid w:val="00A90D50"/>
    <w:rsid w:val="00A91058"/>
    <w:rsid w:val="00A912DB"/>
    <w:rsid w:val="00A91365"/>
    <w:rsid w:val="00A9151F"/>
    <w:rsid w:val="00A9208C"/>
    <w:rsid w:val="00A92A31"/>
    <w:rsid w:val="00A92DE4"/>
    <w:rsid w:val="00A932E7"/>
    <w:rsid w:val="00A937BB"/>
    <w:rsid w:val="00A939E2"/>
    <w:rsid w:val="00A93ACA"/>
    <w:rsid w:val="00A93BE4"/>
    <w:rsid w:val="00A93C95"/>
    <w:rsid w:val="00A93D2D"/>
    <w:rsid w:val="00A944EB"/>
    <w:rsid w:val="00A9460F"/>
    <w:rsid w:val="00A94844"/>
    <w:rsid w:val="00A94976"/>
    <w:rsid w:val="00A94BB5"/>
    <w:rsid w:val="00A94C75"/>
    <w:rsid w:val="00A94CCF"/>
    <w:rsid w:val="00A94CD9"/>
    <w:rsid w:val="00A94FAC"/>
    <w:rsid w:val="00A9524D"/>
    <w:rsid w:val="00A958C3"/>
    <w:rsid w:val="00A95BC0"/>
    <w:rsid w:val="00A95EBB"/>
    <w:rsid w:val="00A967FA"/>
    <w:rsid w:val="00A96847"/>
    <w:rsid w:val="00A968CA"/>
    <w:rsid w:val="00A9693D"/>
    <w:rsid w:val="00A96DAE"/>
    <w:rsid w:val="00A97542"/>
    <w:rsid w:val="00A97601"/>
    <w:rsid w:val="00A976FA"/>
    <w:rsid w:val="00A97732"/>
    <w:rsid w:val="00A97838"/>
    <w:rsid w:val="00A97FED"/>
    <w:rsid w:val="00AA0008"/>
    <w:rsid w:val="00AA05AB"/>
    <w:rsid w:val="00AA0639"/>
    <w:rsid w:val="00AA0ABC"/>
    <w:rsid w:val="00AA0F86"/>
    <w:rsid w:val="00AA13B6"/>
    <w:rsid w:val="00AA1479"/>
    <w:rsid w:val="00AA14F3"/>
    <w:rsid w:val="00AA1FBA"/>
    <w:rsid w:val="00AA2007"/>
    <w:rsid w:val="00AA27D7"/>
    <w:rsid w:val="00AA2C59"/>
    <w:rsid w:val="00AA30B4"/>
    <w:rsid w:val="00AA3163"/>
    <w:rsid w:val="00AA32B2"/>
    <w:rsid w:val="00AA33F7"/>
    <w:rsid w:val="00AA3CE8"/>
    <w:rsid w:val="00AA40F9"/>
    <w:rsid w:val="00AA498C"/>
    <w:rsid w:val="00AA4C6F"/>
    <w:rsid w:val="00AA5033"/>
    <w:rsid w:val="00AA50E5"/>
    <w:rsid w:val="00AA5AAA"/>
    <w:rsid w:val="00AA5C9D"/>
    <w:rsid w:val="00AA610C"/>
    <w:rsid w:val="00AA6279"/>
    <w:rsid w:val="00AA730B"/>
    <w:rsid w:val="00AA7BBA"/>
    <w:rsid w:val="00AB02F3"/>
    <w:rsid w:val="00AB041D"/>
    <w:rsid w:val="00AB1507"/>
    <w:rsid w:val="00AB1705"/>
    <w:rsid w:val="00AB1F07"/>
    <w:rsid w:val="00AB1FE0"/>
    <w:rsid w:val="00AB200E"/>
    <w:rsid w:val="00AB2167"/>
    <w:rsid w:val="00AB2388"/>
    <w:rsid w:val="00AB2B02"/>
    <w:rsid w:val="00AB2F8E"/>
    <w:rsid w:val="00AB30CA"/>
    <w:rsid w:val="00AB32EF"/>
    <w:rsid w:val="00AB3822"/>
    <w:rsid w:val="00AB3ABB"/>
    <w:rsid w:val="00AB3F04"/>
    <w:rsid w:val="00AB4016"/>
    <w:rsid w:val="00AB40A7"/>
    <w:rsid w:val="00AB434F"/>
    <w:rsid w:val="00AB4453"/>
    <w:rsid w:val="00AB45C9"/>
    <w:rsid w:val="00AB4615"/>
    <w:rsid w:val="00AB4B8D"/>
    <w:rsid w:val="00AB4BD1"/>
    <w:rsid w:val="00AB4DE5"/>
    <w:rsid w:val="00AB535F"/>
    <w:rsid w:val="00AB53D1"/>
    <w:rsid w:val="00AB5BEB"/>
    <w:rsid w:val="00AB5C73"/>
    <w:rsid w:val="00AB64EF"/>
    <w:rsid w:val="00AB6B4A"/>
    <w:rsid w:val="00AB6D0B"/>
    <w:rsid w:val="00AB7680"/>
    <w:rsid w:val="00AB79F5"/>
    <w:rsid w:val="00AC0257"/>
    <w:rsid w:val="00AC02D1"/>
    <w:rsid w:val="00AC09C9"/>
    <w:rsid w:val="00AC0C9D"/>
    <w:rsid w:val="00AC0FB6"/>
    <w:rsid w:val="00AC161C"/>
    <w:rsid w:val="00AC193B"/>
    <w:rsid w:val="00AC19DC"/>
    <w:rsid w:val="00AC1B71"/>
    <w:rsid w:val="00AC1DD5"/>
    <w:rsid w:val="00AC2745"/>
    <w:rsid w:val="00AC2C29"/>
    <w:rsid w:val="00AC300F"/>
    <w:rsid w:val="00AC30FC"/>
    <w:rsid w:val="00AC32EB"/>
    <w:rsid w:val="00AC338A"/>
    <w:rsid w:val="00AC357C"/>
    <w:rsid w:val="00AC3664"/>
    <w:rsid w:val="00AC40C4"/>
    <w:rsid w:val="00AC464C"/>
    <w:rsid w:val="00AC5228"/>
    <w:rsid w:val="00AC55B9"/>
    <w:rsid w:val="00AC6129"/>
    <w:rsid w:val="00AC665C"/>
    <w:rsid w:val="00AC6668"/>
    <w:rsid w:val="00AC6939"/>
    <w:rsid w:val="00AC6A8C"/>
    <w:rsid w:val="00AC72EF"/>
    <w:rsid w:val="00AC7351"/>
    <w:rsid w:val="00AC75DE"/>
    <w:rsid w:val="00AC78FC"/>
    <w:rsid w:val="00AC7BA1"/>
    <w:rsid w:val="00AC7D4C"/>
    <w:rsid w:val="00AD0564"/>
    <w:rsid w:val="00AD05B7"/>
    <w:rsid w:val="00AD0956"/>
    <w:rsid w:val="00AD11D9"/>
    <w:rsid w:val="00AD1530"/>
    <w:rsid w:val="00AD1539"/>
    <w:rsid w:val="00AD16DB"/>
    <w:rsid w:val="00AD18F5"/>
    <w:rsid w:val="00AD195A"/>
    <w:rsid w:val="00AD195D"/>
    <w:rsid w:val="00AD1E07"/>
    <w:rsid w:val="00AD22FF"/>
    <w:rsid w:val="00AD2524"/>
    <w:rsid w:val="00AD33F0"/>
    <w:rsid w:val="00AD3A71"/>
    <w:rsid w:val="00AD3C00"/>
    <w:rsid w:val="00AD3C5C"/>
    <w:rsid w:val="00AD3F0A"/>
    <w:rsid w:val="00AD3F30"/>
    <w:rsid w:val="00AD40F3"/>
    <w:rsid w:val="00AD414C"/>
    <w:rsid w:val="00AD5576"/>
    <w:rsid w:val="00AD580E"/>
    <w:rsid w:val="00AD5E3A"/>
    <w:rsid w:val="00AD662B"/>
    <w:rsid w:val="00AD6D46"/>
    <w:rsid w:val="00AD7548"/>
    <w:rsid w:val="00AD79C0"/>
    <w:rsid w:val="00AD7A47"/>
    <w:rsid w:val="00AD7D6F"/>
    <w:rsid w:val="00AE08A9"/>
    <w:rsid w:val="00AE0BC3"/>
    <w:rsid w:val="00AE0F12"/>
    <w:rsid w:val="00AE1405"/>
    <w:rsid w:val="00AE1588"/>
    <w:rsid w:val="00AE1A64"/>
    <w:rsid w:val="00AE2778"/>
    <w:rsid w:val="00AE279B"/>
    <w:rsid w:val="00AE2D91"/>
    <w:rsid w:val="00AE3108"/>
    <w:rsid w:val="00AE352D"/>
    <w:rsid w:val="00AE3AF8"/>
    <w:rsid w:val="00AE402C"/>
    <w:rsid w:val="00AE40E5"/>
    <w:rsid w:val="00AE41CE"/>
    <w:rsid w:val="00AE41E6"/>
    <w:rsid w:val="00AE455A"/>
    <w:rsid w:val="00AE4650"/>
    <w:rsid w:val="00AE4A8D"/>
    <w:rsid w:val="00AE4ABF"/>
    <w:rsid w:val="00AE52CA"/>
    <w:rsid w:val="00AE5365"/>
    <w:rsid w:val="00AE5D3B"/>
    <w:rsid w:val="00AE5F93"/>
    <w:rsid w:val="00AE62FC"/>
    <w:rsid w:val="00AE64DE"/>
    <w:rsid w:val="00AE66E5"/>
    <w:rsid w:val="00AE68BF"/>
    <w:rsid w:val="00AE7579"/>
    <w:rsid w:val="00AE7582"/>
    <w:rsid w:val="00AE7773"/>
    <w:rsid w:val="00AE794B"/>
    <w:rsid w:val="00AE7BC2"/>
    <w:rsid w:val="00AF0D32"/>
    <w:rsid w:val="00AF0F9C"/>
    <w:rsid w:val="00AF110B"/>
    <w:rsid w:val="00AF13D8"/>
    <w:rsid w:val="00AF1D1F"/>
    <w:rsid w:val="00AF1EE7"/>
    <w:rsid w:val="00AF1F34"/>
    <w:rsid w:val="00AF2093"/>
    <w:rsid w:val="00AF21E8"/>
    <w:rsid w:val="00AF303D"/>
    <w:rsid w:val="00AF335A"/>
    <w:rsid w:val="00AF33DC"/>
    <w:rsid w:val="00AF3DCA"/>
    <w:rsid w:val="00AF3EC6"/>
    <w:rsid w:val="00AF3F98"/>
    <w:rsid w:val="00AF44D9"/>
    <w:rsid w:val="00AF4515"/>
    <w:rsid w:val="00AF469B"/>
    <w:rsid w:val="00AF48D5"/>
    <w:rsid w:val="00AF53DC"/>
    <w:rsid w:val="00AF592E"/>
    <w:rsid w:val="00AF6374"/>
    <w:rsid w:val="00AF64EC"/>
    <w:rsid w:val="00AF6A76"/>
    <w:rsid w:val="00AF6C43"/>
    <w:rsid w:val="00B00209"/>
    <w:rsid w:val="00B002B4"/>
    <w:rsid w:val="00B004D8"/>
    <w:rsid w:val="00B0053E"/>
    <w:rsid w:val="00B00CA2"/>
    <w:rsid w:val="00B00E97"/>
    <w:rsid w:val="00B01270"/>
    <w:rsid w:val="00B01544"/>
    <w:rsid w:val="00B016A7"/>
    <w:rsid w:val="00B02AB4"/>
    <w:rsid w:val="00B02D8B"/>
    <w:rsid w:val="00B02EA8"/>
    <w:rsid w:val="00B03372"/>
    <w:rsid w:val="00B0352E"/>
    <w:rsid w:val="00B03845"/>
    <w:rsid w:val="00B039E5"/>
    <w:rsid w:val="00B03DB7"/>
    <w:rsid w:val="00B03DBF"/>
    <w:rsid w:val="00B03DE7"/>
    <w:rsid w:val="00B04331"/>
    <w:rsid w:val="00B04711"/>
    <w:rsid w:val="00B0482E"/>
    <w:rsid w:val="00B048EC"/>
    <w:rsid w:val="00B056DB"/>
    <w:rsid w:val="00B05A45"/>
    <w:rsid w:val="00B05DF0"/>
    <w:rsid w:val="00B065A3"/>
    <w:rsid w:val="00B06A82"/>
    <w:rsid w:val="00B07379"/>
    <w:rsid w:val="00B07412"/>
    <w:rsid w:val="00B075C4"/>
    <w:rsid w:val="00B10313"/>
    <w:rsid w:val="00B104FC"/>
    <w:rsid w:val="00B10E90"/>
    <w:rsid w:val="00B11E7F"/>
    <w:rsid w:val="00B1230B"/>
    <w:rsid w:val="00B125E2"/>
    <w:rsid w:val="00B1272C"/>
    <w:rsid w:val="00B12EDF"/>
    <w:rsid w:val="00B13171"/>
    <w:rsid w:val="00B13414"/>
    <w:rsid w:val="00B1369D"/>
    <w:rsid w:val="00B13708"/>
    <w:rsid w:val="00B13F19"/>
    <w:rsid w:val="00B14168"/>
    <w:rsid w:val="00B14243"/>
    <w:rsid w:val="00B14923"/>
    <w:rsid w:val="00B14FF2"/>
    <w:rsid w:val="00B153E0"/>
    <w:rsid w:val="00B15475"/>
    <w:rsid w:val="00B15B85"/>
    <w:rsid w:val="00B16293"/>
    <w:rsid w:val="00B16387"/>
    <w:rsid w:val="00B16547"/>
    <w:rsid w:val="00B1698B"/>
    <w:rsid w:val="00B16B1F"/>
    <w:rsid w:val="00B16F88"/>
    <w:rsid w:val="00B173E6"/>
    <w:rsid w:val="00B175BE"/>
    <w:rsid w:val="00B202EA"/>
    <w:rsid w:val="00B20745"/>
    <w:rsid w:val="00B207A6"/>
    <w:rsid w:val="00B208A7"/>
    <w:rsid w:val="00B20CC0"/>
    <w:rsid w:val="00B20F83"/>
    <w:rsid w:val="00B210C9"/>
    <w:rsid w:val="00B211D0"/>
    <w:rsid w:val="00B2211A"/>
    <w:rsid w:val="00B228A6"/>
    <w:rsid w:val="00B22989"/>
    <w:rsid w:val="00B22A58"/>
    <w:rsid w:val="00B22DBE"/>
    <w:rsid w:val="00B23525"/>
    <w:rsid w:val="00B237DF"/>
    <w:rsid w:val="00B2380B"/>
    <w:rsid w:val="00B2397C"/>
    <w:rsid w:val="00B23DA9"/>
    <w:rsid w:val="00B23DB2"/>
    <w:rsid w:val="00B241A3"/>
    <w:rsid w:val="00B249E8"/>
    <w:rsid w:val="00B24A01"/>
    <w:rsid w:val="00B25172"/>
    <w:rsid w:val="00B2520B"/>
    <w:rsid w:val="00B254D3"/>
    <w:rsid w:val="00B25568"/>
    <w:rsid w:val="00B2598D"/>
    <w:rsid w:val="00B25A9F"/>
    <w:rsid w:val="00B26084"/>
    <w:rsid w:val="00B2676F"/>
    <w:rsid w:val="00B26F72"/>
    <w:rsid w:val="00B27012"/>
    <w:rsid w:val="00B27270"/>
    <w:rsid w:val="00B27CCB"/>
    <w:rsid w:val="00B308E6"/>
    <w:rsid w:val="00B30B1F"/>
    <w:rsid w:val="00B312A0"/>
    <w:rsid w:val="00B315F9"/>
    <w:rsid w:val="00B317BB"/>
    <w:rsid w:val="00B31EDC"/>
    <w:rsid w:val="00B32203"/>
    <w:rsid w:val="00B322DE"/>
    <w:rsid w:val="00B3255B"/>
    <w:rsid w:val="00B328F9"/>
    <w:rsid w:val="00B329B4"/>
    <w:rsid w:val="00B32A31"/>
    <w:rsid w:val="00B32C2C"/>
    <w:rsid w:val="00B32C52"/>
    <w:rsid w:val="00B3334B"/>
    <w:rsid w:val="00B34927"/>
    <w:rsid w:val="00B34956"/>
    <w:rsid w:val="00B34E29"/>
    <w:rsid w:val="00B34FC9"/>
    <w:rsid w:val="00B350C9"/>
    <w:rsid w:val="00B35D6D"/>
    <w:rsid w:val="00B35D7E"/>
    <w:rsid w:val="00B362CB"/>
    <w:rsid w:val="00B36493"/>
    <w:rsid w:val="00B36600"/>
    <w:rsid w:val="00B36CCD"/>
    <w:rsid w:val="00B36FD3"/>
    <w:rsid w:val="00B3705D"/>
    <w:rsid w:val="00B37BF9"/>
    <w:rsid w:val="00B37F65"/>
    <w:rsid w:val="00B40141"/>
    <w:rsid w:val="00B40901"/>
    <w:rsid w:val="00B40983"/>
    <w:rsid w:val="00B40CB5"/>
    <w:rsid w:val="00B4100A"/>
    <w:rsid w:val="00B412FB"/>
    <w:rsid w:val="00B413C1"/>
    <w:rsid w:val="00B4193E"/>
    <w:rsid w:val="00B41A2E"/>
    <w:rsid w:val="00B42101"/>
    <w:rsid w:val="00B426F7"/>
    <w:rsid w:val="00B42A99"/>
    <w:rsid w:val="00B42C8B"/>
    <w:rsid w:val="00B42E30"/>
    <w:rsid w:val="00B4342D"/>
    <w:rsid w:val="00B4381A"/>
    <w:rsid w:val="00B43F3B"/>
    <w:rsid w:val="00B44552"/>
    <w:rsid w:val="00B446B9"/>
    <w:rsid w:val="00B4485F"/>
    <w:rsid w:val="00B4586B"/>
    <w:rsid w:val="00B45C1C"/>
    <w:rsid w:val="00B45FEF"/>
    <w:rsid w:val="00B465EA"/>
    <w:rsid w:val="00B4668B"/>
    <w:rsid w:val="00B475F0"/>
    <w:rsid w:val="00B47634"/>
    <w:rsid w:val="00B47F03"/>
    <w:rsid w:val="00B5010C"/>
    <w:rsid w:val="00B501C4"/>
    <w:rsid w:val="00B50978"/>
    <w:rsid w:val="00B50ACB"/>
    <w:rsid w:val="00B50E01"/>
    <w:rsid w:val="00B517A7"/>
    <w:rsid w:val="00B51B66"/>
    <w:rsid w:val="00B51E55"/>
    <w:rsid w:val="00B51EF8"/>
    <w:rsid w:val="00B51F56"/>
    <w:rsid w:val="00B51FDA"/>
    <w:rsid w:val="00B522A2"/>
    <w:rsid w:val="00B5255A"/>
    <w:rsid w:val="00B52B87"/>
    <w:rsid w:val="00B52D68"/>
    <w:rsid w:val="00B5358F"/>
    <w:rsid w:val="00B537C1"/>
    <w:rsid w:val="00B53EA6"/>
    <w:rsid w:val="00B53F6E"/>
    <w:rsid w:val="00B54170"/>
    <w:rsid w:val="00B54292"/>
    <w:rsid w:val="00B54507"/>
    <w:rsid w:val="00B54B85"/>
    <w:rsid w:val="00B55416"/>
    <w:rsid w:val="00B55987"/>
    <w:rsid w:val="00B55EE9"/>
    <w:rsid w:val="00B56613"/>
    <w:rsid w:val="00B56A65"/>
    <w:rsid w:val="00B56CE9"/>
    <w:rsid w:val="00B56CF3"/>
    <w:rsid w:val="00B56FFA"/>
    <w:rsid w:val="00B57239"/>
    <w:rsid w:val="00B5782B"/>
    <w:rsid w:val="00B57BF1"/>
    <w:rsid w:val="00B57F94"/>
    <w:rsid w:val="00B6007A"/>
    <w:rsid w:val="00B6089D"/>
    <w:rsid w:val="00B608EE"/>
    <w:rsid w:val="00B60920"/>
    <w:rsid w:val="00B60A7A"/>
    <w:rsid w:val="00B60C4D"/>
    <w:rsid w:val="00B6108F"/>
    <w:rsid w:val="00B6146E"/>
    <w:rsid w:val="00B6163D"/>
    <w:rsid w:val="00B6187D"/>
    <w:rsid w:val="00B620F5"/>
    <w:rsid w:val="00B62D62"/>
    <w:rsid w:val="00B62F3C"/>
    <w:rsid w:val="00B631FF"/>
    <w:rsid w:val="00B6347C"/>
    <w:rsid w:val="00B63589"/>
    <w:rsid w:val="00B63666"/>
    <w:rsid w:val="00B63E29"/>
    <w:rsid w:val="00B63F0B"/>
    <w:rsid w:val="00B64CA6"/>
    <w:rsid w:val="00B64EE4"/>
    <w:rsid w:val="00B64EF7"/>
    <w:rsid w:val="00B65746"/>
    <w:rsid w:val="00B65CCE"/>
    <w:rsid w:val="00B6679F"/>
    <w:rsid w:val="00B668B5"/>
    <w:rsid w:val="00B66D15"/>
    <w:rsid w:val="00B67679"/>
    <w:rsid w:val="00B676BB"/>
    <w:rsid w:val="00B678CC"/>
    <w:rsid w:val="00B67BD5"/>
    <w:rsid w:val="00B67E18"/>
    <w:rsid w:val="00B706CF"/>
    <w:rsid w:val="00B708B2"/>
    <w:rsid w:val="00B70974"/>
    <w:rsid w:val="00B70D70"/>
    <w:rsid w:val="00B70EBB"/>
    <w:rsid w:val="00B7173F"/>
    <w:rsid w:val="00B7183B"/>
    <w:rsid w:val="00B71CD9"/>
    <w:rsid w:val="00B72460"/>
    <w:rsid w:val="00B731AE"/>
    <w:rsid w:val="00B73435"/>
    <w:rsid w:val="00B73FAA"/>
    <w:rsid w:val="00B74125"/>
    <w:rsid w:val="00B744CC"/>
    <w:rsid w:val="00B74764"/>
    <w:rsid w:val="00B74913"/>
    <w:rsid w:val="00B74A46"/>
    <w:rsid w:val="00B74E2A"/>
    <w:rsid w:val="00B7506C"/>
    <w:rsid w:val="00B754EB"/>
    <w:rsid w:val="00B755D5"/>
    <w:rsid w:val="00B756B2"/>
    <w:rsid w:val="00B75A01"/>
    <w:rsid w:val="00B75A05"/>
    <w:rsid w:val="00B75B46"/>
    <w:rsid w:val="00B762E8"/>
    <w:rsid w:val="00B76990"/>
    <w:rsid w:val="00B769C5"/>
    <w:rsid w:val="00B7732B"/>
    <w:rsid w:val="00B7733E"/>
    <w:rsid w:val="00B774CC"/>
    <w:rsid w:val="00B7780F"/>
    <w:rsid w:val="00B77826"/>
    <w:rsid w:val="00B77C5D"/>
    <w:rsid w:val="00B77DF4"/>
    <w:rsid w:val="00B8019B"/>
    <w:rsid w:val="00B80492"/>
    <w:rsid w:val="00B8105D"/>
    <w:rsid w:val="00B8111A"/>
    <w:rsid w:val="00B81135"/>
    <w:rsid w:val="00B812E4"/>
    <w:rsid w:val="00B81420"/>
    <w:rsid w:val="00B817C8"/>
    <w:rsid w:val="00B81A39"/>
    <w:rsid w:val="00B81D1A"/>
    <w:rsid w:val="00B81EA6"/>
    <w:rsid w:val="00B82303"/>
    <w:rsid w:val="00B82697"/>
    <w:rsid w:val="00B82EB2"/>
    <w:rsid w:val="00B82F10"/>
    <w:rsid w:val="00B82FA4"/>
    <w:rsid w:val="00B8308C"/>
    <w:rsid w:val="00B83412"/>
    <w:rsid w:val="00B835C0"/>
    <w:rsid w:val="00B83B52"/>
    <w:rsid w:val="00B84090"/>
    <w:rsid w:val="00B84122"/>
    <w:rsid w:val="00B8450B"/>
    <w:rsid w:val="00B84844"/>
    <w:rsid w:val="00B84A18"/>
    <w:rsid w:val="00B85313"/>
    <w:rsid w:val="00B85487"/>
    <w:rsid w:val="00B85573"/>
    <w:rsid w:val="00B85A31"/>
    <w:rsid w:val="00B85E0E"/>
    <w:rsid w:val="00B868DC"/>
    <w:rsid w:val="00B86C4F"/>
    <w:rsid w:val="00B90B77"/>
    <w:rsid w:val="00B90DC0"/>
    <w:rsid w:val="00B90E3E"/>
    <w:rsid w:val="00B91457"/>
    <w:rsid w:val="00B915B6"/>
    <w:rsid w:val="00B91C0A"/>
    <w:rsid w:val="00B91EDF"/>
    <w:rsid w:val="00B92590"/>
    <w:rsid w:val="00B929E2"/>
    <w:rsid w:val="00B92CBE"/>
    <w:rsid w:val="00B93A00"/>
    <w:rsid w:val="00B93DCB"/>
    <w:rsid w:val="00B941C1"/>
    <w:rsid w:val="00B94436"/>
    <w:rsid w:val="00B94521"/>
    <w:rsid w:val="00B94CE7"/>
    <w:rsid w:val="00B94EF1"/>
    <w:rsid w:val="00B95131"/>
    <w:rsid w:val="00B957F2"/>
    <w:rsid w:val="00B95FCD"/>
    <w:rsid w:val="00B96B82"/>
    <w:rsid w:val="00B9705A"/>
    <w:rsid w:val="00B973E2"/>
    <w:rsid w:val="00B975A4"/>
    <w:rsid w:val="00B9764F"/>
    <w:rsid w:val="00B97761"/>
    <w:rsid w:val="00B97E78"/>
    <w:rsid w:val="00BA02D2"/>
    <w:rsid w:val="00BA05AA"/>
    <w:rsid w:val="00BA06FB"/>
    <w:rsid w:val="00BA0A9D"/>
    <w:rsid w:val="00BA0B24"/>
    <w:rsid w:val="00BA10C5"/>
    <w:rsid w:val="00BA10EC"/>
    <w:rsid w:val="00BA1609"/>
    <w:rsid w:val="00BA17F6"/>
    <w:rsid w:val="00BA1A54"/>
    <w:rsid w:val="00BA1C42"/>
    <w:rsid w:val="00BA313B"/>
    <w:rsid w:val="00BA3319"/>
    <w:rsid w:val="00BA34CD"/>
    <w:rsid w:val="00BA35A8"/>
    <w:rsid w:val="00BA415B"/>
    <w:rsid w:val="00BA4243"/>
    <w:rsid w:val="00BA45B8"/>
    <w:rsid w:val="00BA4B3D"/>
    <w:rsid w:val="00BA5165"/>
    <w:rsid w:val="00BA544A"/>
    <w:rsid w:val="00BA5551"/>
    <w:rsid w:val="00BA55F1"/>
    <w:rsid w:val="00BA6553"/>
    <w:rsid w:val="00BA65E1"/>
    <w:rsid w:val="00BA6BE7"/>
    <w:rsid w:val="00BA7032"/>
    <w:rsid w:val="00BA70D5"/>
    <w:rsid w:val="00BA72A5"/>
    <w:rsid w:val="00BA75BC"/>
    <w:rsid w:val="00BA7641"/>
    <w:rsid w:val="00BA7FE1"/>
    <w:rsid w:val="00BB0181"/>
    <w:rsid w:val="00BB0455"/>
    <w:rsid w:val="00BB05BA"/>
    <w:rsid w:val="00BB0718"/>
    <w:rsid w:val="00BB080A"/>
    <w:rsid w:val="00BB08AA"/>
    <w:rsid w:val="00BB0CEE"/>
    <w:rsid w:val="00BB10AD"/>
    <w:rsid w:val="00BB11AE"/>
    <w:rsid w:val="00BB1933"/>
    <w:rsid w:val="00BB23DC"/>
    <w:rsid w:val="00BB24E5"/>
    <w:rsid w:val="00BB2525"/>
    <w:rsid w:val="00BB2560"/>
    <w:rsid w:val="00BB2C82"/>
    <w:rsid w:val="00BB2F36"/>
    <w:rsid w:val="00BB2FFB"/>
    <w:rsid w:val="00BB34E3"/>
    <w:rsid w:val="00BB3758"/>
    <w:rsid w:val="00BB3848"/>
    <w:rsid w:val="00BB3AF8"/>
    <w:rsid w:val="00BB3C39"/>
    <w:rsid w:val="00BB4186"/>
    <w:rsid w:val="00BB46B5"/>
    <w:rsid w:val="00BB5067"/>
    <w:rsid w:val="00BB5254"/>
    <w:rsid w:val="00BB54F5"/>
    <w:rsid w:val="00BB5899"/>
    <w:rsid w:val="00BB5CFE"/>
    <w:rsid w:val="00BB5EA1"/>
    <w:rsid w:val="00BB5F02"/>
    <w:rsid w:val="00BB6044"/>
    <w:rsid w:val="00BB61B1"/>
    <w:rsid w:val="00BB6A78"/>
    <w:rsid w:val="00BB6F33"/>
    <w:rsid w:val="00BB701A"/>
    <w:rsid w:val="00BB7A64"/>
    <w:rsid w:val="00BB7F16"/>
    <w:rsid w:val="00BB7FC3"/>
    <w:rsid w:val="00BC019F"/>
    <w:rsid w:val="00BC0438"/>
    <w:rsid w:val="00BC0534"/>
    <w:rsid w:val="00BC0970"/>
    <w:rsid w:val="00BC09FC"/>
    <w:rsid w:val="00BC0E5F"/>
    <w:rsid w:val="00BC0F36"/>
    <w:rsid w:val="00BC11E7"/>
    <w:rsid w:val="00BC1874"/>
    <w:rsid w:val="00BC1ABA"/>
    <w:rsid w:val="00BC1AED"/>
    <w:rsid w:val="00BC2616"/>
    <w:rsid w:val="00BC28E8"/>
    <w:rsid w:val="00BC2914"/>
    <w:rsid w:val="00BC2AA8"/>
    <w:rsid w:val="00BC2B0A"/>
    <w:rsid w:val="00BC2BE5"/>
    <w:rsid w:val="00BC3092"/>
    <w:rsid w:val="00BC33EC"/>
    <w:rsid w:val="00BC346D"/>
    <w:rsid w:val="00BC38B7"/>
    <w:rsid w:val="00BC4011"/>
    <w:rsid w:val="00BC4243"/>
    <w:rsid w:val="00BC44CF"/>
    <w:rsid w:val="00BC48E3"/>
    <w:rsid w:val="00BC49B4"/>
    <w:rsid w:val="00BC4CDA"/>
    <w:rsid w:val="00BC534A"/>
    <w:rsid w:val="00BC53BA"/>
    <w:rsid w:val="00BC56D1"/>
    <w:rsid w:val="00BC56EF"/>
    <w:rsid w:val="00BC5F5E"/>
    <w:rsid w:val="00BC6018"/>
    <w:rsid w:val="00BC687D"/>
    <w:rsid w:val="00BC6F23"/>
    <w:rsid w:val="00BC6FB3"/>
    <w:rsid w:val="00BC7578"/>
    <w:rsid w:val="00BC75A0"/>
    <w:rsid w:val="00BC75F6"/>
    <w:rsid w:val="00BC76B7"/>
    <w:rsid w:val="00BC779B"/>
    <w:rsid w:val="00BC7D38"/>
    <w:rsid w:val="00BD007E"/>
    <w:rsid w:val="00BD0267"/>
    <w:rsid w:val="00BD03AD"/>
    <w:rsid w:val="00BD0FC1"/>
    <w:rsid w:val="00BD12F9"/>
    <w:rsid w:val="00BD14DA"/>
    <w:rsid w:val="00BD16B9"/>
    <w:rsid w:val="00BD1E1B"/>
    <w:rsid w:val="00BD1F17"/>
    <w:rsid w:val="00BD20EC"/>
    <w:rsid w:val="00BD22A4"/>
    <w:rsid w:val="00BD2530"/>
    <w:rsid w:val="00BD25DC"/>
    <w:rsid w:val="00BD2CDF"/>
    <w:rsid w:val="00BD3048"/>
    <w:rsid w:val="00BD33C5"/>
    <w:rsid w:val="00BD340A"/>
    <w:rsid w:val="00BD38A1"/>
    <w:rsid w:val="00BD38BA"/>
    <w:rsid w:val="00BD395B"/>
    <w:rsid w:val="00BD3C62"/>
    <w:rsid w:val="00BD3D5D"/>
    <w:rsid w:val="00BD3DF0"/>
    <w:rsid w:val="00BD4082"/>
    <w:rsid w:val="00BD47D3"/>
    <w:rsid w:val="00BD4DFB"/>
    <w:rsid w:val="00BD4F57"/>
    <w:rsid w:val="00BD4FC5"/>
    <w:rsid w:val="00BD545A"/>
    <w:rsid w:val="00BD55E5"/>
    <w:rsid w:val="00BD5EA9"/>
    <w:rsid w:val="00BD6355"/>
    <w:rsid w:val="00BD640C"/>
    <w:rsid w:val="00BD6640"/>
    <w:rsid w:val="00BD69F9"/>
    <w:rsid w:val="00BD6A8C"/>
    <w:rsid w:val="00BD75EA"/>
    <w:rsid w:val="00BD7808"/>
    <w:rsid w:val="00BD79B9"/>
    <w:rsid w:val="00BE0027"/>
    <w:rsid w:val="00BE059C"/>
    <w:rsid w:val="00BE06BC"/>
    <w:rsid w:val="00BE08A5"/>
    <w:rsid w:val="00BE0A42"/>
    <w:rsid w:val="00BE10C2"/>
    <w:rsid w:val="00BE10D4"/>
    <w:rsid w:val="00BE15F6"/>
    <w:rsid w:val="00BE2041"/>
    <w:rsid w:val="00BE263B"/>
    <w:rsid w:val="00BE2B91"/>
    <w:rsid w:val="00BE2C17"/>
    <w:rsid w:val="00BE33E5"/>
    <w:rsid w:val="00BE3648"/>
    <w:rsid w:val="00BE3F0F"/>
    <w:rsid w:val="00BE3FB1"/>
    <w:rsid w:val="00BE4266"/>
    <w:rsid w:val="00BE49F7"/>
    <w:rsid w:val="00BE4E06"/>
    <w:rsid w:val="00BE50AE"/>
    <w:rsid w:val="00BE5475"/>
    <w:rsid w:val="00BE5ABA"/>
    <w:rsid w:val="00BE5CD4"/>
    <w:rsid w:val="00BE6043"/>
    <w:rsid w:val="00BE6773"/>
    <w:rsid w:val="00BE6FDC"/>
    <w:rsid w:val="00BE703E"/>
    <w:rsid w:val="00BE7465"/>
    <w:rsid w:val="00BE79E6"/>
    <w:rsid w:val="00BE7A78"/>
    <w:rsid w:val="00BE7CB0"/>
    <w:rsid w:val="00BE7D14"/>
    <w:rsid w:val="00BE7DE0"/>
    <w:rsid w:val="00BF022F"/>
    <w:rsid w:val="00BF03AD"/>
    <w:rsid w:val="00BF04B8"/>
    <w:rsid w:val="00BF052A"/>
    <w:rsid w:val="00BF068B"/>
    <w:rsid w:val="00BF0707"/>
    <w:rsid w:val="00BF0B81"/>
    <w:rsid w:val="00BF0F7C"/>
    <w:rsid w:val="00BF1650"/>
    <w:rsid w:val="00BF1661"/>
    <w:rsid w:val="00BF1906"/>
    <w:rsid w:val="00BF1957"/>
    <w:rsid w:val="00BF195C"/>
    <w:rsid w:val="00BF1A4D"/>
    <w:rsid w:val="00BF2272"/>
    <w:rsid w:val="00BF2417"/>
    <w:rsid w:val="00BF27DD"/>
    <w:rsid w:val="00BF3408"/>
    <w:rsid w:val="00BF3689"/>
    <w:rsid w:val="00BF40B7"/>
    <w:rsid w:val="00BF455E"/>
    <w:rsid w:val="00BF4CDB"/>
    <w:rsid w:val="00BF5103"/>
    <w:rsid w:val="00BF5456"/>
    <w:rsid w:val="00BF54BA"/>
    <w:rsid w:val="00BF576B"/>
    <w:rsid w:val="00BF599B"/>
    <w:rsid w:val="00BF5B18"/>
    <w:rsid w:val="00BF5FEE"/>
    <w:rsid w:val="00BF6219"/>
    <w:rsid w:val="00BF65C8"/>
    <w:rsid w:val="00BF66E0"/>
    <w:rsid w:val="00BF6AF4"/>
    <w:rsid w:val="00BF74FE"/>
    <w:rsid w:val="00BF7688"/>
    <w:rsid w:val="00BF788C"/>
    <w:rsid w:val="00BF7A2A"/>
    <w:rsid w:val="00BF7AB2"/>
    <w:rsid w:val="00BF7C01"/>
    <w:rsid w:val="00C003BE"/>
    <w:rsid w:val="00C00F1B"/>
    <w:rsid w:val="00C01564"/>
    <w:rsid w:val="00C01959"/>
    <w:rsid w:val="00C02351"/>
    <w:rsid w:val="00C02465"/>
    <w:rsid w:val="00C02561"/>
    <w:rsid w:val="00C026BD"/>
    <w:rsid w:val="00C0281C"/>
    <w:rsid w:val="00C02B20"/>
    <w:rsid w:val="00C0332C"/>
    <w:rsid w:val="00C03513"/>
    <w:rsid w:val="00C0367A"/>
    <w:rsid w:val="00C04562"/>
    <w:rsid w:val="00C04D3B"/>
    <w:rsid w:val="00C05040"/>
    <w:rsid w:val="00C05406"/>
    <w:rsid w:val="00C056CE"/>
    <w:rsid w:val="00C05889"/>
    <w:rsid w:val="00C05D41"/>
    <w:rsid w:val="00C06278"/>
    <w:rsid w:val="00C06412"/>
    <w:rsid w:val="00C0650B"/>
    <w:rsid w:val="00C066C0"/>
    <w:rsid w:val="00C06AE0"/>
    <w:rsid w:val="00C06B81"/>
    <w:rsid w:val="00C06BDB"/>
    <w:rsid w:val="00C07191"/>
    <w:rsid w:val="00C0731A"/>
    <w:rsid w:val="00C07421"/>
    <w:rsid w:val="00C07E40"/>
    <w:rsid w:val="00C07E75"/>
    <w:rsid w:val="00C1008A"/>
    <w:rsid w:val="00C103F7"/>
    <w:rsid w:val="00C10862"/>
    <w:rsid w:val="00C10BB3"/>
    <w:rsid w:val="00C116FF"/>
    <w:rsid w:val="00C11CFF"/>
    <w:rsid w:val="00C11E12"/>
    <w:rsid w:val="00C11F1D"/>
    <w:rsid w:val="00C1218D"/>
    <w:rsid w:val="00C12370"/>
    <w:rsid w:val="00C12A67"/>
    <w:rsid w:val="00C12B09"/>
    <w:rsid w:val="00C12D68"/>
    <w:rsid w:val="00C12E0F"/>
    <w:rsid w:val="00C136D0"/>
    <w:rsid w:val="00C13CFA"/>
    <w:rsid w:val="00C14622"/>
    <w:rsid w:val="00C146FA"/>
    <w:rsid w:val="00C14C5F"/>
    <w:rsid w:val="00C1508F"/>
    <w:rsid w:val="00C15092"/>
    <w:rsid w:val="00C15239"/>
    <w:rsid w:val="00C15522"/>
    <w:rsid w:val="00C15802"/>
    <w:rsid w:val="00C159C2"/>
    <w:rsid w:val="00C15ED5"/>
    <w:rsid w:val="00C16587"/>
    <w:rsid w:val="00C1669D"/>
    <w:rsid w:val="00C169D2"/>
    <w:rsid w:val="00C16A29"/>
    <w:rsid w:val="00C1709B"/>
    <w:rsid w:val="00C17390"/>
    <w:rsid w:val="00C17E3A"/>
    <w:rsid w:val="00C17EFE"/>
    <w:rsid w:val="00C205C2"/>
    <w:rsid w:val="00C2080C"/>
    <w:rsid w:val="00C20971"/>
    <w:rsid w:val="00C20C25"/>
    <w:rsid w:val="00C20DCC"/>
    <w:rsid w:val="00C213AD"/>
    <w:rsid w:val="00C21690"/>
    <w:rsid w:val="00C2179B"/>
    <w:rsid w:val="00C21ACB"/>
    <w:rsid w:val="00C21EAA"/>
    <w:rsid w:val="00C2212A"/>
    <w:rsid w:val="00C23311"/>
    <w:rsid w:val="00C23574"/>
    <w:rsid w:val="00C23BAE"/>
    <w:rsid w:val="00C23F8D"/>
    <w:rsid w:val="00C240F8"/>
    <w:rsid w:val="00C25BE7"/>
    <w:rsid w:val="00C262AE"/>
    <w:rsid w:val="00C262D4"/>
    <w:rsid w:val="00C2657C"/>
    <w:rsid w:val="00C266C4"/>
    <w:rsid w:val="00C26C4E"/>
    <w:rsid w:val="00C26CD1"/>
    <w:rsid w:val="00C270DC"/>
    <w:rsid w:val="00C274D1"/>
    <w:rsid w:val="00C27742"/>
    <w:rsid w:val="00C30731"/>
    <w:rsid w:val="00C30B0C"/>
    <w:rsid w:val="00C30D16"/>
    <w:rsid w:val="00C316AE"/>
    <w:rsid w:val="00C3171F"/>
    <w:rsid w:val="00C3183B"/>
    <w:rsid w:val="00C3189A"/>
    <w:rsid w:val="00C3198B"/>
    <w:rsid w:val="00C31A1E"/>
    <w:rsid w:val="00C31F43"/>
    <w:rsid w:val="00C32045"/>
    <w:rsid w:val="00C320A3"/>
    <w:rsid w:val="00C3335F"/>
    <w:rsid w:val="00C33363"/>
    <w:rsid w:val="00C33907"/>
    <w:rsid w:val="00C33918"/>
    <w:rsid w:val="00C33CD6"/>
    <w:rsid w:val="00C33DFB"/>
    <w:rsid w:val="00C33F5D"/>
    <w:rsid w:val="00C33F70"/>
    <w:rsid w:val="00C33FA5"/>
    <w:rsid w:val="00C34065"/>
    <w:rsid w:val="00C340D2"/>
    <w:rsid w:val="00C34123"/>
    <w:rsid w:val="00C3460E"/>
    <w:rsid w:val="00C34627"/>
    <w:rsid w:val="00C346FA"/>
    <w:rsid w:val="00C34992"/>
    <w:rsid w:val="00C34D09"/>
    <w:rsid w:val="00C34D0F"/>
    <w:rsid w:val="00C34D8C"/>
    <w:rsid w:val="00C34E06"/>
    <w:rsid w:val="00C34E35"/>
    <w:rsid w:val="00C350F0"/>
    <w:rsid w:val="00C35287"/>
    <w:rsid w:val="00C353E5"/>
    <w:rsid w:val="00C35A4F"/>
    <w:rsid w:val="00C360E6"/>
    <w:rsid w:val="00C3686E"/>
    <w:rsid w:val="00C3687B"/>
    <w:rsid w:val="00C36C72"/>
    <w:rsid w:val="00C374C6"/>
    <w:rsid w:val="00C3795D"/>
    <w:rsid w:val="00C40AE2"/>
    <w:rsid w:val="00C40BF1"/>
    <w:rsid w:val="00C40ECA"/>
    <w:rsid w:val="00C413BB"/>
    <w:rsid w:val="00C41A01"/>
    <w:rsid w:val="00C423F9"/>
    <w:rsid w:val="00C4282E"/>
    <w:rsid w:val="00C42E4B"/>
    <w:rsid w:val="00C43523"/>
    <w:rsid w:val="00C442E4"/>
    <w:rsid w:val="00C44ADA"/>
    <w:rsid w:val="00C4516E"/>
    <w:rsid w:val="00C45302"/>
    <w:rsid w:val="00C45488"/>
    <w:rsid w:val="00C4585B"/>
    <w:rsid w:val="00C45917"/>
    <w:rsid w:val="00C45A78"/>
    <w:rsid w:val="00C4628A"/>
    <w:rsid w:val="00C46605"/>
    <w:rsid w:val="00C466B4"/>
    <w:rsid w:val="00C46F53"/>
    <w:rsid w:val="00C47405"/>
    <w:rsid w:val="00C4765E"/>
    <w:rsid w:val="00C47C3D"/>
    <w:rsid w:val="00C47DE1"/>
    <w:rsid w:val="00C47EDB"/>
    <w:rsid w:val="00C5005C"/>
    <w:rsid w:val="00C50177"/>
    <w:rsid w:val="00C50431"/>
    <w:rsid w:val="00C5093A"/>
    <w:rsid w:val="00C50992"/>
    <w:rsid w:val="00C50DC2"/>
    <w:rsid w:val="00C51524"/>
    <w:rsid w:val="00C51794"/>
    <w:rsid w:val="00C517D9"/>
    <w:rsid w:val="00C52434"/>
    <w:rsid w:val="00C5352F"/>
    <w:rsid w:val="00C54600"/>
    <w:rsid w:val="00C546BC"/>
    <w:rsid w:val="00C553D3"/>
    <w:rsid w:val="00C556F5"/>
    <w:rsid w:val="00C55C66"/>
    <w:rsid w:val="00C55C69"/>
    <w:rsid w:val="00C55C99"/>
    <w:rsid w:val="00C564FC"/>
    <w:rsid w:val="00C5660B"/>
    <w:rsid w:val="00C569CA"/>
    <w:rsid w:val="00C56CA3"/>
    <w:rsid w:val="00C56E10"/>
    <w:rsid w:val="00C56ED3"/>
    <w:rsid w:val="00C57217"/>
    <w:rsid w:val="00C5749A"/>
    <w:rsid w:val="00C574C5"/>
    <w:rsid w:val="00C57547"/>
    <w:rsid w:val="00C57B01"/>
    <w:rsid w:val="00C57E06"/>
    <w:rsid w:val="00C57F87"/>
    <w:rsid w:val="00C604F0"/>
    <w:rsid w:val="00C61342"/>
    <w:rsid w:val="00C61560"/>
    <w:rsid w:val="00C6173C"/>
    <w:rsid w:val="00C61DC3"/>
    <w:rsid w:val="00C61E36"/>
    <w:rsid w:val="00C6202B"/>
    <w:rsid w:val="00C6233E"/>
    <w:rsid w:val="00C624AC"/>
    <w:rsid w:val="00C62768"/>
    <w:rsid w:val="00C62804"/>
    <w:rsid w:val="00C62A46"/>
    <w:rsid w:val="00C62B75"/>
    <w:rsid w:val="00C6329C"/>
    <w:rsid w:val="00C633A9"/>
    <w:rsid w:val="00C6356D"/>
    <w:rsid w:val="00C63D0B"/>
    <w:rsid w:val="00C64434"/>
    <w:rsid w:val="00C64A84"/>
    <w:rsid w:val="00C65198"/>
    <w:rsid w:val="00C653C9"/>
    <w:rsid w:val="00C65946"/>
    <w:rsid w:val="00C65E3C"/>
    <w:rsid w:val="00C661C1"/>
    <w:rsid w:val="00C664C2"/>
    <w:rsid w:val="00C66F12"/>
    <w:rsid w:val="00C671EF"/>
    <w:rsid w:val="00C700E1"/>
    <w:rsid w:val="00C703DB"/>
    <w:rsid w:val="00C704CA"/>
    <w:rsid w:val="00C706BC"/>
    <w:rsid w:val="00C706C1"/>
    <w:rsid w:val="00C708A3"/>
    <w:rsid w:val="00C70AD4"/>
    <w:rsid w:val="00C70B01"/>
    <w:rsid w:val="00C70D7F"/>
    <w:rsid w:val="00C71968"/>
    <w:rsid w:val="00C71EB0"/>
    <w:rsid w:val="00C71F4A"/>
    <w:rsid w:val="00C728D6"/>
    <w:rsid w:val="00C72994"/>
    <w:rsid w:val="00C72ADE"/>
    <w:rsid w:val="00C72FAD"/>
    <w:rsid w:val="00C734A5"/>
    <w:rsid w:val="00C7369A"/>
    <w:rsid w:val="00C73B61"/>
    <w:rsid w:val="00C73CA3"/>
    <w:rsid w:val="00C742F4"/>
    <w:rsid w:val="00C74353"/>
    <w:rsid w:val="00C744CA"/>
    <w:rsid w:val="00C74BFE"/>
    <w:rsid w:val="00C759C3"/>
    <w:rsid w:val="00C75DD7"/>
    <w:rsid w:val="00C75E93"/>
    <w:rsid w:val="00C76213"/>
    <w:rsid w:val="00C76339"/>
    <w:rsid w:val="00C76567"/>
    <w:rsid w:val="00C7684E"/>
    <w:rsid w:val="00C76AA4"/>
    <w:rsid w:val="00C7708C"/>
    <w:rsid w:val="00C771DE"/>
    <w:rsid w:val="00C7743A"/>
    <w:rsid w:val="00C77661"/>
    <w:rsid w:val="00C7784D"/>
    <w:rsid w:val="00C77A3D"/>
    <w:rsid w:val="00C77CDD"/>
    <w:rsid w:val="00C77D65"/>
    <w:rsid w:val="00C807D8"/>
    <w:rsid w:val="00C80962"/>
    <w:rsid w:val="00C80DAD"/>
    <w:rsid w:val="00C81125"/>
    <w:rsid w:val="00C812C8"/>
    <w:rsid w:val="00C81414"/>
    <w:rsid w:val="00C814D9"/>
    <w:rsid w:val="00C8230F"/>
    <w:rsid w:val="00C825B8"/>
    <w:rsid w:val="00C82A35"/>
    <w:rsid w:val="00C83022"/>
    <w:rsid w:val="00C8320F"/>
    <w:rsid w:val="00C83EB7"/>
    <w:rsid w:val="00C84335"/>
    <w:rsid w:val="00C84392"/>
    <w:rsid w:val="00C84A33"/>
    <w:rsid w:val="00C84E66"/>
    <w:rsid w:val="00C857D0"/>
    <w:rsid w:val="00C85985"/>
    <w:rsid w:val="00C85AAD"/>
    <w:rsid w:val="00C85B6D"/>
    <w:rsid w:val="00C85BF2"/>
    <w:rsid w:val="00C85CB4"/>
    <w:rsid w:val="00C86643"/>
    <w:rsid w:val="00C86A30"/>
    <w:rsid w:val="00C86C1B"/>
    <w:rsid w:val="00C86D57"/>
    <w:rsid w:val="00C86FF5"/>
    <w:rsid w:val="00C872E6"/>
    <w:rsid w:val="00C8761E"/>
    <w:rsid w:val="00C87A93"/>
    <w:rsid w:val="00C87B71"/>
    <w:rsid w:val="00C87BEB"/>
    <w:rsid w:val="00C87F37"/>
    <w:rsid w:val="00C9028C"/>
    <w:rsid w:val="00C90300"/>
    <w:rsid w:val="00C90331"/>
    <w:rsid w:val="00C9033E"/>
    <w:rsid w:val="00C907EC"/>
    <w:rsid w:val="00C9097C"/>
    <w:rsid w:val="00C909FE"/>
    <w:rsid w:val="00C90A69"/>
    <w:rsid w:val="00C90D31"/>
    <w:rsid w:val="00C90E0E"/>
    <w:rsid w:val="00C91008"/>
    <w:rsid w:val="00C9103C"/>
    <w:rsid w:val="00C91069"/>
    <w:rsid w:val="00C917CF"/>
    <w:rsid w:val="00C918E0"/>
    <w:rsid w:val="00C92032"/>
    <w:rsid w:val="00C925D3"/>
    <w:rsid w:val="00C9266B"/>
    <w:rsid w:val="00C9267C"/>
    <w:rsid w:val="00C926FF"/>
    <w:rsid w:val="00C92796"/>
    <w:rsid w:val="00C92F00"/>
    <w:rsid w:val="00C93681"/>
    <w:rsid w:val="00C93B65"/>
    <w:rsid w:val="00C941D4"/>
    <w:rsid w:val="00C94443"/>
    <w:rsid w:val="00C94C02"/>
    <w:rsid w:val="00C94F9C"/>
    <w:rsid w:val="00C95032"/>
    <w:rsid w:val="00C951D4"/>
    <w:rsid w:val="00C955C6"/>
    <w:rsid w:val="00C95B92"/>
    <w:rsid w:val="00C95D72"/>
    <w:rsid w:val="00C96406"/>
    <w:rsid w:val="00C96BBC"/>
    <w:rsid w:val="00C97272"/>
    <w:rsid w:val="00C97414"/>
    <w:rsid w:val="00C9754C"/>
    <w:rsid w:val="00C97590"/>
    <w:rsid w:val="00C97D63"/>
    <w:rsid w:val="00C97DB3"/>
    <w:rsid w:val="00C97F65"/>
    <w:rsid w:val="00CA044C"/>
    <w:rsid w:val="00CA04F7"/>
    <w:rsid w:val="00CA0519"/>
    <w:rsid w:val="00CA0B8A"/>
    <w:rsid w:val="00CA0D3D"/>
    <w:rsid w:val="00CA0FA9"/>
    <w:rsid w:val="00CA152D"/>
    <w:rsid w:val="00CA1C32"/>
    <w:rsid w:val="00CA2369"/>
    <w:rsid w:val="00CA2858"/>
    <w:rsid w:val="00CA29EF"/>
    <w:rsid w:val="00CA2D52"/>
    <w:rsid w:val="00CA3074"/>
    <w:rsid w:val="00CA3598"/>
    <w:rsid w:val="00CA3A9C"/>
    <w:rsid w:val="00CA3B28"/>
    <w:rsid w:val="00CA444D"/>
    <w:rsid w:val="00CA50B3"/>
    <w:rsid w:val="00CA5A89"/>
    <w:rsid w:val="00CA5AC8"/>
    <w:rsid w:val="00CA5D4D"/>
    <w:rsid w:val="00CA5F03"/>
    <w:rsid w:val="00CA6183"/>
    <w:rsid w:val="00CA624F"/>
    <w:rsid w:val="00CA6526"/>
    <w:rsid w:val="00CA6647"/>
    <w:rsid w:val="00CA66ED"/>
    <w:rsid w:val="00CA684C"/>
    <w:rsid w:val="00CA6B09"/>
    <w:rsid w:val="00CA6B99"/>
    <w:rsid w:val="00CA6C20"/>
    <w:rsid w:val="00CA75D2"/>
    <w:rsid w:val="00CA77B3"/>
    <w:rsid w:val="00CB0835"/>
    <w:rsid w:val="00CB0902"/>
    <w:rsid w:val="00CB0AE9"/>
    <w:rsid w:val="00CB0BB3"/>
    <w:rsid w:val="00CB11A2"/>
    <w:rsid w:val="00CB1CD2"/>
    <w:rsid w:val="00CB20B3"/>
    <w:rsid w:val="00CB2520"/>
    <w:rsid w:val="00CB25E4"/>
    <w:rsid w:val="00CB280B"/>
    <w:rsid w:val="00CB2AFB"/>
    <w:rsid w:val="00CB2CA8"/>
    <w:rsid w:val="00CB2FA5"/>
    <w:rsid w:val="00CB3014"/>
    <w:rsid w:val="00CB30A2"/>
    <w:rsid w:val="00CB3678"/>
    <w:rsid w:val="00CB379C"/>
    <w:rsid w:val="00CB3969"/>
    <w:rsid w:val="00CB50A9"/>
    <w:rsid w:val="00CB568E"/>
    <w:rsid w:val="00CB59F9"/>
    <w:rsid w:val="00CB601B"/>
    <w:rsid w:val="00CB6988"/>
    <w:rsid w:val="00CB6D62"/>
    <w:rsid w:val="00CB742B"/>
    <w:rsid w:val="00CB76AB"/>
    <w:rsid w:val="00CB770B"/>
    <w:rsid w:val="00CB77F5"/>
    <w:rsid w:val="00CB7C6E"/>
    <w:rsid w:val="00CC0746"/>
    <w:rsid w:val="00CC0787"/>
    <w:rsid w:val="00CC102F"/>
    <w:rsid w:val="00CC1280"/>
    <w:rsid w:val="00CC187C"/>
    <w:rsid w:val="00CC1A67"/>
    <w:rsid w:val="00CC1B86"/>
    <w:rsid w:val="00CC1BCF"/>
    <w:rsid w:val="00CC1E15"/>
    <w:rsid w:val="00CC1E4F"/>
    <w:rsid w:val="00CC25E6"/>
    <w:rsid w:val="00CC2ADA"/>
    <w:rsid w:val="00CC3413"/>
    <w:rsid w:val="00CC3BBC"/>
    <w:rsid w:val="00CC457C"/>
    <w:rsid w:val="00CC475A"/>
    <w:rsid w:val="00CC497A"/>
    <w:rsid w:val="00CC4C43"/>
    <w:rsid w:val="00CC56F2"/>
    <w:rsid w:val="00CC5C1B"/>
    <w:rsid w:val="00CC5C3B"/>
    <w:rsid w:val="00CC5DF6"/>
    <w:rsid w:val="00CC5FD4"/>
    <w:rsid w:val="00CC75FA"/>
    <w:rsid w:val="00CC790E"/>
    <w:rsid w:val="00CC7B05"/>
    <w:rsid w:val="00CD02C6"/>
    <w:rsid w:val="00CD08C2"/>
    <w:rsid w:val="00CD08EF"/>
    <w:rsid w:val="00CD0ED3"/>
    <w:rsid w:val="00CD1152"/>
    <w:rsid w:val="00CD1BF0"/>
    <w:rsid w:val="00CD2BDD"/>
    <w:rsid w:val="00CD303F"/>
    <w:rsid w:val="00CD34D7"/>
    <w:rsid w:val="00CD3828"/>
    <w:rsid w:val="00CD3D52"/>
    <w:rsid w:val="00CD4546"/>
    <w:rsid w:val="00CD5D42"/>
    <w:rsid w:val="00CD5F0A"/>
    <w:rsid w:val="00CD6069"/>
    <w:rsid w:val="00CD60D7"/>
    <w:rsid w:val="00CD637F"/>
    <w:rsid w:val="00CD6479"/>
    <w:rsid w:val="00CD68D5"/>
    <w:rsid w:val="00CD6C08"/>
    <w:rsid w:val="00CD6DDD"/>
    <w:rsid w:val="00CD6F21"/>
    <w:rsid w:val="00CD71CF"/>
    <w:rsid w:val="00CD73EA"/>
    <w:rsid w:val="00CD7719"/>
    <w:rsid w:val="00CD77B6"/>
    <w:rsid w:val="00CD77C5"/>
    <w:rsid w:val="00CD7DCF"/>
    <w:rsid w:val="00CD7DDF"/>
    <w:rsid w:val="00CE064F"/>
    <w:rsid w:val="00CE0A34"/>
    <w:rsid w:val="00CE0E26"/>
    <w:rsid w:val="00CE11BD"/>
    <w:rsid w:val="00CE1A0E"/>
    <w:rsid w:val="00CE1CC5"/>
    <w:rsid w:val="00CE2604"/>
    <w:rsid w:val="00CE2C3B"/>
    <w:rsid w:val="00CE3072"/>
    <w:rsid w:val="00CE3159"/>
    <w:rsid w:val="00CE347E"/>
    <w:rsid w:val="00CE3A75"/>
    <w:rsid w:val="00CE40E5"/>
    <w:rsid w:val="00CE4677"/>
    <w:rsid w:val="00CE4B9D"/>
    <w:rsid w:val="00CE4DB8"/>
    <w:rsid w:val="00CE5F75"/>
    <w:rsid w:val="00CE6527"/>
    <w:rsid w:val="00CE6CCB"/>
    <w:rsid w:val="00CE6E3F"/>
    <w:rsid w:val="00CE6EF4"/>
    <w:rsid w:val="00CE6FA5"/>
    <w:rsid w:val="00CE73DC"/>
    <w:rsid w:val="00CE7D01"/>
    <w:rsid w:val="00CF059F"/>
    <w:rsid w:val="00CF06D3"/>
    <w:rsid w:val="00CF070C"/>
    <w:rsid w:val="00CF0861"/>
    <w:rsid w:val="00CF0FF2"/>
    <w:rsid w:val="00CF1181"/>
    <w:rsid w:val="00CF13F7"/>
    <w:rsid w:val="00CF1838"/>
    <w:rsid w:val="00CF1ABC"/>
    <w:rsid w:val="00CF1EDD"/>
    <w:rsid w:val="00CF1F02"/>
    <w:rsid w:val="00CF227D"/>
    <w:rsid w:val="00CF25AE"/>
    <w:rsid w:val="00CF2BC6"/>
    <w:rsid w:val="00CF3125"/>
    <w:rsid w:val="00CF33B7"/>
    <w:rsid w:val="00CF36B4"/>
    <w:rsid w:val="00CF37B7"/>
    <w:rsid w:val="00CF3FBB"/>
    <w:rsid w:val="00CF41F6"/>
    <w:rsid w:val="00CF4BA3"/>
    <w:rsid w:val="00CF4F2B"/>
    <w:rsid w:val="00CF5041"/>
    <w:rsid w:val="00CF5076"/>
    <w:rsid w:val="00CF5688"/>
    <w:rsid w:val="00CF5728"/>
    <w:rsid w:val="00CF5873"/>
    <w:rsid w:val="00CF5A11"/>
    <w:rsid w:val="00CF5C89"/>
    <w:rsid w:val="00CF5CED"/>
    <w:rsid w:val="00CF6C06"/>
    <w:rsid w:val="00CF6C35"/>
    <w:rsid w:val="00CF6F5F"/>
    <w:rsid w:val="00CF7711"/>
    <w:rsid w:val="00CF7966"/>
    <w:rsid w:val="00D005D5"/>
    <w:rsid w:val="00D006F6"/>
    <w:rsid w:val="00D0071E"/>
    <w:rsid w:val="00D00C7C"/>
    <w:rsid w:val="00D015AA"/>
    <w:rsid w:val="00D01634"/>
    <w:rsid w:val="00D01990"/>
    <w:rsid w:val="00D022A5"/>
    <w:rsid w:val="00D02529"/>
    <w:rsid w:val="00D02836"/>
    <w:rsid w:val="00D0390F"/>
    <w:rsid w:val="00D03A71"/>
    <w:rsid w:val="00D03B3C"/>
    <w:rsid w:val="00D03D33"/>
    <w:rsid w:val="00D03D46"/>
    <w:rsid w:val="00D04E90"/>
    <w:rsid w:val="00D050BA"/>
    <w:rsid w:val="00D05554"/>
    <w:rsid w:val="00D05654"/>
    <w:rsid w:val="00D05B07"/>
    <w:rsid w:val="00D05DCC"/>
    <w:rsid w:val="00D05DD1"/>
    <w:rsid w:val="00D05DDF"/>
    <w:rsid w:val="00D07492"/>
    <w:rsid w:val="00D07760"/>
    <w:rsid w:val="00D07948"/>
    <w:rsid w:val="00D0796F"/>
    <w:rsid w:val="00D07B3A"/>
    <w:rsid w:val="00D10065"/>
    <w:rsid w:val="00D10C93"/>
    <w:rsid w:val="00D10CB5"/>
    <w:rsid w:val="00D1139E"/>
    <w:rsid w:val="00D11798"/>
    <w:rsid w:val="00D118BF"/>
    <w:rsid w:val="00D11D7F"/>
    <w:rsid w:val="00D11FF7"/>
    <w:rsid w:val="00D1249E"/>
    <w:rsid w:val="00D12634"/>
    <w:rsid w:val="00D1264C"/>
    <w:rsid w:val="00D1270B"/>
    <w:rsid w:val="00D12963"/>
    <w:rsid w:val="00D12A3F"/>
    <w:rsid w:val="00D12B02"/>
    <w:rsid w:val="00D12D40"/>
    <w:rsid w:val="00D130B9"/>
    <w:rsid w:val="00D1332E"/>
    <w:rsid w:val="00D1386B"/>
    <w:rsid w:val="00D13C2A"/>
    <w:rsid w:val="00D14131"/>
    <w:rsid w:val="00D1450B"/>
    <w:rsid w:val="00D145F0"/>
    <w:rsid w:val="00D14861"/>
    <w:rsid w:val="00D1491F"/>
    <w:rsid w:val="00D14B14"/>
    <w:rsid w:val="00D1529E"/>
    <w:rsid w:val="00D15343"/>
    <w:rsid w:val="00D1584A"/>
    <w:rsid w:val="00D15B79"/>
    <w:rsid w:val="00D15CBE"/>
    <w:rsid w:val="00D16151"/>
    <w:rsid w:val="00D16203"/>
    <w:rsid w:val="00D165B6"/>
    <w:rsid w:val="00D166A4"/>
    <w:rsid w:val="00D16B51"/>
    <w:rsid w:val="00D16C53"/>
    <w:rsid w:val="00D16C65"/>
    <w:rsid w:val="00D16D28"/>
    <w:rsid w:val="00D1786F"/>
    <w:rsid w:val="00D17CF2"/>
    <w:rsid w:val="00D20262"/>
    <w:rsid w:val="00D20B5E"/>
    <w:rsid w:val="00D21021"/>
    <w:rsid w:val="00D2139C"/>
    <w:rsid w:val="00D21506"/>
    <w:rsid w:val="00D2179F"/>
    <w:rsid w:val="00D2182B"/>
    <w:rsid w:val="00D2214E"/>
    <w:rsid w:val="00D23226"/>
    <w:rsid w:val="00D23459"/>
    <w:rsid w:val="00D236CC"/>
    <w:rsid w:val="00D24254"/>
    <w:rsid w:val="00D2447A"/>
    <w:rsid w:val="00D248AE"/>
    <w:rsid w:val="00D24A82"/>
    <w:rsid w:val="00D24D09"/>
    <w:rsid w:val="00D24DB9"/>
    <w:rsid w:val="00D24ECC"/>
    <w:rsid w:val="00D261A9"/>
    <w:rsid w:val="00D268B6"/>
    <w:rsid w:val="00D26AB6"/>
    <w:rsid w:val="00D26F26"/>
    <w:rsid w:val="00D27367"/>
    <w:rsid w:val="00D27485"/>
    <w:rsid w:val="00D275DB"/>
    <w:rsid w:val="00D27716"/>
    <w:rsid w:val="00D27964"/>
    <w:rsid w:val="00D3064A"/>
    <w:rsid w:val="00D30DFF"/>
    <w:rsid w:val="00D312C1"/>
    <w:rsid w:val="00D315CD"/>
    <w:rsid w:val="00D31702"/>
    <w:rsid w:val="00D318A0"/>
    <w:rsid w:val="00D318C9"/>
    <w:rsid w:val="00D31A2E"/>
    <w:rsid w:val="00D3229E"/>
    <w:rsid w:val="00D32A62"/>
    <w:rsid w:val="00D32E41"/>
    <w:rsid w:val="00D32FD0"/>
    <w:rsid w:val="00D33716"/>
    <w:rsid w:val="00D3394B"/>
    <w:rsid w:val="00D33F39"/>
    <w:rsid w:val="00D33F8B"/>
    <w:rsid w:val="00D33F9E"/>
    <w:rsid w:val="00D34403"/>
    <w:rsid w:val="00D34566"/>
    <w:rsid w:val="00D3460D"/>
    <w:rsid w:val="00D3478E"/>
    <w:rsid w:val="00D34BE0"/>
    <w:rsid w:val="00D34CAE"/>
    <w:rsid w:val="00D34D16"/>
    <w:rsid w:val="00D3576B"/>
    <w:rsid w:val="00D35D4B"/>
    <w:rsid w:val="00D36D79"/>
    <w:rsid w:val="00D377E3"/>
    <w:rsid w:val="00D37A91"/>
    <w:rsid w:val="00D403E1"/>
    <w:rsid w:val="00D40666"/>
    <w:rsid w:val="00D40C56"/>
    <w:rsid w:val="00D40D8A"/>
    <w:rsid w:val="00D40D96"/>
    <w:rsid w:val="00D41002"/>
    <w:rsid w:val="00D41088"/>
    <w:rsid w:val="00D415CA"/>
    <w:rsid w:val="00D4162C"/>
    <w:rsid w:val="00D41722"/>
    <w:rsid w:val="00D417A3"/>
    <w:rsid w:val="00D418E6"/>
    <w:rsid w:val="00D42BD1"/>
    <w:rsid w:val="00D42E19"/>
    <w:rsid w:val="00D42E6D"/>
    <w:rsid w:val="00D4301A"/>
    <w:rsid w:val="00D434DB"/>
    <w:rsid w:val="00D43CD1"/>
    <w:rsid w:val="00D43D77"/>
    <w:rsid w:val="00D446F0"/>
    <w:rsid w:val="00D44D9D"/>
    <w:rsid w:val="00D450F4"/>
    <w:rsid w:val="00D45683"/>
    <w:rsid w:val="00D46492"/>
    <w:rsid w:val="00D46880"/>
    <w:rsid w:val="00D468B2"/>
    <w:rsid w:val="00D46AB4"/>
    <w:rsid w:val="00D4768A"/>
    <w:rsid w:val="00D47DD3"/>
    <w:rsid w:val="00D5021E"/>
    <w:rsid w:val="00D50392"/>
    <w:rsid w:val="00D504A3"/>
    <w:rsid w:val="00D5103F"/>
    <w:rsid w:val="00D51127"/>
    <w:rsid w:val="00D512BA"/>
    <w:rsid w:val="00D51DD3"/>
    <w:rsid w:val="00D51E9C"/>
    <w:rsid w:val="00D51EDC"/>
    <w:rsid w:val="00D52003"/>
    <w:rsid w:val="00D526D8"/>
    <w:rsid w:val="00D5272B"/>
    <w:rsid w:val="00D52956"/>
    <w:rsid w:val="00D52A31"/>
    <w:rsid w:val="00D52CDE"/>
    <w:rsid w:val="00D53863"/>
    <w:rsid w:val="00D53A3B"/>
    <w:rsid w:val="00D53A76"/>
    <w:rsid w:val="00D53BE6"/>
    <w:rsid w:val="00D5406A"/>
    <w:rsid w:val="00D540ED"/>
    <w:rsid w:val="00D54491"/>
    <w:rsid w:val="00D54644"/>
    <w:rsid w:val="00D54A7A"/>
    <w:rsid w:val="00D550FE"/>
    <w:rsid w:val="00D55168"/>
    <w:rsid w:val="00D55440"/>
    <w:rsid w:val="00D55805"/>
    <w:rsid w:val="00D55908"/>
    <w:rsid w:val="00D55E91"/>
    <w:rsid w:val="00D55EDE"/>
    <w:rsid w:val="00D565D2"/>
    <w:rsid w:val="00D567CC"/>
    <w:rsid w:val="00D567FC"/>
    <w:rsid w:val="00D5695F"/>
    <w:rsid w:val="00D56E7A"/>
    <w:rsid w:val="00D5720C"/>
    <w:rsid w:val="00D577BD"/>
    <w:rsid w:val="00D57C22"/>
    <w:rsid w:val="00D6004B"/>
    <w:rsid w:val="00D60189"/>
    <w:rsid w:val="00D603BF"/>
    <w:rsid w:val="00D60545"/>
    <w:rsid w:val="00D60680"/>
    <w:rsid w:val="00D60F5E"/>
    <w:rsid w:val="00D614CD"/>
    <w:rsid w:val="00D61531"/>
    <w:rsid w:val="00D616BD"/>
    <w:rsid w:val="00D61A92"/>
    <w:rsid w:val="00D62430"/>
    <w:rsid w:val="00D625E9"/>
    <w:rsid w:val="00D62ECB"/>
    <w:rsid w:val="00D63806"/>
    <w:rsid w:val="00D63B3E"/>
    <w:rsid w:val="00D63E11"/>
    <w:rsid w:val="00D640DF"/>
    <w:rsid w:val="00D640F2"/>
    <w:rsid w:val="00D64434"/>
    <w:rsid w:val="00D6448A"/>
    <w:rsid w:val="00D6482E"/>
    <w:rsid w:val="00D65123"/>
    <w:rsid w:val="00D65148"/>
    <w:rsid w:val="00D654EE"/>
    <w:rsid w:val="00D65749"/>
    <w:rsid w:val="00D65803"/>
    <w:rsid w:val="00D659ED"/>
    <w:rsid w:val="00D6609E"/>
    <w:rsid w:val="00D66D72"/>
    <w:rsid w:val="00D70174"/>
    <w:rsid w:val="00D702AA"/>
    <w:rsid w:val="00D703CC"/>
    <w:rsid w:val="00D7123A"/>
    <w:rsid w:val="00D71BFC"/>
    <w:rsid w:val="00D7200F"/>
    <w:rsid w:val="00D722BC"/>
    <w:rsid w:val="00D724AC"/>
    <w:rsid w:val="00D7358F"/>
    <w:rsid w:val="00D74405"/>
    <w:rsid w:val="00D74A6B"/>
    <w:rsid w:val="00D74DA3"/>
    <w:rsid w:val="00D75206"/>
    <w:rsid w:val="00D7531F"/>
    <w:rsid w:val="00D75375"/>
    <w:rsid w:val="00D757E1"/>
    <w:rsid w:val="00D75FC8"/>
    <w:rsid w:val="00D76525"/>
    <w:rsid w:val="00D765A0"/>
    <w:rsid w:val="00D76EB1"/>
    <w:rsid w:val="00D76EEE"/>
    <w:rsid w:val="00D775C8"/>
    <w:rsid w:val="00D7775C"/>
    <w:rsid w:val="00D778D1"/>
    <w:rsid w:val="00D80324"/>
    <w:rsid w:val="00D80598"/>
    <w:rsid w:val="00D808F8"/>
    <w:rsid w:val="00D80905"/>
    <w:rsid w:val="00D8091F"/>
    <w:rsid w:val="00D80C13"/>
    <w:rsid w:val="00D80E56"/>
    <w:rsid w:val="00D81443"/>
    <w:rsid w:val="00D81617"/>
    <w:rsid w:val="00D816D7"/>
    <w:rsid w:val="00D816F2"/>
    <w:rsid w:val="00D81760"/>
    <w:rsid w:val="00D819DC"/>
    <w:rsid w:val="00D81B81"/>
    <w:rsid w:val="00D81D77"/>
    <w:rsid w:val="00D81E1C"/>
    <w:rsid w:val="00D823C5"/>
    <w:rsid w:val="00D82FB3"/>
    <w:rsid w:val="00D83724"/>
    <w:rsid w:val="00D83BE7"/>
    <w:rsid w:val="00D84086"/>
    <w:rsid w:val="00D84268"/>
    <w:rsid w:val="00D8433E"/>
    <w:rsid w:val="00D8454B"/>
    <w:rsid w:val="00D84625"/>
    <w:rsid w:val="00D84979"/>
    <w:rsid w:val="00D84CBB"/>
    <w:rsid w:val="00D84DDE"/>
    <w:rsid w:val="00D850EF"/>
    <w:rsid w:val="00D85A12"/>
    <w:rsid w:val="00D85E2D"/>
    <w:rsid w:val="00D85E70"/>
    <w:rsid w:val="00D85FAE"/>
    <w:rsid w:val="00D860F4"/>
    <w:rsid w:val="00D861E1"/>
    <w:rsid w:val="00D86487"/>
    <w:rsid w:val="00D86706"/>
    <w:rsid w:val="00D868CE"/>
    <w:rsid w:val="00D86D37"/>
    <w:rsid w:val="00D875B1"/>
    <w:rsid w:val="00D9015B"/>
    <w:rsid w:val="00D90544"/>
    <w:rsid w:val="00D905DF"/>
    <w:rsid w:val="00D907B3"/>
    <w:rsid w:val="00D90B25"/>
    <w:rsid w:val="00D90EAE"/>
    <w:rsid w:val="00D912E6"/>
    <w:rsid w:val="00D913CF"/>
    <w:rsid w:val="00D914B8"/>
    <w:rsid w:val="00D919F0"/>
    <w:rsid w:val="00D921FE"/>
    <w:rsid w:val="00D9246C"/>
    <w:rsid w:val="00D92C02"/>
    <w:rsid w:val="00D92D1A"/>
    <w:rsid w:val="00D92DE1"/>
    <w:rsid w:val="00D93205"/>
    <w:rsid w:val="00D9355E"/>
    <w:rsid w:val="00D93566"/>
    <w:rsid w:val="00D93814"/>
    <w:rsid w:val="00D93A8A"/>
    <w:rsid w:val="00D94E93"/>
    <w:rsid w:val="00D94FB2"/>
    <w:rsid w:val="00D953E2"/>
    <w:rsid w:val="00D95B21"/>
    <w:rsid w:val="00D9617E"/>
    <w:rsid w:val="00D961AD"/>
    <w:rsid w:val="00D9647B"/>
    <w:rsid w:val="00D96BE4"/>
    <w:rsid w:val="00D96F8C"/>
    <w:rsid w:val="00D970CA"/>
    <w:rsid w:val="00D97B76"/>
    <w:rsid w:val="00D97D23"/>
    <w:rsid w:val="00DA01CE"/>
    <w:rsid w:val="00DA0627"/>
    <w:rsid w:val="00DA07AB"/>
    <w:rsid w:val="00DA1108"/>
    <w:rsid w:val="00DA145F"/>
    <w:rsid w:val="00DA1840"/>
    <w:rsid w:val="00DA18CC"/>
    <w:rsid w:val="00DA1CCF"/>
    <w:rsid w:val="00DA1CDE"/>
    <w:rsid w:val="00DA1F15"/>
    <w:rsid w:val="00DA22B4"/>
    <w:rsid w:val="00DA238A"/>
    <w:rsid w:val="00DA23C9"/>
    <w:rsid w:val="00DA26A3"/>
    <w:rsid w:val="00DA2840"/>
    <w:rsid w:val="00DA2A5E"/>
    <w:rsid w:val="00DA2A61"/>
    <w:rsid w:val="00DA2A87"/>
    <w:rsid w:val="00DA2DBB"/>
    <w:rsid w:val="00DA2F03"/>
    <w:rsid w:val="00DA3446"/>
    <w:rsid w:val="00DA3730"/>
    <w:rsid w:val="00DA4135"/>
    <w:rsid w:val="00DA4242"/>
    <w:rsid w:val="00DA463F"/>
    <w:rsid w:val="00DA46DB"/>
    <w:rsid w:val="00DA47F8"/>
    <w:rsid w:val="00DA4B37"/>
    <w:rsid w:val="00DA5FFE"/>
    <w:rsid w:val="00DA609B"/>
    <w:rsid w:val="00DA6319"/>
    <w:rsid w:val="00DA6646"/>
    <w:rsid w:val="00DA69DB"/>
    <w:rsid w:val="00DA6A03"/>
    <w:rsid w:val="00DA7223"/>
    <w:rsid w:val="00DA7930"/>
    <w:rsid w:val="00DA793F"/>
    <w:rsid w:val="00DB0059"/>
    <w:rsid w:val="00DB0465"/>
    <w:rsid w:val="00DB0A9A"/>
    <w:rsid w:val="00DB0EE4"/>
    <w:rsid w:val="00DB108D"/>
    <w:rsid w:val="00DB16B6"/>
    <w:rsid w:val="00DB16E0"/>
    <w:rsid w:val="00DB1853"/>
    <w:rsid w:val="00DB1B44"/>
    <w:rsid w:val="00DB1BA1"/>
    <w:rsid w:val="00DB1BB6"/>
    <w:rsid w:val="00DB200F"/>
    <w:rsid w:val="00DB2220"/>
    <w:rsid w:val="00DB2587"/>
    <w:rsid w:val="00DB273A"/>
    <w:rsid w:val="00DB27F6"/>
    <w:rsid w:val="00DB281D"/>
    <w:rsid w:val="00DB2A9B"/>
    <w:rsid w:val="00DB2B62"/>
    <w:rsid w:val="00DB3933"/>
    <w:rsid w:val="00DB3EEA"/>
    <w:rsid w:val="00DB40E5"/>
    <w:rsid w:val="00DB4306"/>
    <w:rsid w:val="00DB4C30"/>
    <w:rsid w:val="00DB53CA"/>
    <w:rsid w:val="00DB562B"/>
    <w:rsid w:val="00DB598A"/>
    <w:rsid w:val="00DB5AE8"/>
    <w:rsid w:val="00DB5EEF"/>
    <w:rsid w:val="00DB6190"/>
    <w:rsid w:val="00DB64E7"/>
    <w:rsid w:val="00DB6C06"/>
    <w:rsid w:val="00DB6EFD"/>
    <w:rsid w:val="00DB7300"/>
    <w:rsid w:val="00DB7E0C"/>
    <w:rsid w:val="00DC0014"/>
    <w:rsid w:val="00DC005C"/>
    <w:rsid w:val="00DC0712"/>
    <w:rsid w:val="00DC08AC"/>
    <w:rsid w:val="00DC0DF4"/>
    <w:rsid w:val="00DC16DF"/>
    <w:rsid w:val="00DC1761"/>
    <w:rsid w:val="00DC179A"/>
    <w:rsid w:val="00DC2910"/>
    <w:rsid w:val="00DC2B88"/>
    <w:rsid w:val="00DC2FB6"/>
    <w:rsid w:val="00DC3388"/>
    <w:rsid w:val="00DC33C4"/>
    <w:rsid w:val="00DC385A"/>
    <w:rsid w:val="00DC3CF8"/>
    <w:rsid w:val="00DC3F10"/>
    <w:rsid w:val="00DC42D5"/>
    <w:rsid w:val="00DC484C"/>
    <w:rsid w:val="00DC4876"/>
    <w:rsid w:val="00DC49F0"/>
    <w:rsid w:val="00DC4DF8"/>
    <w:rsid w:val="00DC60C1"/>
    <w:rsid w:val="00DC6F2A"/>
    <w:rsid w:val="00DC797E"/>
    <w:rsid w:val="00DC7AC9"/>
    <w:rsid w:val="00DD01BE"/>
    <w:rsid w:val="00DD0FA1"/>
    <w:rsid w:val="00DD1130"/>
    <w:rsid w:val="00DD23D2"/>
    <w:rsid w:val="00DD2672"/>
    <w:rsid w:val="00DD26C3"/>
    <w:rsid w:val="00DD2B51"/>
    <w:rsid w:val="00DD2BB5"/>
    <w:rsid w:val="00DD2DAE"/>
    <w:rsid w:val="00DD360E"/>
    <w:rsid w:val="00DD3A44"/>
    <w:rsid w:val="00DD3C1C"/>
    <w:rsid w:val="00DD3EAC"/>
    <w:rsid w:val="00DD409F"/>
    <w:rsid w:val="00DD43FF"/>
    <w:rsid w:val="00DD46D6"/>
    <w:rsid w:val="00DD4CA0"/>
    <w:rsid w:val="00DD4DB1"/>
    <w:rsid w:val="00DD4E2A"/>
    <w:rsid w:val="00DD4FCD"/>
    <w:rsid w:val="00DD52E5"/>
    <w:rsid w:val="00DD537C"/>
    <w:rsid w:val="00DD5B98"/>
    <w:rsid w:val="00DD5CFA"/>
    <w:rsid w:val="00DD5D38"/>
    <w:rsid w:val="00DD5E72"/>
    <w:rsid w:val="00DD5F73"/>
    <w:rsid w:val="00DD600A"/>
    <w:rsid w:val="00DD6086"/>
    <w:rsid w:val="00DD6164"/>
    <w:rsid w:val="00DD6448"/>
    <w:rsid w:val="00DD6579"/>
    <w:rsid w:val="00DD6BD3"/>
    <w:rsid w:val="00DD742C"/>
    <w:rsid w:val="00DD7C40"/>
    <w:rsid w:val="00DE017F"/>
    <w:rsid w:val="00DE0563"/>
    <w:rsid w:val="00DE067B"/>
    <w:rsid w:val="00DE06D3"/>
    <w:rsid w:val="00DE0B66"/>
    <w:rsid w:val="00DE1B18"/>
    <w:rsid w:val="00DE1C96"/>
    <w:rsid w:val="00DE1F8A"/>
    <w:rsid w:val="00DE2628"/>
    <w:rsid w:val="00DE2976"/>
    <w:rsid w:val="00DE2D58"/>
    <w:rsid w:val="00DE375C"/>
    <w:rsid w:val="00DE3B34"/>
    <w:rsid w:val="00DE4840"/>
    <w:rsid w:val="00DE4ABC"/>
    <w:rsid w:val="00DE5286"/>
    <w:rsid w:val="00DE52DF"/>
    <w:rsid w:val="00DE5986"/>
    <w:rsid w:val="00DE5CD0"/>
    <w:rsid w:val="00DE5CD8"/>
    <w:rsid w:val="00DE610A"/>
    <w:rsid w:val="00DE64D1"/>
    <w:rsid w:val="00DE6529"/>
    <w:rsid w:val="00DE7473"/>
    <w:rsid w:val="00DE76AB"/>
    <w:rsid w:val="00DE7CE8"/>
    <w:rsid w:val="00DE7D73"/>
    <w:rsid w:val="00DE7F40"/>
    <w:rsid w:val="00DE7FE7"/>
    <w:rsid w:val="00DF0542"/>
    <w:rsid w:val="00DF0891"/>
    <w:rsid w:val="00DF10FB"/>
    <w:rsid w:val="00DF12CA"/>
    <w:rsid w:val="00DF1AC9"/>
    <w:rsid w:val="00DF1F21"/>
    <w:rsid w:val="00DF1FA0"/>
    <w:rsid w:val="00DF2587"/>
    <w:rsid w:val="00DF2806"/>
    <w:rsid w:val="00DF28AB"/>
    <w:rsid w:val="00DF2AE8"/>
    <w:rsid w:val="00DF317D"/>
    <w:rsid w:val="00DF33D0"/>
    <w:rsid w:val="00DF398D"/>
    <w:rsid w:val="00DF3CBD"/>
    <w:rsid w:val="00DF420A"/>
    <w:rsid w:val="00DF4967"/>
    <w:rsid w:val="00DF49C3"/>
    <w:rsid w:val="00DF530B"/>
    <w:rsid w:val="00DF5814"/>
    <w:rsid w:val="00DF5E07"/>
    <w:rsid w:val="00DF640E"/>
    <w:rsid w:val="00DF7074"/>
    <w:rsid w:val="00DF717A"/>
    <w:rsid w:val="00DF793A"/>
    <w:rsid w:val="00DF7E85"/>
    <w:rsid w:val="00E008DC"/>
    <w:rsid w:val="00E0115C"/>
    <w:rsid w:val="00E0129F"/>
    <w:rsid w:val="00E016D1"/>
    <w:rsid w:val="00E025DD"/>
    <w:rsid w:val="00E02677"/>
    <w:rsid w:val="00E02B95"/>
    <w:rsid w:val="00E02BE0"/>
    <w:rsid w:val="00E02D96"/>
    <w:rsid w:val="00E0314D"/>
    <w:rsid w:val="00E03B29"/>
    <w:rsid w:val="00E051CF"/>
    <w:rsid w:val="00E05AEC"/>
    <w:rsid w:val="00E0617D"/>
    <w:rsid w:val="00E06197"/>
    <w:rsid w:val="00E062C3"/>
    <w:rsid w:val="00E06624"/>
    <w:rsid w:val="00E0663D"/>
    <w:rsid w:val="00E0667F"/>
    <w:rsid w:val="00E0762F"/>
    <w:rsid w:val="00E0765E"/>
    <w:rsid w:val="00E07963"/>
    <w:rsid w:val="00E07D78"/>
    <w:rsid w:val="00E07E9E"/>
    <w:rsid w:val="00E07FAC"/>
    <w:rsid w:val="00E1070F"/>
    <w:rsid w:val="00E112E4"/>
    <w:rsid w:val="00E11343"/>
    <w:rsid w:val="00E118C3"/>
    <w:rsid w:val="00E118CC"/>
    <w:rsid w:val="00E11A0A"/>
    <w:rsid w:val="00E11B20"/>
    <w:rsid w:val="00E11FA9"/>
    <w:rsid w:val="00E11FCB"/>
    <w:rsid w:val="00E12012"/>
    <w:rsid w:val="00E1235F"/>
    <w:rsid w:val="00E126BF"/>
    <w:rsid w:val="00E12875"/>
    <w:rsid w:val="00E12F1F"/>
    <w:rsid w:val="00E13028"/>
    <w:rsid w:val="00E13909"/>
    <w:rsid w:val="00E13CE4"/>
    <w:rsid w:val="00E13D4C"/>
    <w:rsid w:val="00E13FA9"/>
    <w:rsid w:val="00E13FC2"/>
    <w:rsid w:val="00E14042"/>
    <w:rsid w:val="00E141B1"/>
    <w:rsid w:val="00E14418"/>
    <w:rsid w:val="00E15057"/>
    <w:rsid w:val="00E15180"/>
    <w:rsid w:val="00E154C4"/>
    <w:rsid w:val="00E156B5"/>
    <w:rsid w:val="00E1577F"/>
    <w:rsid w:val="00E161ED"/>
    <w:rsid w:val="00E1665B"/>
    <w:rsid w:val="00E16813"/>
    <w:rsid w:val="00E1742E"/>
    <w:rsid w:val="00E17A58"/>
    <w:rsid w:val="00E17AF6"/>
    <w:rsid w:val="00E17CA5"/>
    <w:rsid w:val="00E2017D"/>
    <w:rsid w:val="00E2063E"/>
    <w:rsid w:val="00E20777"/>
    <w:rsid w:val="00E20A85"/>
    <w:rsid w:val="00E20BF8"/>
    <w:rsid w:val="00E2106B"/>
    <w:rsid w:val="00E214B5"/>
    <w:rsid w:val="00E2158C"/>
    <w:rsid w:val="00E215BD"/>
    <w:rsid w:val="00E21A9E"/>
    <w:rsid w:val="00E22A36"/>
    <w:rsid w:val="00E22AC5"/>
    <w:rsid w:val="00E22B4A"/>
    <w:rsid w:val="00E23E3A"/>
    <w:rsid w:val="00E2417B"/>
    <w:rsid w:val="00E24A0C"/>
    <w:rsid w:val="00E24CD1"/>
    <w:rsid w:val="00E24EBD"/>
    <w:rsid w:val="00E24EDE"/>
    <w:rsid w:val="00E2528C"/>
    <w:rsid w:val="00E252F1"/>
    <w:rsid w:val="00E25A77"/>
    <w:rsid w:val="00E25C22"/>
    <w:rsid w:val="00E25D4C"/>
    <w:rsid w:val="00E25D9D"/>
    <w:rsid w:val="00E25F18"/>
    <w:rsid w:val="00E2728E"/>
    <w:rsid w:val="00E273F6"/>
    <w:rsid w:val="00E27ADD"/>
    <w:rsid w:val="00E27E1F"/>
    <w:rsid w:val="00E27F5B"/>
    <w:rsid w:val="00E3011A"/>
    <w:rsid w:val="00E305CE"/>
    <w:rsid w:val="00E3071A"/>
    <w:rsid w:val="00E30AF1"/>
    <w:rsid w:val="00E30B4B"/>
    <w:rsid w:val="00E30DCC"/>
    <w:rsid w:val="00E3135A"/>
    <w:rsid w:val="00E3156A"/>
    <w:rsid w:val="00E315E3"/>
    <w:rsid w:val="00E3179E"/>
    <w:rsid w:val="00E31A55"/>
    <w:rsid w:val="00E31AB2"/>
    <w:rsid w:val="00E31B1A"/>
    <w:rsid w:val="00E31C0C"/>
    <w:rsid w:val="00E31EBE"/>
    <w:rsid w:val="00E32308"/>
    <w:rsid w:val="00E32891"/>
    <w:rsid w:val="00E32BFA"/>
    <w:rsid w:val="00E3313C"/>
    <w:rsid w:val="00E3339F"/>
    <w:rsid w:val="00E33405"/>
    <w:rsid w:val="00E3362A"/>
    <w:rsid w:val="00E33A33"/>
    <w:rsid w:val="00E33EE7"/>
    <w:rsid w:val="00E34117"/>
    <w:rsid w:val="00E3492A"/>
    <w:rsid w:val="00E34D1F"/>
    <w:rsid w:val="00E34F84"/>
    <w:rsid w:val="00E35114"/>
    <w:rsid w:val="00E3537A"/>
    <w:rsid w:val="00E359EA"/>
    <w:rsid w:val="00E35A6C"/>
    <w:rsid w:val="00E3609D"/>
    <w:rsid w:val="00E36160"/>
    <w:rsid w:val="00E36587"/>
    <w:rsid w:val="00E3674D"/>
    <w:rsid w:val="00E369D1"/>
    <w:rsid w:val="00E369D2"/>
    <w:rsid w:val="00E36C89"/>
    <w:rsid w:val="00E36D2B"/>
    <w:rsid w:val="00E37050"/>
    <w:rsid w:val="00E37085"/>
    <w:rsid w:val="00E372F8"/>
    <w:rsid w:val="00E37A24"/>
    <w:rsid w:val="00E37DAD"/>
    <w:rsid w:val="00E4091B"/>
    <w:rsid w:val="00E40D92"/>
    <w:rsid w:val="00E4141B"/>
    <w:rsid w:val="00E41D32"/>
    <w:rsid w:val="00E4345D"/>
    <w:rsid w:val="00E43F70"/>
    <w:rsid w:val="00E44013"/>
    <w:rsid w:val="00E4411A"/>
    <w:rsid w:val="00E44586"/>
    <w:rsid w:val="00E44B5D"/>
    <w:rsid w:val="00E44B80"/>
    <w:rsid w:val="00E44DB6"/>
    <w:rsid w:val="00E44FF3"/>
    <w:rsid w:val="00E450C7"/>
    <w:rsid w:val="00E4524C"/>
    <w:rsid w:val="00E45783"/>
    <w:rsid w:val="00E45B56"/>
    <w:rsid w:val="00E45DD2"/>
    <w:rsid w:val="00E45EFC"/>
    <w:rsid w:val="00E463E0"/>
    <w:rsid w:val="00E4662B"/>
    <w:rsid w:val="00E46EF5"/>
    <w:rsid w:val="00E47277"/>
    <w:rsid w:val="00E4737B"/>
    <w:rsid w:val="00E4744C"/>
    <w:rsid w:val="00E47838"/>
    <w:rsid w:val="00E47A13"/>
    <w:rsid w:val="00E47A59"/>
    <w:rsid w:val="00E47DA1"/>
    <w:rsid w:val="00E47F7B"/>
    <w:rsid w:val="00E50156"/>
    <w:rsid w:val="00E50870"/>
    <w:rsid w:val="00E50E32"/>
    <w:rsid w:val="00E51849"/>
    <w:rsid w:val="00E51F5E"/>
    <w:rsid w:val="00E5288E"/>
    <w:rsid w:val="00E52A1D"/>
    <w:rsid w:val="00E5343C"/>
    <w:rsid w:val="00E535A2"/>
    <w:rsid w:val="00E535CA"/>
    <w:rsid w:val="00E5367A"/>
    <w:rsid w:val="00E5370E"/>
    <w:rsid w:val="00E54471"/>
    <w:rsid w:val="00E54C84"/>
    <w:rsid w:val="00E55086"/>
    <w:rsid w:val="00E551E9"/>
    <w:rsid w:val="00E55217"/>
    <w:rsid w:val="00E5590B"/>
    <w:rsid w:val="00E55B22"/>
    <w:rsid w:val="00E55C50"/>
    <w:rsid w:val="00E55F88"/>
    <w:rsid w:val="00E5627F"/>
    <w:rsid w:val="00E565FD"/>
    <w:rsid w:val="00E56611"/>
    <w:rsid w:val="00E56D9C"/>
    <w:rsid w:val="00E5794B"/>
    <w:rsid w:val="00E579BC"/>
    <w:rsid w:val="00E57BEA"/>
    <w:rsid w:val="00E57F31"/>
    <w:rsid w:val="00E60929"/>
    <w:rsid w:val="00E60B83"/>
    <w:rsid w:val="00E60D63"/>
    <w:rsid w:val="00E60F18"/>
    <w:rsid w:val="00E61172"/>
    <w:rsid w:val="00E612B5"/>
    <w:rsid w:val="00E61953"/>
    <w:rsid w:val="00E61A4B"/>
    <w:rsid w:val="00E624C9"/>
    <w:rsid w:val="00E62662"/>
    <w:rsid w:val="00E62F58"/>
    <w:rsid w:val="00E6385D"/>
    <w:rsid w:val="00E638EC"/>
    <w:rsid w:val="00E63D89"/>
    <w:rsid w:val="00E64919"/>
    <w:rsid w:val="00E649F5"/>
    <w:rsid w:val="00E64B00"/>
    <w:rsid w:val="00E64E26"/>
    <w:rsid w:val="00E65001"/>
    <w:rsid w:val="00E6523E"/>
    <w:rsid w:val="00E6540A"/>
    <w:rsid w:val="00E658A7"/>
    <w:rsid w:val="00E66019"/>
    <w:rsid w:val="00E66055"/>
    <w:rsid w:val="00E66789"/>
    <w:rsid w:val="00E667BB"/>
    <w:rsid w:val="00E66942"/>
    <w:rsid w:val="00E6730A"/>
    <w:rsid w:val="00E6738D"/>
    <w:rsid w:val="00E67BCF"/>
    <w:rsid w:val="00E67C16"/>
    <w:rsid w:val="00E70076"/>
    <w:rsid w:val="00E707BE"/>
    <w:rsid w:val="00E7088C"/>
    <w:rsid w:val="00E70953"/>
    <w:rsid w:val="00E709DE"/>
    <w:rsid w:val="00E70B6F"/>
    <w:rsid w:val="00E70C0F"/>
    <w:rsid w:val="00E70D27"/>
    <w:rsid w:val="00E70E4F"/>
    <w:rsid w:val="00E7176B"/>
    <w:rsid w:val="00E71A74"/>
    <w:rsid w:val="00E71C19"/>
    <w:rsid w:val="00E71D73"/>
    <w:rsid w:val="00E72D85"/>
    <w:rsid w:val="00E7304D"/>
    <w:rsid w:val="00E735B1"/>
    <w:rsid w:val="00E73840"/>
    <w:rsid w:val="00E7391C"/>
    <w:rsid w:val="00E73C3C"/>
    <w:rsid w:val="00E74959"/>
    <w:rsid w:val="00E74ED7"/>
    <w:rsid w:val="00E74EEB"/>
    <w:rsid w:val="00E75644"/>
    <w:rsid w:val="00E757C7"/>
    <w:rsid w:val="00E75900"/>
    <w:rsid w:val="00E75F5E"/>
    <w:rsid w:val="00E75FB9"/>
    <w:rsid w:val="00E767CF"/>
    <w:rsid w:val="00E77332"/>
    <w:rsid w:val="00E774C6"/>
    <w:rsid w:val="00E77523"/>
    <w:rsid w:val="00E77750"/>
    <w:rsid w:val="00E77F46"/>
    <w:rsid w:val="00E80849"/>
    <w:rsid w:val="00E80E5F"/>
    <w:rsid w:val="00E8187B"/>
    <w:rsid w:val="00E819D3"/>
    <w:rsid w:val="00E821F4"/>
    <w:rsid w:val="00E82372"/>
    <w:rsid w:val="00E823F3"/>
    <w:rsid w:val="00E8246E"/>
    <w:rsid w:val="00E824D0"/>
    <w:rsid w:val="00E82990"/>
    <w:rsid w:val="00E82BC3"/>
    <w:rsid w:val="00E82BD0"/>
    <w:rsid w:val="00E82E67"/>
    <w:rsid w:val="00E82F39"/>
    <w:rsid w:val="00E83873"/>
    <w:rsid w:val="00E83F62"/>
    <w:rsid w:val="00E84120"/>
    <w:rsid w:val="00E8519A"/>
    <w:rsid w:val="00E85784"/>
    <w:rsid w:val="00E857D9"/>
    <w:rsid w:val="00E85847"/>
    <w:rsid w:val="00E8587F"/>
    <w:rsid w:val="00E85B73"/>
    <w:rsid w:val="00E85CFF"/>
    <w:rsid w:val="00E8661A"/>
    <w:rsid w:val="00E86B62"/>
    <w:rsid w:val="00E873BD"/>
    <w:rsid w:val="00E8740D"/>
    <w:rsid w:val="00E87BDC"/>
    <w:rsid w:val="00E901BA"/>
    <w:rsid w:val="00E9037B"/>
    <w:rsid w:val="00E903EF"/>
    <w:rsid w:val="00E90CB8"/>
    <w:rsid w:val="00E90CE8"/>
    <w:rsid w:val="00E90EA8"/>
    <w:rsid w:val="00E91270"/>
    <w:rsid w:val="00E91583"/>
    <w:rsid w:val="00E91A2B"/>
    <w:rsid w:val="00E91BFD"/>
    <w:rsid w:val="00E925D4"/>
    <w:rsid w:val="00E92DD1"/>
    <w:rsid w:val="00E92DDC"/>
    <w:rsid w:val="00E93156"/>
    <w:rsid w:val="00E935AB"/>
    <w:rsid w:val="00E937B4"/>
    <w:rsid w:val="00E937F3"/>
    <w:rsid w:val="00E93BC6"/>
    <w:rsid w:val="00E93CA0"/>
    <w:rsid w:val="00E949B8"/>
    <w:rsid w:val="00E94A85"/>
    <w:rsid w:val="00E94D19"/>
    <w:rsid w:val="00E95170"/>
    <w:rsid w:val="00E9566A"/>
    <w:rsid w:val="00E965EC"/>
    <w:rsid w:val="00E9670D"/>
    <w:rsid w:val="00E970B2"/>
    <w:rsid w:val="00E9717F"/>
    <w:rsid w:val="00E97CB6"/>
    <w:rsid w:val="00E97E13"/>
    <w:rsid w:val="00E97EB6"/>
    <w:rsid w:val="00EA0443"/>
    <w:rsid w:val="00EA04E7"/>
    <w:rsid w:val="00EA054F"/>
    <w:rsid w:val="00EA0C19"/>
    <w:rsid w:val="00EA1958"/>
    <w:rsid w:val="00EA1BE0"/>
    <w:rsid w:val="00EA1E6F"/>
    <w:rsid w:val="00EA1FA5"/>
    <w:rsid w:val="00EA2029"/>
    <w:rsid w:val="00EA2399"/>
    <w:rsid w:val="00EA2A38"/>
    <w:rsid w:val="00EA3179"/>
    <w:rsid w:val="00EA342A"/>
    <w:rsid w:val="00EA3658"/>
    <w:rsid w:val="00EA3703"/>
    <w:rsid w:val="00EA3782"/>
    <w:rsid w:val="00EA3B16"/>
    <w:rsid w:val="00EA42A4"/>
    <w:rsid w:val="00EA452C"/>
    <w:rsid w:val="00EA4B41"/>
    <w:rsid w:val="00EA4D1C"/>
    <w:rsid w:val="00EA4F78"/>
    <w:rsid w:val="00EA523A"/>
    <w:rsid w:val="00EA5416"/>
    <w:rsid w:val="00EA552A"/>
    <w:rsid w:val="00EA594F"/>
    <w:rsid w:val="00EA5B03"/>
    <w:rsid w:val="00EA6099"/>
    <w:rsid w:val="00EA6C61"/>
    <w:rsid w:val="00EA6C85"/>
    <w:rsid w:val="00EA6F53"/>
    <w:rsid w:val="00EA703B"/>
    <w:rsid w:val="00EA7133"/>
    <w:rsid w:val="00EA7514"/>
    <w:rsid w:val="00EA7610"/>
    <w:rsid w:val="00EA794A"/>
    <w:rsid w:val="00EA7C65"/>
    <w:rsid w:val="00EA7F68"/>
    <w:rsid w:val="00EB08C5"/>
    <w:rsid w:val="00EB0A61"/>
    <w:rsid w:val="00EB153A"/>
    <w:rsid w:val="00EB1901"/>
    <w:rsid w:val="00EB1BE2"/>
    <w:rsid w:val="00EB21D5"/>
    <w:rsid w:val="00EB21DC"/>
    <w:rsid w:val="00EB21DE"/>
    <w:rsid w:val="00EB233A"/>
    <w:rsid w:val="00EB26E0"/>
    <w:rsid w:val="00EB2732"/>
    <w:rsid w:val="00EB2825"/>
    <w:rsid w:val="00EB2849"/>
    <w:rsid w:val="00EB2993"/>
    <w:rsid w:val="00EB2ED9"/>
    <w:rsid w:val="00EB31EE"/>
    <w:rsid w:val="00EB33BB"/>
    <w:rsid w:val="00EB37E3"/>
    <w:rsid w:val="00EB3816"/>
    <w:rsid w:val="00EB425E"/>
    <w:rsid w:val="00EB4600"/>
    <w:rsid w:val="00EB480C"/>
    <w:rsid w:val="00EB4A17"/>
    <w:rsid w:val="00EB4E44"/>
    <w:rsid w:val="00EB5036"/>
    <w:rsid w:val="00EB54F1"/>
    <w:rsid w:val="00EB594A"/>
    <w:rsid w:val="00EB598F"/>
    <w:rsid w:val="00EB5AAD"/>
    <w:rsid w:val="00EB5B72"/>
    <w:rsid w:val="00EB5F19"/>
    <w:rsid w:val="00EB5F99"/>
    <w:rsid w:val="00EB6602"/>
    <w:rsid w:val="00EB6BAD"/>
    <w:rsid w:val="00EB70CA"/>
    <w:rsid w:val="00EB74F0"/>
    <w:rsid w:val="00EB7709"/>
    <w:rsid w:val="00EB7976"/>
    <w:rsid w:val="00EB7AD7"/>
    <w:rsid w:val="00EC031E"/>
    <w:rsid w:val="00EC04DC"/>
    <w:rsid w:val="00EC0D25"/>
    <w:rsid w:val="00EC0F73"/>
    <w:rsid w:val="00EC16C9"/>
    <w:rsid w:val="00EC17C3"/>
    <w:rsid w:val="00EC1AF7"/>
    <w:rsid w:val="00EC21CE"/>
    <w:rsid w:val="00EC22CC"/>
    <w:rsid w:val="00EC230C"/>
    <w:rsid w:val="00EC2489"/>
    <w:rsid w:val="00EC2D30"/>
    <w:rsid w:val="00EC2E75"/>
    <w:rsid w:val="00EC2EC7"/>
    <w:rsid w:val="00EC2FBA"/>
    <w:rsid w:val="00EC3493"/>
    <w:rsid w:val="00EC3944"/>
    <w:rsid w:val="00EC3D56"/>
    <w:rsid w:val="00EC3D8F"/>
    <w:rsid w:val="00EC3DAA"/>
    <w:rsid w:val="00EC418F"/>
    <w:rsid w:val="00EC44C7"/>
    <w:rsid w:val="00EC45E8"/>
    <w:rsid w:val="00EC49C4"/>
    <w:rsid w:val="00EC506F"/>
    <w:rsid w:val="00EC512E"/>
    <w:rsid w:val="00EC51B6"/>
    <w:rsid w:val="00EC56F6"/>
    <w:rsid w:val="00EC58F0"/>
    <w:rsid w:val="00EC5CA7"/>
    <w:rsid w:val="00EC5FDE"/>
    <w:rsid w:val="00EC650E"/>
    <w:rsid w:val="00EC6962"/>
    <w:rsid w:val="00EC6DF4"/>
    <w:rsid w:val="00EC6E82"/>
    <w:rsid w:val="00EC6FDF"/>
    <w:rsid w:val="00EC7156"/>
    <w:rsid w:val="00EC75BE"/>
    <w:rsid w:val="00EC7B67"/>
    <w:rsid w:val="00EC7D9F"/>
    <w:rsid w:val="00EC7EBE"/>
    <w:rsid w:val="00EC7F13"/>
    <w:rsid w:val="00ED0599"/>
    <w:rsid w:val="00ED0CE9"/>
    <w:rsid w:val="00ED0E08"/>
    <w:rsid w:val="00ED14FA"/>
    <w:rsid w:val="00ED1666"/>
    <w:rsid w:val="00ED1EED"/>
    <w:rsid w:val="00ED1F63"/>
    <w:rsid w:val="00ED1F6B"/>
    <w:rsid w:val="00ED20E8"/>
    <w:rsid w:val="00ED219B"/>
    <w:rsid w:val="00ED229A"/>
    <w:rsid w:val="00ED2360"/>
    <w:rsid w:val="00ED2646"/>
    <w:rsid w:val="00ED3058"/>
    <w:rsid w:val="00ED3319"/>
    <w:rsid w:val="00ED3AD9"/>
    <w:rsid w:val="00ED3ECA"/>
    <w:rsid w:val="00ED4FB4"/>
    <w:rsid w:val="00ED6115"/>
    <w:rsid w:val="00ED6A15"/>
    <w:rsid w:val="00ED6A7C"/>
    <w:rsid w:val="00ED6B1B"/>
    <w:rsid w:val="00ED6F2A"/>
    <w:rsid w:val="00ED7BF0"/>
    <w:rsid w:val="00EE02A8"/>
    <w:rsid w:val="00EE0884"/>
    <w:rsid w:val="00EE0BCE"/>
    <w:rsid w:val="00EE0C6A"/>
    <w:rsid w:val="00EE1118"/>
    <w:rsid w:val="00EE13E7"/>
    <w:rsid w:val="00EE2339"/>
    <w:rsid w:val="00EE3A72"/>
    <w:rsid w:val="00EE470D"/>
    <w:rsid w:val="00EE55A0"/>
    <w:rsid w:val="00EE5728"/>
    <w:rsid w:val="00EE6029"/>
    <w:rsid w:val="00EE7406"/>
    <w:rsid w:val="00EE749D"/>
    <w:rsid w:val="00EE7EFE"/>
    <w:rsid w:val="00EE7F76"/>
    <w:rsid w:val="00EF07E9"/>
    <w:rsid w:val="00EF0CB8"/>
    <w:rsid w:val="00EF1289"/>
    <w:rsid w:val="00EF1354"/>
    <w:rsid w:val="00EF17C1"/>
    <w:rsid w:val="00EF17E4"/>
    <w:rsid w:val="00EF1DF5"/>
    <w:rsid w:val="00EF24F8"/>
    <w:rsid w:val="00EF253B"/>
    <w:rsid w:val="00EF2547"/>
    <w:rsid w:val="00EF2A45"/>
    <w:rsid w:val="00EF34C4"/>
    <w:rsid w:val="00EF3A89"/>
    <w:rsid w:val="00EF4051"/>
    <w:rsid w:val="00EF4810"/>
    <w:rsid w:val="00EF4867"/>
    <w:rsid w:val="00EF48D2"/>
    <w:rsid w:val="00EF4933"/>
    <w:rsid w:val="00EF5D7D"/>
    <w:rsid w:val="00EF6003"/>
    <w:rsid w:val="00EF62CB"/>
    <w:rsid w:val="00EF6575"/>
    <w:rsid w:val="00EF6869"/>
    <w:rsid w:val="00EF6CFC"/>
    <w:rsid w:val="00EF6EA6"/>
    <w:rsid w:val="00EF7C70"/>
    <w:rsid w:val="00EF7C91"/>
    <w:rsid w:val="00EF7DE4"/>
    <w:rsid w:val="00F007E9"/>
    <w:rsid w:val="00F0099A"/>
    <w:rsid w:val="00F00DEF"/>
    <w:rsid w:val="00F00FD2"/>
    <w:rsid w:val="00F015E1"/>
    <w:rsid w:val="00F01617"/>
    <w:rsid w:val="00F0177C"/>
    <w:rsid w:val="00F0214A"/>
    <w:rsid w:val="00F0219C"/>
    <w:rsid w:val="00F0296C"/>
    <w:rsid w:val="00F02FA0"/>
    <w:rsid w:val="00F0317B"/>
    <w:rsid w:val="00F0326F"/>
    <w:rsid w:val="00F0346A"/>
    <w:rsid w:val="00F0382C"/>
    <w:rsid w:val="00F03A77"/>
    <w:rsid w:val="00F03D68"/>
    <w:rsid w:val="00F04538"/>
    <w:rsid w:val="00F05017"/>
    <w:rsid w:val="00F0533E"/>
    <w:rsid w:val="00F05B2F"/>
    <w:rsid w:val="00F06445"/>
    <w:rsid w:val="00F0656A"/>
    <w:rsid w:val="00F06BB0"/>
    <w:rsid w:val="00F06C02"/>
    <w:rsid w:val="00F06E61"/>
    <w:rsid w:val="00F07201"/>
    <w:rsid w:val="00F0742B"/>
    <w:rsid w:val="00F07A40"/>
    <w:rsid w:val="00F07F66"/>
    <w:rsid w:val="00F1056C"/>
    <w:rsid w:val="00F108CF"/>
    <w:rsid w:val="00F109F1"/>
    <w:rsid w:val="00F10E5A"/>
    <w:rsid w:val="00F10EB3"/>
    <w:rsid w:val="00F112DD"/>
    <w:rsid w:val="00F11322"/>
    <w:rsid w:val="00F11B4A"/>
    <w:rsid w:val="00F120B2"/>
    <w:rsid w:val="00F122B3"/>
    <w:rsid w:val="00F123FB"/>
    <w:rsid w:val="00F1262E"/>
    <w:rsid w:val="00F1266C"/>
    <w:rsid w:val="00F12887"/>
    <w:rsid w:val="00F12F7E"/>
    <w:rsid w:val="00F13459"/>
    <w:rsid w:val="00F134D5"/>
    <w:rsid w:val="00F13A9C"/>
    <w:rsid w:val="00F13B1D"/>
    <w:rsid w:val="00F13C90"/>
    <w:rsid w:val="00F14172"/>
    <w:rsid w:val="00F14271"/>
    <w:rsid w:val="00F143D8"/>
    <w:rsid w:val="00F14A73"/>
    <w:rsid w:val="00F14B15"/>
    <w:rsid w:val="00F14CDA"/>
    <w:rsid w:val="00F15220"/>
    <w:rsid w:val="00F162B6"/>
    <w:rsid w:val="00F16705"/>
    <w:rsid w:val="00F16998"/>
    <w:rsid w:val="00F16D61"/>
    <w:rsid w:val="00F17111"/>
    <w:rsid w:val="00F1730B"/>
    <w:rsid w:val="00F17D6D"/>
    <w:rsid w:val="00F20121"/>
    <w:rsid w:val="00F2013B"/>
    <w:rsid w:val="00F202E5"/>
    <w:rsid w:val="00F20F28"/>
    <w:rsid w:val="00F213EA"/>
    <w:rsid w:val="00F213F8"/>
    <w:rsid w:val="00F21411"/>
    <w:rsid w:val="00F21BF2"/>
    <w:rsid w:val="00F224BE"/>
    <w:rsid w:val="00F22502"/>
    <w:rsid w:val="00F2256E"/>
    <w:rsid w:val="00F226B9"/>
    <w:rsid w:val="00F22887"/>
    <w:rsid w:val="00F22994"/>
    <w:rsid w:val="00F22F3F"/>
    <w:rsid w:val="00F2303D"/>
    <w:rsid w:val="00F2326A"/>
    <w:rsid w:val="00F23781"/>
    <w:rsid w:val="00F2390A"/>
    <w:rsid w:val="00F241E6"/>
    <w:rsid w:val="00F24486"/>
    <w:rsid w:val="00F24702"/>
    <w:rsid w:val="00F249D0"/>
    <w:rsid w:val="00F24E86"/>
    <w:rsid w:val="00F2560E"/>
    <w:rsid w:val="00F2577E"/>
    <w:rsid w:val="00F259BA"/>
    <w:rsid w:val="00F25C74"/>
    <w:rsid w:val="00F25E1D"/>
    <w:rsid w:val="00F25F09"/>
    <w:rsid w:val="00F2646D"/>
    <w:rsid w:val="00F2659F"/>
    <w:rsid w:val="00F269DD"/>
    <w:rsid w:val="00F26A4B"/>
    <w:rsid w:val="00F26A60"/>
    <w:rsid w:val="00F26BD3"/>
    <w:rsid w:val="00F26F41"/>
    <w:rsid w:val="00F26F76"/>
    <w:rsid w:val="00F2708C"/>
    <w:rsid w:val="00F27957"/>
    <w:rsid w:val="00F27B76"/>
    <w:rsid w:val="00F305AC"/>
    <w:rsid w:val="00F3082A"/>
    <w:rsid w:val="00F31306"/>
    <w:rsid w:val="00F313E3"/>
    <w:rsid w:val="00F32383"/>
    <w:rsid w:val="00F324D8"/>
    <w:rsid w:val="00F3273A"/>
    <w:rsid w:val="00F32B6F"/>
    <w:rsid w:val="00F33155"/>
    <w:rsid w:val="00F33812"/>
    <w:rsid w:val="00F33819"/>
    <w:rsid w:val="00F33FA2"/>
    <w:rsid w:val="00F3400C"/>
    <w:rsid w:val="00F3434D"/>
    <w:rsid w:val="00F3436C"/>
    <w:rsid w:val="00F34611"/>
    <w:rsid w:val="00F3477B"/>
    <w:rsid w:val="00F348D2"/>
    <w:rsid w:val="00F34CE2"/>
    <w:rsid w:val="00F35334"/>
    <w:rsid w:val="00F3546C"/>
    <w:rsid w:val="00F35896"/>
    <w:rsid w:val="00F3595E"/>
    <w:rsid w:val="00F35D1A"/>
    <w:rsid w:val="00F36378"/>
    <w:rsid w:val="00F36B58"/>
    <w:rsid w:val="00F36EF3"/>
    <w:rsid w:val="00F373B8"/>
    <w:rsid w:val="00F37432"/>
    <w:rsid w:val="00F37646"/>
    <w:rsid w:val="00F378E0"/>
    <w:rsid w:val="00F37929"/>
    <w:rsid w:val="00F40784"/>
    <w:rsid w:val="00F40CC8"/>
    <w:rsid w:val="00F4101C"/>
    <w:rsid w:val="00F4160F"/>
    <w:rsid w:val="00F416A1"/>
    <w:rsid w:val="00F417AC"/>
    <w:rsid w:val="00F41F7B"/>
    <w:rsid w:val="00F4204D"/>
    <w:rsid w:val="00F420F9"/>
    <w:rsid w:val="00F42389"/>
    <w:rsid w:val="00F4244E"/>
    <w:rsid w:val="00F427B5"/>
    <w:rsid w:val="00F429D1"/>
    <w:rsid w:val="00F43300"/>
    <w:rsid w:val="00F4330A"/>
    <w:rsid w:val="00F4366F"/>
    <w:rsid w:val="00F436ED"/>
    <w:rsid w:val="00F44595"/>
    <w:rsid w:val="00F44943"/>
    <w:rsid w:val="00F44CF5"/>
    <w:rsid w:val="00F44FDF"/>
    <w:rsid w:val="00F45211"/>
    <w:rsid w:val="00F455F9"/>
    <w:rsid w:val="00F457A1"/>
    <w:rsid w:val="00F45C43"/>
    <w:rsid w:val="00F45C8A"/>
    <w:rsid w:val="00F45D58"/>
    <w:rsid w:val="00F461C4"/>
    <w:rsid w:val="00F46371"/>
    <w:rsid w:val="00F46673"/>
    <w:rsid w:val="00F46C17"/>
    <w:rsid w:val="00F46CC6"/>
    <w:rsid w:val="00F47796"/>
    <w:rsid w:val="00F47A39"/>
    <w:rsid w:val="00F510F7"/>
    <w:rsid w:val="00F51593"/>
    <w:rsid w:val="00F51A7D"/>
    <w:rsid w:val="00F51E68"/>
    <w:rsid w:val="00F5202E"/>
    <w:rsid w:val="00F522C3"/>
    <w:rsid w:val="00F52554"/>
    <w:rsid w:val="00F52591"/>
    <w:rsid w:val="00F525C1"/>
    <w:rsid w:val="00F52AB7"/>
    <w:rsid w:val="00F533B8"/>
    <w:rsid w:val="00F553B0"/>
    <w:rsid w:val="00F556AD"/>
    <w:rsid w:val="00F556F3"/>
    <w:rsid w:val="00F55869"/>
    <w:rsid w:val="00F55C84"/>
    <w:rsid w:val="00F56C2F"/>
    <w:rsid w:val="00F56FB8"/>
    <w:rsid w:val="00F60850"/>
    <w:rsid w:val="00F61087"/>
    <w:rsid w:val="00F615FD"/>
    <w:rsid w:val="00F6194A"/>
    <w:rsid w:val="00F6220D"/>
    <w:rsid w:val="00F6227B"/>
    <w:rsid w:val="00F6229C"/>
    <w:rsid w:val="00F62C39"/>
    <w:rsid w:val="00F63118"/>
    <w:rsid w:val="00F63A6A"/>
    <w:rsid w:val="00F641E4"/>
    <w:rsid w:val="00F64210"/>
    <w:rsid w:val="00F64581"/>
    <w:rsid w:val="00F648E4"/>
    <w:rsid w:val="00F64B4D"/>
    <w:rsid w:val="00F65346"/>
    <w:rsid w:val="00F654D8"/>
    <w:rsid w:val="00F654D9"/>
    <w:rsid w:val="00F6583A"/>
    <w:rsid w:val="00F65954"/>
    <w:rsid w:val="00F660DE"/>
    <w:rsid w:val="00F662D9"/>
    <w:rsid w:val="00F66877"/>
    <w:rsid w:val="00F66B85"/>
    <w:rsid w:val="00F66C09"/>
    <w:rsid w:val="00F66E9D"/>
    <w:rsid w:val="00F67233"/>
    <w:rsid w:val="00F67420"/>
    <w:rsid w:val="00F674D5"/>
    <w:rsid w:val="00F67A69"/>
    <w:rsid w:val="00F67F18"/>
    <w:rsid w:val="00F70224"/>
    <w:rsid w:val="00F70BB6"/>
    <w:rsid w:val="00F712B5"/>
    <w:rsid w:val="00F717E2"/>
    <w:rsid w:val="00F7182C"/>
    <w:rsid w:val="00F72252"/>
    <w:rsid w:val="00F722AB"/>
    <w:rsid w:val="00F72A72"/>
    <w:rsid w:val="00F72B0F"/>
    <w:rsid w:val="00F72DC8"/>
    <w:rsid w:val="00F731B2"/>
    <w:rsid w:val="00F73602"/>
    <w:rsid w:val="00F73634"/>
    <w:rsid w:val="00F73AE1"/>
    <w:rsid w:val="00F73E84"/>
    <w:rsid w:val="00F742BB"/>
    <w:rsid w:val="00F74432"/>
    <w:rsid w:val="00F74DF3"/>
    <w:rsid w:val="00F75422"/>
    <w:rsid w:val="00F75A7F"/>
    <w:rsid w:val="00F75CCC"/>
    <w:rsid w:val="00F763B5"/>
    <w:rsid w:val="00F7663B"/>
    <w:rsid w:val="00F766EE"/>
    <w:rsid w:val="00F76E46"/>
    <w:rsid w:val="00F770E1"/>
    <w:rsid w:val="00F775DA"/>
    <w:rsid w:val="00F77775"/>
    <w:rsid w:val="00F77B32"/>
    <w:rsid w:val="00F77C99"/>
    <w:rsid w:val="00F77CA6"/>
    <w:rsid w:val="00F77EDF"/>
    <w:rsid w:val="00F8063F"/>
    <w:rsid w:val="00F807C7"/>
    <w:rsid w:val="00F80988"/>
    <w:rsid w:val="00F80A22"/>
    <w:rsid w:val="00F80D8A"/>
    <w:rsid w:val="00F80EC4"/>
    <w:rsid w:val="00F81714"/>
    <w:rsid w:val="00F81A72"/>
    <w:rsid w:val="00F81E67"/>
    <w:rsid w:val="00F82438"/>
    <w:rsid w:val="00F8261D"/>
    <w:rsid w:val="00F829EC"/>
    <w:rsid w:val="00F82CE4"/>
    <w:rsid w:val="00F83062"/>
    <w:rsid w:val="00F83071"/>
    <w:rsid w:val="00F836CD"/>
    <w:rsid w:val="00F8400F"/>
    <w:rsid w:val="00F849AF"/>
    <w:rsid w:val="00F84BE5"/>
    <w:rsid w:val="00F8533F"/>
    <w:rsid w:val="00F858FA"/>
    <w:rsid w:val="00F85C63"/>
    <w:rsid w:val="00F86088"/>
    <w:rsid w:val="00F86153"/>
    <w:rsid w:val="00F861CC"/>
    <w:rsid w:val="00F863B4"/>
    <w:rsid w:val="00F865A7"/>
    <w:rsid w:val="00F86C21"/>
    <w:rsid w:val="00F901C8"/>
    <w:rsid w:val="00F90325"/>
    <w:rsid w:val="00F90599"/>
    <w:rsid w:val="00F90912"/>
    <w:rsid w:val="00F90C97"/>
    <w:rsid w:val="00F90F87"/>
    <w:rsid w:val="00F9172F"/>
    <w:rsid w:val="00F91741"/>
    <w:rsid w:val="00F91B02"/>
    <w:rsid w:val="00F91F4B"/>
    <w:rsid w:val="00F9243B"/>
    <w:rsid w:val="00F926BA"/>
    <w:rsid w:val="00F928DB"/>
    <w:rsid w:val="00F932A6"/>
    <w:rsid w:val="00F93E16"/>
    <w:rsid w:val="00F955B1"/>
    <w:rsid w:val="00F95A13"/>
    <w:rsid w:val="00F95A89"/>
    <w:rsid w:val="00F95D3A"/>
    <w:rsid w:val="00F96069"/>
    <w:rsid w:val="00F969E7"/>
    <w:rsid w:val="00F96BC9"/>
    <w:rsid w:val="00F9715F"/>
    <w:rsid w:val="00F97672"/>
    <w:rsid w:val="00F9779C"/>
    <w:rsid w:val="00F97C11"/>
    <w:rsid w:val="00FA061B"/>
    <w:rsid w:val="00FA0801"/>
    <w:rsid w:val="00FA0F92"/>
    <w:rsid w:val="00FA1D95"/>
    <w:rsid w:val="00FA23B5"/>
    <w:rsid w:val="00FA252C"/>
    <w:rsid w:val="00FA3F01"/>
    <w:rsid w:val="00FA4136"/>
    <w:rsid w:val="00FA4156"/>
    <w:rsid w:val="00FA42B8"/>
    <w:rsid w:val="00FA4320"/>
    <w:rsid w:val="00FA463D"/>
    <w:rsid w:val="00FA4739"/>
    <w:rsid w:val="00FA47BF"/>
    <w:rsid w:val="00FA4F16"/>
    <w:rsid w:val="00FA537D"/>
    <w:rsid w:val="00FA53FE"/>
    <w:rsid w:val="00FA5A21"/>
    <w:rsid w:val="00FA63FD"/>
    <w:rsid w:val="00FA6675"/>
    <w:rsid w:val="00FA68EB"/>
    <w:rsid w:val="00FA6A64"/>
    <w:rsid w:val="00FA6C6E"/>
    <w:rsid w:val="00FA6CE5"/>
    <w:rsid w:val="00FA7047"/>
    <w:rsid w:val="00FA73D5"/>
    <w:rsid w:val="00FA77C3"/>
    <w:rsid w:val="00FA7C66"/>
    <w:rsid w:val="00FA7FAF"/>
    <w:rsid w:val="00FB07F0"/>
    <w:rsid w:val="00FB1035"/>
    <w:rsid w:val="00FB17D2"/>
    <w:rsid w:val="00FB1825"/>
    <w:rsid w:val="00FB1E81"/>
    <w:rsid w:val="00FB2056"/>
    <w:rsid w:val="00FB2069"/>
    <w:rsid w:val="00FB227D"/>
    <w:rsid w:val="00FB2CB7"/>
    <w:rsid w:val="00FB30C2"/>
    <w:rsid w:val="00FB361F"/>
    <w:rsid w:val="00FB3852"/>
    <w:rsid w:val="00FB4135"/>
    <w:rsid w:val="00FB42E2"/>
    <w:rsid w:val="00FB44E0"/>
    <w:rsid w:val="00FB4567"/>
    <w:rsid w:val="00FB50D4"/>
    <w:rsid w:val="00FB5506"/>
    <w:rsid w:val="00FB57A6"/>
    <w:rsid w:val="00FB57E4"/>
    <w:rsid w:val="00FB5DC9"/>
    <w:rsid w:val="00FB5FCE"/>
    <w:rsid w:val="00FB6055"/>
    <w:rsid w:val="00FB6EF3"/>
    <w:rsid w:val="00FB793B"/>
    <w:rsid w:val="00FB7B3D"/>
    <w:rsid w:val="00FC0048"/>
    <w:rsid w:val="00FC0C1E"/>
    <w:rsid w:val="00FC1416"/>
    <w:rsid w:val="00FC18B2"/>
    <w:rsid w:val="00FC196C"/>
    <w:rsid w:val="00FC1AAD"/>
    <w:rsid w:val="00FC1BF8"/>
    <w:rsid w:val="00FC1ED5"/>
    <w:rsid w:val="00FC1FCA"/>
    <w:rsid w:val="00FC20BD"/>
    <w:rsid w:val="00FC2B89"/>
    <w:rsid w:val="00FC2BF9"/>
    <w:rsid w:val="00FC2F82"/>
    <w:rsid w:val="00FC37A7"/>
    <w:rsid w:val="00FC3F73"/>
    <w:rsid w:val="00FC442B"/>
    <w:rsid w:val="00FC5799"/>
    <w:rsid w:val="00FC5B0E"/>
    <w:rsid w:val="00FC60CD"/>
    <w:rsid w:val="00FC6C1D"/>
    <w:rsid w:val="00FC6FF7"/>
    <w:rsid w:val="00FC7371"/>
    <w:rsid w:val="00FC7378"/>
    <w:rsid w:val="00FC7B9A"/>
    <w:rsid w:val="00FC7C33"/>
    <w:rsid w:val="00FC7E88"/>
    <w:rsid w:val="00FD01B8"/>
    <w:rsid w:val="00FD01EB"/>
    <w:rsid w:val="00FD0839"/>
    <w:rsid w:val="00FD0AA3"/>
    <w:rsid w:val="00FD12BD"/>
    <w:rsid w:val="00FD187C"/>
    <w:rsid w:val="00FD1D40"/>
    <w:rsid w:val="00FD1E8A"/>
    <w:rsid w:val="00FD1EE7"/>
    <w:rsid w:val="00FD2927"/>
    <w:rsid w:val="00FD29EA"/>
    <w:rsid w:val="00FD329E"/>
    <w:rsid w:val="00FD32EC"/>
    <w:rsid w:val="00FD37DC"/>
    <w:rsid w:val="00FD44FF"/>
    <w:rsid w:val="00FD47FA"/>
    <w:rsid w:val="00FD4A22"/>
    <w:rsid w:val="00FD4D48"/>
    <w:rsid w:val="00FD5A50"/>
    <w:rsid w:val="00FD609A"/>
    <w:rsid w:val="00FD68D9"/>
    <w:rsid w:val="00FD69CE"/>
    <w:rsid w:val="00FD6C82"/>
    <w:rsid w:val="00FD6F0E"/>
    <w:rsid w:val="00FD7A90"/>
    <w:rsid w:val="00FD7E12"/>
    <w:rsid w:val="00FD7E88"/>
    <w:rsid w:val="00FD7FE8"/>
    <w:rsid w:val="00FE045C"/>
    <w:rsid w:val="00FE07BE"/>
    <w:rsid w:val="00FE0EF5"/>
    <w:rsid w:val="00FE0F0F"/>
    <w:rsid w:val="00FE11DF"/>
    <w:rsid w:val="00FE1938"/>
    <w:rsid w:val="00FE1ABF"/>
    <w:rsid w:val="00FE1EBD"/>
    <w:rsid w:val="00FE2119"/>
    <w:rsid w:val="00FE2339"/>
    <w:rsid w:val="00FE2878"/>
    <w:rsid w:val="00FE32FC"/>
    <w:rsid w:val="00FE3BC9"/>
    <w:rsid w:val="00FE3D47"/>
    <w:rsid w:val="00FE3DF5"/>
    <w:rsid w:val="00FE3E02"/>
    <w:rsid w:val="00FE44CA"/>
    <w:rsid w:val="00FE454D"/>
    <w:rsid w:val="00FE46FE"/>
    <w:rsid w:val="00FE4735"/>
    <w:rsid w:val="00FE526E"/>
    <w:rsid w:val="00FE5913"/>
    <w:rsid w:val="00FE5F19"/>
    <w:rsid w:val="00FE6241"/>
    <w:rsid w:val="00FE691D"/>
    <w:rsid w:val="00FE6C6D"/>
    <w:rsid w:val="00FE6C82"/>
    <w:rsid w:val="00FE6D59"/>
    <w:rsid w:val="00FE6E14"/>
    <w:rsid w:val="00FE701C"/>
    <w:rsid w:val="00FE7425"/>
    <w:rsid w:val="00FE792F"/>
    <w:rsid w:val="00FE7986"/>
    <w:rsid w:val="00FE7C01"/>
    <w:rsid w:val="00FF02AA"/>
    <w:rsid w:val="00FF067D"/>
    <w:rsid w:val="00FF0969"/>
    <w:rsid w:val="00FF0C3C"/>
    <w:rsid w:val="00FF0C79"/>
    <w:rsid w:val="00FF0C90"/>
    <w:rsid w:val="00FF101E"/>
    <w:rsid w:val="00FF1A11"/>
    <w:rsid w:val="00FF2214"/>
    <w:rsid w:val="00FF23F0"/>
    <w:rsid w:val="00FF2663"/>
    <w:rsid w:val="00FF2B39"/>
    <w:rsid w:val="00FF2C26"/>
    <w:rsid w:val="00FF2EF7"/>
    <w:rsid w:val="00FF30E2"/>
    <w:rsid w:val="00FF3946"/>
    <w:rsid w:val="00FF3C68"/>
    <w:rsid w:val="00FF3C93"/>
    <w:rsid w:val="00FF3E2C"/>
    <w:rsid w:val="00FF3EC3"/>
    <w:rsid w:val="00FF42E7"/>
    <w:rsid w:val="00FF480B"/>
    <w:rsid w:val="00FF4895"/>
    <w:rsid w:val="00FF48C9"/>
    <w:rsid w:val="00FF4B04"/>
    <w:rsid w:val="00FF4BFB"/>
    <w:rsid w:val="00FF4C43"/>
    <w:rsid w:val="00FF5294"/>
    <w:rsid w:val="00FF570D"/>
    <w:rsid w:val="00FF6046"/>
    <w:rsid w:val="00FF649A"/>
    <w:rsid w:val="00FF68D2"/>
    <w:rsid w:val="00FF6CB3"/>
    <w:rsid w:val="00FF79D3"/>
    <w:rsid w:val="096864F2"/>
    <w:rsid w:val="09AE349B"/>
    <w:rsid w:val="0A18254E"/>
    <w:rsid w:val="0B3D1ADE"/>
    <w:rsid w:val="102B0279"/>
    <w:rsid w:val="16082D4F"/>
    <w:rsid w:val="17151092"/>
    <w:rsid w:val="181F5F4D"/>
    <w:rsid w:val="18FC27B3"/>
    <w:rsid w:val="19F55062"/>
    <w:rsid w:val="1CAF5B15"/>
    <w:rsid w:val="1E695B0B"/>
    <w:rsid w:val="1E6A37E9"/>
    <w:rsid w:val="228F7E96"/>
    <w:rsid w:val="237C10C0"/>
    <w:rsid w:val="257B7155"/>
    <w:rsid w:val="295C7482"/>
    <w:rsid w:val="30874C00"/>
    <w:rsid w:val="31E71DFA"/>
    <w:rsid w:val="327A14FD"/>
    <w:rsid w:val="360842D5"/>
    <w:rsid w:val="37D02652"/>
    <w:rsid w:val="38AF647C"/>
    <w:rsid w:val="3B194230"/>
    <w:rsid w:val="3C141EE4"/>
    <w:rsid w:val="40FA6E52"/>
    <w:rsid w:val="44FE4804"/>
    <w:rsid w:val="452A478A"/>
    <w:rsid w:val="45A858ED"/>
    <w:rsid w:val="46D802BB"/>
    <w:rsid w:val="4ABA40F8"/>
    <w:rsid w:val="55F06C20"/>
    <w:rsid w:val="5A69472D"/>
    <w:rsid w:val="5AE5D523"/>
    <w:rsid w:val="5DC50048"/>
    <w:rsid w:val="60641C22"/>
    <w:rsid w:val="606F395A"/>
    <w:rsid w:val="61C13B66"/>
    <w:rsid w:val="63381C06"/>
    <w:rsid w:val="63645648"/>
    <w:rsid w:val="64D538C5"/>
    <w:rsid w:val="67AB5E98"/>
    <w:rsid w:val="695D19A8"/>
    <w:rsid w:val="6C9D7BA6"/>
    <w:rsid w:val="6D333B82"/>
    <w:rsid w:val="6EE669BA"/>
    <w:rsid w:val="701467E5"/>
    <w:rsid w:val="70242286"/>
    <w:rsid w:val="729A185C"/>
    <w:rsid w:val="758B062F"/>
    <w:rsid w:val="75F966ED"/>
    <w:rsid w:val="76A47259"/>
    <w:rsid w:val="7BAE0831"/>
    <w:rsid w:val="7DF262AD"/>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rFonts w:ascii="Calibri" w:hAnsi="Calibri" w:eastAsia="黑体"/>
      <w:bCs/>
      <w:kern w:val="44"/>
      <w:sz w:val="32"/>
      <w:szCs w:val="44"/>
    </w:rPr>
  </w:style>
  <w:style w:type="paragraph" w:styleId="3">
    <w:name w:val="heading 2"/>
    <w:basedOn w:val="1"/>
    <w:next w:val="1"/>
    <w:link w:val="37"/>
    <w:qFormat/>
    <w:uiPriority w:val="0"/>
    <w:pPr>
      <w:keepNext/>
      <w:keepLines/>
      <w:numPr>
        <w:ilvl w:val="0"/>
        <w:numId w:val="1"/>
      </w:numPr>
      <w:spacing w:before="120" w:after="120"/>
      <w:jc w:val="left"/>
      <w:outlineLvl w:val="1"/>
    </w:pPr>
    <w:rPr>
      <w:rFonts w:ascii="黑体" w:hAnsi="黑体" w:eastAsia="黑体"/>
      <w:b/>
      <w:bCs/>
      <w:sz w:val="32"/>
      <w:szCs w:val="26"/>
    </w:rPr>
  </w:style>
  <w:style w:type="paragraph" w:styleId="4">
    <w:name w:val="heading 3"/>
    <w:basedOn w:val="1"/>
    <w:next w:val="1"/>
    <w:link w:val="38"/>
    <w:qFormat/>
    <w:uiPriority w:val="9"/>
    <w:pPr>
      <w:keepNext/>
      <w:keepLines/>
      <w:adjustRightInd w:val="0"/>
      <w:spacing w:after="50" w:afterLines="50"/>
      <w:jc w:val="left"/>
      <w:textAlignment w:val="baseline"/>
      <w:outlineLvl w:val="2"/>
    </w:pPr>
    <w:rPr>
      <w:rFonts w:eastAsia="仿宋_GB2312"/>
      <w:bCs/>
      <w:kern w:val="0"/>
      <w:sz w:val="32"/>
      <w:szCs w:val="32"/>
    </w:rPr>
  </w:style>
  <w:style w:type="paragraph" w:styleId="5">
    <w:name w:val="heading 4"/>
    <w:basedOn w:val="4"/>
    <w:next w:val="1"/>
    <w:link w:val="35"/>
    <w:qFormat/>
    <w:uiPriority w:val="9"/>
    <w:pPr>
      <w:spacing w:after="0" w:afterLines="0"/>
      <w:outlineLvl w:val="3"/>
    </w:pPr>
  </w:style>
  <w:style w:type="paragraph" w:styleId="6">
    <w:name w:val="heading 5"/>
    <w:basedOn w:val="1"/>
    <w:next w:val="1"/>
    <w:link w:val="36"/>
    <w:qFormat/>
    <w:uiPriority w:val="0"/>
    <w:pPr>
      <w:keepNext/>
      <w:keepLines/>
      <w:widowControl/>
      <w:spacing w:line="377" w:lineRule="auto"/>
      <w:jc w:val="left"/>
      <w:outlineLvl w:val="4"/>
    </w:pPr>
    <w:rPr>
      <w:rFonts w:ascii="仿宋_GB2312" w:hAnsi="Calibri" w:eastAsia="仿宋_GB2312"/>
      <w:bCs/>
      <w:color w:val="0070C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semiHidden/>
    <w:qFormat/>
    <w:uiPriority w:val="0"/>
    <w:pPr>
      <w:shd w:val="clear" w:color="auto" w:fill="000080"/>
    </w:pPr>
  </w:style>
  <w:style w:type="paragraph" w:styleId="8">
    <w:name w:val="annotation text"/>
    <w:basedOn w:val="1"/>
    <w:link w:val="39"/>
    <w:qFormat/>
    <w:uiPriority w:val="99"/>
    <w:pPr>
      <w:jc w:val="left"/>
    </w:pPr>
  </w:style>
  <w:style w:type="paragraph" w:styleId="9">
    <w:name w:val="Body Text"/>
    <w:basedOn w:val="1"/>
    <w:qFormat/>
    <w:uiPriority w:val="0"/>
    <w:pPr>
      <w:widowControl/>
      <w:tabs>
        <w:tab w:val="left" w:pos="720"/>
        <w:tab w:val="left" w:pos="1170"/>
        <w:tab w:val="left" w:pos="1224"/>
        <w:tab w:val="left" w:pos="1620"/>
        <w:tab w:val="left" w:pos="1980"/>
        <w:tab w:val="left" w:pos="3600"/>
      </w:tabs>
      <w:jc w:val="left"/>
    </w:pPr>
    <w:rPr>
      <w:b/>
      <w:kern w:val="0"/>
      <w:sz w:val="22"/>
      <w:szCs w:val="20"/>
      <w:lang w:eastAsia="en-US"/>
    </w:rPr>
  </w:style>
  <w:style w:type="paragraph" w:styleId="10">
    <w:name w:val="toc 3"/>
    <w:basedOn w:val="1"/>
    <w:next w:val="1"/>
    <w:qFormat/>
    <w:uiPriority w:val="39"/>
    <w:pPr>
      <w:ind w:left="840" w:leftChars="400"/>
    </w:pPr>
    <w:rPr>
      <w:rFonts w:eastAsia="仿宋_GB2312"/>
    </w:rPr>
  </w:style>
  <w:style w:type="paragraph" w:styleId="11">
    <w:name w:val="Plain Text"/>
    <w:basedOn w:val="1"/>
    <w:qFormat/>
    <w:uiPriority w:val="0"/>
    <w:rPr>
      <w:rFonts w:ascii="宋体" w:hAnsi="Courier New"/>
      <w:sz w:val="30"/>
      <w:szCs w:val="20"/>
    </w:rPr>
  </w:style>
  <w:style w:type="paragraph" w:styleId="12">
    <w:name w:val="Balloon Text"/>
    <w:basedOn w:val="1"/>
    <w:link w:val="46"/>
    <w:qFormat/>
    <w:uiPriority w:val="0"/>
    <w:rPr>
      <w:sz w:val="18"/>
      <w:szCs w:val="18"/>
    </w:rPr>
  </w:style>
  <w:style w:type="paragraph" w:styleId="13">
    <w:name w:val="footer"/>
    <w:basedOn w:val="1"/>
    <w:link w:val="40"/>
    <w:qFormat/>
    <w:uiPriority w:val="99"/>
    <w:pPr>
      <w:tabs>
        <w:tab w:val="center" w:pos="4153"/>
        <w:tab w:val="right" w:pos="8306"/>
      </w:tabs>
      <w:snapToGrid w:val="0"/>
      <w:jc w:val="left"/>
    </w:pPr>
    <w:rPr>
      <w:sz w:val="18"/>
      <w:szCs w:val="18"/>
    </w:rPr>
  </w:style>
  <w:style w:type="paragraph" w:styleId="14">
    <w:name w:val="header"/>
    <w:basedOn w:val="1"/>
    <w:link w:val="41"/>
    <w:qFormat/>
    <w:uiPriority w:val="0"/>
    <w:pPr>
      <w:widowControl/>
      <w:pBdr>
        <w:bottom w:val="single" w:color="auto" w:sz="6" w:space="1"/>
      </w:pBdr>
      <w:tabs>
        <w:tab w:val="center" w:pos="4153"/>
        <w:tab w:val="right" w:pos="8306"/>
      </w:tabs>
      <w:snapToGrid w:val="0"/>
      <w:jc w:val="center"/>
    </w:pPr>
    <w:rPr>
      <w:rFonts w:ascii="Calibri" w:hAnsi="Calibri"/>
      <w:sz w:val="18"/>
      <w:szCs w:val="18"/>
    </w:rPr>
  </w:style>
  <w:style w:type="paragraph" w:styleId="15">
    <w:name w:val="toc 1"/>
    <w:basedOn w:val="1"/>
    <w:next w:val="1"/>
    <w:qFormat/>
    <w:uiPriority w:val="39"/>
    <w:rPr>
      <w:rFonts w:eastAsia="仿宋_GB2312"/>
    </w:rPr>
  </w:style>
  <w:style w:type="paragraph" w:styleId="16">
    <w:name w:val="toc 2"/>
    <w:basedOn w:val="1"/>
    <w:next w:val="1"/>
    <w:qFormat/>
    <w:uiPriority w:val="39"/>
    <w:pPr>
      <w:ind w:left="420" w:leftChars="200"/>
    </w:pPr>
    <w:rPr>
      <w:rFonts w:eastAsia="仿宋_GB2312"/>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42"/>
    <w:qFormat/>
    <w:uiPriority w:val="0"/>
    <w:pPr>
      <w:widowControl/>
      <w:spacing w:before="240" w:after="60"/>
      <w:jc w:val="center"/>
      <w:outlineLvl w:val="0"/>
    </w:pPr>
    <w:rPr>
      <w:rFonts w:ascii="等线 Light" w:hAnsi="等线 Light"/>
      <w:b/>
      <w:bCs/>
      <w:sz w:val="32"/>
      <w:szCs w:val="32"/>
    </w:rPr>
  </w:style>
  <w:style w:type="paragraph" w:styleId="19">
    <w:name w:val="annotation subject"/>
    <w:basedOn w:val="8"/>
    <w:next w:val="8"/>
    <w:link w:val="47"/>
    <w:qFormat/>
    <w:uiPriority w:val="0"/>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FollowedHyperlink"/>
    <w:qFormat/>
    <w:uiPriority w:val="0"/>
    <w:rPr>
      <w:rFonts w:hint="eastAsia" w:ascii="宋体" w:hAnsi="宋体" w:eastAsia="宋体" w:cs="宋体"/>
      <w:color w:val="2159A4"/>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Acronym"/>
    <w:basedOn w:val="22"/>
    <w:qFormat/>
    <w:uiPriority w:val="0"/>
  </w:style>
  <w:style w:type="character" w:styleId="29">
    <w:name w:val="HTML Variable"/>
    <w:basedOn w:val="22"/>
    <w:qFormat/>
    <w:uiPriority w:val="0"/>
  </w:style>
  <w:style w:type="character" w:styleId="30">
    <w:name w:val="Hyperlink"/>
    <w:qFormat/>
    <w:uiPriority w:val="99"/>
    <w:rPr>
      <w:rFonts w:hint="eastAsia" w:ascii="宋体" w:hAnsi="宋体" w:eastAsia="宋体" w:cs="宋体"/>
      <w:color w:val="2159A4"/>
      <w:u w:val="none"/>
    </w:rPr>
  </w:style>
  <w:style w:type="character" w:styleId="31">
    <w:name w:val="HTML Code"/>
    <w:qFormat/>
    <w:uiPriority w:val="0"/>
    <w:rPr>
      <w:rFonts w:ascii="Courier New" w:hAnsi="Courier New"/>
      <w:color w:val="000000"/>
      <w:sz w:val="20"/>
    </w:rPr>
  </w:style>
  <w:style w:type="character" w:styleId="32">
    <w:name w:val="annotation reference"/>
    <w:qFormat/>
    <w:uiPriority w:val="99"/>
    <w:rPr>
      <w:sz w:val="21"/>
      <w:szCs w:val="21"/>
    </w:rPr>
  </w:style>
  <w:style w:type="character" w:styleId="33">
    <w:name w:val="HTML Cite"/>
    <w:basedOn w:val="22"/>
    <w:qFormat/>
    <w:uiPriority w:val="0"/>
  </w:style>
  <w:style w:type="character" w:customStyle="1" w:styleId="34">
    <w:name w:val="标题 1 字符"/>
    <w:link w:val="2"/>
    <w:qFormat/>
    <w:uiPriority w:val="0"/>
    <w:rPr>
      <w:rFonts w:ascii="Calibri" w:hAnsi="Calibri" w:eastAsia="黑体"/>
      <w:bCs/>
      <w:kern w:val="44"/>
      <w:sz w:val="32"/>
      <w:szCs w:val="44"/>
    </w:rPr>
  </w:style>
  <w:style w:type="character" w:customStyle="1" w:styleId="35">
    <w:name w:val="标题 4 字符"/>
    <w:link w:val="5"/>
    <w:qFormat/>
    <w:uiPriority w:val="9"/>
    <w:rPr>
      <w:rFonts w:eastAsia="仿宋_GB2312"/>
      <w:bCs/>
      <w:sz w:val="32"/>
      <w:szCs w:val="32"/>
    </w:rPr>
  </w:style>
  <w:style w:type="character" w:customStyle="1" w:styleId="36">
    <w:name w:val="标题 5 字符"/>
    <w:link w:val="6"/>
    <w:qFormat/>
    <w:uiPriority w:val="0"/>
    <w:rPr>
      <w:rFonts w:ascii="仿宋_GB2312" w:hAnsi="Calibri" w:eastAsia="仿宋_GB2312"/>
      <w:bCs/>
      <w:color w:val="0070C0"/>
      <w:kern w:val="2"/>
      <w:sz w:val="32"/>
      <w:szCs w:val="32"/>
    </w:rPr>
  </w:style>
  <w:style w:type="character" w:customStyle="1" w:styleId="37">
    <w:name w:val="标题 2 字符"/>
    <w:link w:val="3"/>
    <w:qFormat/>
    <w:uiPriority w:val="0"/>
    <w:rPr>
      <w:rFonts w:ascii="黑体" w:hAnsi="黑体" w:eastAsia="黑体"/>
      <w:b/>
      <w:bCs/>
      <w:kern w:val="2"/>
      <w:sz w:val="32"/>
      <w:szCs w:val="26"/>
    </w:rPr>
  </w:style>
  <w:style w:type="character" w:customStyle="1" w:styleId="38">
    <w:name w:val="标题 3 字符"/>
    <w:link w:val="4"/>
    <w:qFormat/>
    <w:uiPriority w:val="9"/>
    <w:rPr>
      <w:rFonts w:eastAsia="仿宋_GB2312"/>
      <w:bCs/>
      <w:sz w:val="32"/>
      <w:szCs w:val="32"/>
    </w:rPr>
  </w:style>
  <w:style w:type="character" w:customStyle="1" w:styleId="39">
    <w:name w:val="批注文字 字符"/>
    <w:link w:val="8"/>
    <w:qFormat/>
    <w:uiPriority w:val="99"/>
    <w:rPr>
      <w:kern w:val="2"/>
      <w:sz w:val="21"/>
      <w:szCs w:val="24"/>
    </w:rPr>
  </w:style>
  <w:style w:type="character" w:customStyle="1" w:styleId="40">
    <w:name w:val="页脚 字符"/>
    <w:link w:val="13"/>
    <w:qFormat/>
    <w:uiPriority w:val="99"/>
    <w:rPr>
      <w:kern w:val="2"/>
      <w:sz w:val="18"/>
      <w:szCs w:val="18"/>
    </w:rPr>
  </w:style>
  <w:style w:type="character" w:customStyle="1" w:styleId="41">
    <w:name w:val="页眉 字符"/>
    <w:link w:val="14"/>
    <w:qFormat/>
    <w:uiPriority w:val="99"/>
    <w:rPr>
      <w:rFonts w:ascii="Calibri" w:hAnsi="Calibri"/>
      <w:kern w:val="2"/>
      <w:sz w:val="18"/>
      <w:szCs w:val="18"/>
    </w:rPr>
  </w:style>
  <w:style w:type="character" w:customStyle="1" w:styleId="42">
    <w:name w:val="标题 字符"/>
    <w:link w:val="18"/>
    <w:qFormat/>
    <w:uiPriority w:val="0"/>
    <w:rPr>
      <w:rFonts w:ascii="等线 Light" w:hAnsi="等线 Light"/>
      <w:b/>
      <w:bCs/>
      <w:kern w:val="2"/>
      <w:sz w:val="32"/>
      <w:szCs w:val="32"/>
    </w:rPr>
  </w:style>
  <w:style w:type="paragraph" w:customStyle="1" w:styleId="43">
    <w:name w:val="正文无缩进"/>
    <w:basedOn w:val="1"/>
    <w:qFormat/>
    <w:uiPriority w:val="0"/>
    <w:pPr>
      <w:widowControl/>
      <w:spacing w:before="50" w:after="50"/>
      <w:jc w:val="left"/>
    </w:pPr>
    <w:rPr>
      <w:rFonts w:ascii="Calibri" w:hAnsi="Calibri"/>
      <w:b/>
    </w:rPr>
  </w:style>
  <w:style w:type="paragraph" w:customStyle="1" w:styleId="44">
    <w:name w:val="列出段落1"/>
    <w:basedOn w:val="1"/>
    <w:qFormat/>
    <w:uiPriority w:val="34"/>
    <w:pPr>
      <w:widowControl/>
      <w:ind w:firstLine="420" w:firstLineChars="200"/>
      <w:jc w:val="left"/>
    </w:pPr>
    <w:rPr>
      <w:rFonts w:ascii="Calibri" w:hAnsi="Calibri"/>
      <w:szCs w:val="22"/>
    </w:rPr>
  </w:style>
  <w:style w:type="paragraph" w:styleId="45">
    <w:name w:val="No Spacing"/>
    <w:qFormat/>
    <w:uiPriority w:val="99"/>
    <w:pPr>
      <w:widowControl w:val="0"/>
      <w:jc w:val="center"/>
    </w:pPr>
    <w:rPr>
      <w:rFonts w:ascii="宋体" w:hAnsi="宋体" w:eastAsia="宋体" w:cs="Times New Roman"/>
      <w:kern w:val="2"/>
      <w:sz w:val="21"/>
      <w:szCs w:val="21"/>
      <w:lang w:val="en-US" w:eastAsia="zh-CN" w:bidi="ar-SA"/>
    </w:rPr>
  </w:style>
  <w:style w:type="character" w:customStyle="1" w:styleId="46">
    <w:name w:val="批注框文本 字符"/>
    <w:link w:val="12"/>
    <w:qFormat/>
    <w:uiPriority w:val="0"/>
    <w:rPr>
      <w:kern w:val="2"/>
      <w:sz w:val="18"/>
      <w:szCs w:val="18"/>
    </w:rPr>
  </w:style>
  <w:style w:type="character" w:customStyle="1" w:styleId="47">
    <w:name w:val="批注主题 字符"/>
    <w:link w:val="19"/>
    <w:qFormat/>
    <w:uiPriority w:val="0"/>
    <w:rPr>
      <w:b/>
      <w:bCs/>
      <w:kern w:val="2"/>
      <w:sz w:val="21"/>
      <w:szCs w:val="24"/>
    </w:rPr>
  </w:style>
  <w:style w:type="paragraph" w:customStyle="1" w:styleId="48">
    <w:name w:val="TOC 标题1"/>
    <w:basedOn w:val="2"/>
    <w:next w:val="1"/>
    <w:qFormat/>
    <w:uiPriority w:val="39"/>
    <w:pPr>
      <w:widowControl/>
      <w:spacing w:before="240" w:after="0" w:line="259" w:lineRule="auto"/>
      <w:jc w:val="left"/>
      <w:outlineLvl w:val="9"/>
    </w:pPr>
    <w:rPr>
      <w:rFonts w:ascii="等线 Light" w:hAnsi="等线 Light" w:eastAsia="等线 Light"/>
      <w:b/>
      <w:bCs w:val="0"/>
      <w:color w:val="2F5496"/>
      <w:kern w:val="0"/>
      <w:szCs w:val="32"/>
    </w:rPr>
  </w:style>
  <w:style w:type="paragraph" w:customStyle="1" w:styleId="4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0">
    <w:name w:val="2"/>
    <w:basedOn w:val="1"/>
    <w:next w:val="9"/>
    <w:qFormat/>
    <w:uiPriority w:val="0"/>
    <w:pPr>
      <w:spacing w:line="400" w:lineRule="exact"/>
    </w:pPr>
    <w:rPr>
      <w:rFonts w:ascii="Arial" w:hAnsi="Arial"/>
      <w:sz w:val="28"/>
      <w:szCs w:val="20"/>
    </w:rPr>
  </w:style>
  <w:style w:type="paragraph" w:customStyle="1" w:styleId="5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2">
    <w:name w:val="fontstyle01"/>
    <w:qFormat/>
    <w:uiPriority w:val="0"/>
    <w:rPr>
      <w:rFonts w:hint="eastAsia" w:ascii="仿宋_GB2312" w:eastAsia="仿宋_GB2312"/>
      <w:color w:val="000000"/>
      <w:sz w:val="32"/>
      <w:szCs w:val="32"/>
    </w:rPr>
  </w:style>
  <w:style w:type="paragraph" w:styleId="53">
    <w:name w:val="List Paragraph"/>
    <w:basedOn w:val="1"/>
    <w:qFormat/>
    <w:uiPriority w:val="34"/>
    <w:pPr>
      <w:ind w:firstLine="420" w:firstLineChars="200"/>
    </w:pPr>
  </w:style>
  <w:style w:type="paragraph" w:customStyle="1" w:styleId="5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F5597" w:themeColor="accent1" w:themeShade="BF"/>
      <w:kern w:val="0"/>
      <w:szCs w:val="32"/>
    </w:rPr>
  </w:style>
  <w:style w:type="character" w:customStyle="1" w:styleId="56">
    <w:name w:val="不明显强调1"/>
    <w:qFormat/>
    <w:uiPriority w:val="19"/>
    <w:rPr>
      <w:rFonts w:eastAsia="仿宋_GB2312"/>
      <w:sz w:val="32"/>
      <w:szCs w:val="32"/>
    </w:rPr>
  </w:style>
  <w:style w:type="character" w:customStyle="1" w:styleId="57">
    <w:name w:val="未处理的提及1"/>
    <w:basedOn w:val="22"/>
    <w:semiHidden/>
    <w:unhideWhenUsed/>
    <w:qFormat/>
    <w:uiPriority w:val="99"/>
    <w:rPr>
      <w:color w:val="605E5C"/>
      <w:shd w:val="clear" w:color="auto" w:fill="E1DFDD"/>
    </w:rPr>
  </w:style>
  <w:style w:type="character" w:customStyle="1" w:styleId="58">
    <w:name w:val="semi-button-content-right"/>
    <w:basedOn w:val="22"/>
    <w:qFormat/>
    <w:uiPriority w:val="0"/>
  </w:style>
  <w:style w:type="character" w:customStyle="1" w:styleId="59">
    <w:name w:val="title-fffpx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3745</Words>
  <Characters>21350</Characters>
  <Lines>177</Lines>
  <Paragraphs>50</Paragraphs>
  <TotalTime>0</TotalTime>
  <ScaleCrop>false</ScaleCrop>
  <LinksUpToDate>false</LinksUpToDate>
  <CharactersWithSpaces>25045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2025-08-08T09:53:00Z</dcterms:created>
  <dc:creator>admin</dc:creator>
  <cp:lastModifiedBy>王必鹤</cp:lastModifiedBy>
  <cp:lastPrinted>2025-06-16T16:07:00Z</cp:lastPrinted>
  <dcterms:modified xsi:type="dcterms:W3CDTF">2025-08-08T10:46:33Z</dcterms:modified>
  <dc:title>飞行签派员训练机构合格证指南</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8C5EA21A26E44CA695835893D60A3245</vt:lpwstr>
  </property>
  <property fmtid="{D5CDD505-2E9C-101B-9397-08002B2CF9AE}" pid="4" name="KSOTemplateDocerSaveRecord">
    <vt:lpwstr>eyJoZGlkIjoiODkxZThjNTBkMDZjYTYyZmFjN2MyZGY2ZDFkOWUwOGIiLCJ1c2VySWQiOiI0MjMyNTg0NzgifQ==</vt:lpwstr>
  </property>
</Properties>
</file>