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84AF" w14:textId="77777777" w:rsidR="00817873" w:rsidRDefault="00000000" w:rsidP="003B70A2">
      <w:pPr>
        <w:adjustRightInd w:val="0"/>
        <w:snapToGrid w:val="0"/>
        <w:spacing w:beforeLines="50" w:before="120" w:afterLines="100" w:after="240"/>
        <w:jc w:val="center"/>
        <w:rPr>
          <w:rFonts w:ascii="方正小标宋简体" w:eastAsia="方正小标宋简体" w:hAnsi="华文中宋"/>
          <w:bCs/>
          <w:sz w:val="44"/>
          <w:szCs w:val="44"/>
        </w:rPr>
      </w:pPr>
      <w:r w:rsidRPr="009F07C2">
        <w:rPr>
          <w:rFonts w:ascii="方正小标宋简体" w:eastAsia="方正小标宋简体" w:hAnsi="华文中宋" w:hint="eastAsia"/>
          <w:bCs/>
          <w:sz w:val="44"/>
          <w:szCs w:val="44"/>
        </w:rPr>
        <w:t>民用航空航班时刻管理办法</w:t>
      </w:r>
    </w:p>
    <w:p w14:paraId="69BBAF37" w14:textId="31BBDDB7" w:rsidR="00765702" w:rsidRPr="009F07C2" w:rsidRDefault="00817873" w:rsidP="003B70A2">
      <w:pPr>
        <w:adjustRightInd w:val="0"/>
        <w:snapToGrid w:val="0"/>
        <w:spacing w:beforeLines="50" w:before="120" w:afterLines="100" w:after="240"/>
        <w:jc w:val="center"/>
        <w:rPr>
          <w:rFonts w:ascii="方正小标宋简体" w:eastAsia="方正小标宋简体" w:hAnsi="华文中宋" w:hint="eastAsia"/>
          <w:bCs/>
          <w:sz w:val="44"/>
          <w:szCs w:val="44"/>
        </w:rPr>
      </w:pPr>
      <w:r>
        <w:rPr>
          <w:rFonts w:ascii="方正小标宋简体" w:eastAsia="方正小标宋简体" w:hAnsi="华文中宋" w:hint="eastAsia"/>
          <w:bCs/>
          <w:sz w:val="44"/>
          <w:szCs w:val="44"/>
        </w:rPr>
        <w:t>（征求意见稿）</w:t>
      </w:r>
    </w:p>
    <w:p w14:paraId="603DC724" w14:textId="77777777" w:rsidR="00765702" w:rsidRPr="009F07C2" w:rsidRDefault="00000000">
      <w:pPr>
        <w:adjustRightInd w:val="0"/>
        <w:snapToGrid w:val="0"/>
        <w:spacing w:beforeLines="100" w:before="240" w:afterLines="100" w:after="240"/>
        <w:jc w:val="center"/>
        <w:outlineLvl w:val="0"/>
        <w:rPr>
          <w:rFonts w:ascii="黑体" w:eastAsia="黑体" w:hAnsi="宋体" w:hint="eastAsia"/>
          <w:b/>
          <w:sz w:val="32"/>
          <w:szCs w:val="32"/>
        </w:rPr>
      </w:pPr>
      <w:bookmarkStart w:id="0" w:name="OLE_LINK2"/>
      <w:r w:rsidRPr="009F07C2">
        <w:rPr>
          <w:rFonts w:ascii="黑体" w:eastAsia="黑体" w:hAnsi="宋体" w:hint="eastAsia"/>
          <w:b/>
          <w:sz w:val="32"/>
          <w:szCs w:val="32"/>
        </w:rPr>
        <w:t>第一章  总  则</w:t>
      </w:r>
    </w:p>
    <w:p w14:paraId="3D0D9B14" w14:textId="77777777" w:rsidR="00765702" w:rsidRPr="009F07C2" w:rsidRDefault="00000000">
      <w:pPr>
        <w:pStyle w:val="a"/>
        <w:rPr>
          <w:rFonts w:eastAsia="仿宋_GB2312"/>
        </w:rPr>
      </w:pPr>
      <w:r w:rsidRPr="009F07C2">
        <w:rPr>
          <w:rFonts w:eastAsia="仿宋_GB2312" w:hint="eastAsia"/>
        </w:rPr>
        <w:t>【依据】为了规范民航航班时刻管理工作，根据《中华人民共和国民用航空法》有关规定，制定本办法。</w:t>
      </w:r>
    </w:p>
    <w:p w14:paraId="4E03106D" w14:textId="47BE7FFB" w:rsidR="00765702" w:rsidRPr="009F07C2" w:rsidRDefault="00000000">
      <w:pPr>
        <w:pStyle w:val="a"/>
        <w:ind w:firstLine="640"/>
        <w:rPr>
          <w:rFonts w:eastAsia="仿宋_GB2312"/>
        </w:rPr>
      </w:pPr>
      <w:r w:rsidRPr="009F07C2">
        <w:rPr>
          <w:rFonts w:eastAsia="仿宋_GB2312" w:hint="eastAsia"/>
        </w:rPr>
        <w:t>【适用】本办法适用于中华人民共和国境内</w:t>
      </w:r>
      <w:r w:rsidR="005A4535" w:rsidRPr="00E86821">
        <w:rPr>
          <w:rFonts w:eastAsia="仿宋_GB2312" w:hint="eastAsia"/>
        </w:rPr>
        <w:t>（不含港澳台）</w:t>
      </w:r>
      <w:r w:rsidRPr="009F07C2">
        <w:rPr>
          <w:rFonts w:eastAsia="仿宋_GB2312" w:hint="eastAsia"/>
        </w:rPr>
        <w:t>所有民用机场（含军民合用机场）的航班时刻管理工作</w:t>
      </w:r>
      <w:r w:rsidR="005A4535" w:rsidRPr="009F07C2">
        <w:rPr>
          <w:rFonts w:eastAsia="仿宋_GB2312" w:hint="eastAsia"/>
        </w:rPr>
        <w:t>，通航机场除外</w:t>
      </w:r>
      <w:r w:rsidRPr="009F07C2">
        <w:rPr>
          <w:rFonts w:eastAsia="仿宋_GB2312" w:hint="eastAsia"/>
        </w:rPr>
        <w:t>。</w:t>
      </w:r>
    </w:p>
    <w:p w14:paraId="669A0E58" w14:textId="77777777" w:rsidR="00765702" w:rsidRPr="00FE2389" w:rsidRDefault="00000000">
      <w:pPr>
        <w:pStyle w:val="a"/>
        <w:ind w:firstLine="640"/>
        <w:rPr>
          <w:rFonts w:eastAsia="仿宋_GB2312"/>
        </w:rPr>
      </w:pPr>
      <w:r w:rsidRPr="00FE2389">
        <w:rPr>
          <w:rFonts w:eastAsia="仿宋_GB2312" w:hint="eastAsia"/>
        </w:rPr>
        <w:t>【目标任务】航班时刻管理的目标与任务：</w:t>
      </w:r>
    </w:p>
    <w:p w14:paraId="3F2543A0"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（一）</w:t>
      </w:r>
      <w:r w:rsidRPr="009F07C2">
        <w:rPr>
          <w:rFonts w:ascii="仿宋_GB2312" w:eastAsia="仿宋_GB2312" w:hAnsi="Times New Roman"/>
          <w:sz w:val="32"/>
          <w:szCs w:val="32"/>
        </w:rPr>
        <w:t>公开、</w:t>
      </w:r>
      <w:r w:rsidRPr="009F07C2">
        <w:rPr>
          <w:rFonts w:ascii="仿宋_GB2312" w:eastAsia="仿宋_GB2312" w:hAnsi="Times New Roman" w:hint="eastAsia"/>
          <w:sz w:val="32"/>
          <w:szCs w:val="32"/>
        </w:rPr>
        <w:t>公平</w:t>
      </w:r>
      <w:r w:rsidRPr="009F07C2">
        <w:rPr>
          <w:rFonts w:ascii="仿宋_GB2312" w:eastAsia="仿宋_GB2312" w:hAnsi="Times New Roman"/>
          <w:sz w:val="32"/>
          <w:szCs w:val="32"/>
        </w:rPr>
        <w:t>、</w:t>
      </w:r>
      <w:r w:rsidRPr="009F07C2">
        <w:rPr>
          <w:rFonts w:ascii="仿宋_GB2312" w:eastAsia="仿宋_GB2312" w:hAnsi="Times New Roman" w:hint="eastAsia"/>
          <w:sz w:val="32"/>
          <w:szCs w:val="32"/>
        </w:rPr>
        <w:t>公正</w:t>
      </w:r>
      <w:r w:rsidRPr="009F07C2">
        <w:rPr>
          <w:rFonts w:ascii="仿宋_GB2312" w:eastAsia="仿宋_GB2312" w:hAnsi="Times New Roman"/>
          <w:sz w:val="32"/>
          <w:szCs w:val="32"/>
        </w:rPr>
        <w:t>协调</w:t>
      </w:r>
      <w:r w:rsidRPr="009F07C2">
        <w:rPr>
          <w:rFonts w:ascii="仿宋_GB2312" w:eastAsia="仿宋_GB2312" w:hAnsi="Times New Roman" w:hint="eastAsia"/>
          <w:sz w:val="32"/>
          <w:szCs w:val="32"/>
        </w:rPr>
        <w:t>配置航班时刻资源。</w:t>
      </w:r>
    </w:p>
    <w:p w14:paraId="13A01C0E"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（二）促进航班时刻资源的高效灵活使用，提高资源使用效能。</w:t>
      </w:r>
    </w:p>
    <w:p w14:paraId="00611124"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（三）</w:t>
      </w:r>
      <w:r w:rsidRPr="009F07C2">
        <w:rPr>
          <w:rFonts w:ascii="仿宋_GB2312" w:eastAsia="仿宋_GB2312" w:hAnsi="Times New Roman"/>
          <w:sz w:val="32"/>
          <w:szCs w:val="32"/>
        </w:rPr>
        <w:t>促进</w:t>
      </w:r>
      <w:r w:rsidRPr="009F07C2">
        <w:rPr>
          <w:rFonts w:ascii="仿宋_GB2312" w:eastAsia="仿宋_GB2312" w:hAnsi="Times New Roman" w:hint="eastAsia"/>
          <w:sz w:val="32"/>
          <w:szCs w:val="32"/>
        </w:rPr>
        <w:t>定位清晰、各具特色、竞争力强的航空枢纽建设</w:t>
      </w:r>
      <w:r w:rsidRPr="009F07C2">
        <w:rPr>
          <w:rFonts w:ascii="仿宋_GB2312" w:eastAsia="仿宋_GB2312" w:hAnsi="Times New Roman"/>
          <w:sz w:val="32"/>
          <w:szCs w:val="32"/>
        </w:rPr>
        <w:t>和</w:t>
      </w:r>
      <w:r w:rsidRPr="009F07C2">
        <w:rPr>
          <w:rFonts w:ascii="仿宋_GB2312" w:eastAsia="仿宋_GB2312" w:hAnsi="Times New Roman" w:hint="eastAsia"/>
          <w:sz w:val="32"/>
          <w:szCs w:val="32"/>
        </w:rPr>
        <w:t>便捷通达的航线</w:t>
      </w:r>
      <w:r w:rsidRPr="009F07C2">
        <w:rPr>
          <w:rFonts w:ascii="仿宋_GB2312" w:eastAsia="仿宋_GB2312" w:hAnsi="Times New Roman"/>
          <w:sz w:val="32"/>
          <w:szCs w:val="32"/>
        </w:rPr>
        <w:t>网络建设，提供</w:t>
      </w:r>
      <w:r w:rsidRPr="009F07C2">
        <w:rPr>
          <w:rFonts w:ascii="仿宋_GB2312" w:eastAsia="仿宋_GB2312" w:hAnsi="Times New Roman" w:hint="eastAsia"/>
          <w:sz w:val="32"/>
          <w:szCs w:val="32"/>
        </w:rPr>
        <w:t>国家基本航空服务。</w:t>
      </w:r>
    </w:p>
    <w:p w14:paraId="26DB5391"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（四）引导各类航空承运人发挥自身优势，实现差异化发展和有序竞争，促进行业健康发展。</w:t>
      </w:r>
    </w:p>
    <w:p w14:paraId="4721B213"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（五）建立监督机制，进行全过程系统监管。</w:t>
      </w:r>
    </w:p>
    <w:p w14:paraId="72B9674E" w14:textId="77777777" w:rsidR="00765702" w:rsidRPr="009F07C2" w:rsidRDefault="00000000">
      <w:pPr>
        <w:pStyle w:val="a"/>
        <w:ind w:firstLine="640"/>
        <w:rPr>
          <w:rFonts w:eastAsia="仿宋_GB2312"/>
        </w:rPr>
      </w:pPr>
      <w:r w:rsidRPr="009F07C2">
        <w:rPr>
          <w:rFonts w:eastAsia="仿宋_GB2312" w:hint="eastAsia"/>
        </w:rPr>
        <w:t>【基本原则】航班时刻管理的基本</w:t>
      </w:r>
      <w:r w:rsidRPr="009F07C2">
        <w:rPr>
          <w:rFonts w:eastAsia="仿宋_GB2312"/>
        </w:rPr>
        <w:t>原</w:t>
      </w:r>
      <w:r w:rsidRPr="009F07C2">
        <w:rPr>
          <w:rFonts w:eastAsia="仿宋_GB2312" w:hint="eastAsia"/>
        </w:rPr>
        <w:t>则：</w:t>
      </w:r>
    </w:p>
    <w:p w14:paraId="4DBD0476"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民航局对航班时刻实施集中统一管理，航空承运</w:t>
      </w:r>
      <w:r w:rsidRPr="009F07C2">
        <w:rPr>
          <w:rFonts w:ascii="仿宋_GB2312" w:eastAsia="仿宋_GB2312" w:hAnsi="Times New Roman" w:hint="eastAsia"/>
          <w:sz w:val="32"/>
          <w:szCs w:val="32"/>
        </w:rPr>
        <w:lastRenderedPageBreak/>
        <w:t>人享有平等的航班时刻使用权。</w:t>
      </w:r>
    </w:p>
    <w:p w14:paraId="6760F6B6"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航班时刻按照主要配置规则和附加配置规则进行协调配置。</w:t>
      </w:r>
    </w:p>
    <w:p w14:paraId="0DE587C6"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航班时刻只配置给航空承运人。</w:t>
      </w:r>
    </w:p>
    <w:p w14:paraId="399680BC"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w:t>
      </w:r>
      <w:r w:rsidRPr="009F07C2">
        <w:rPr>
          <w:rFonts w:ascii="仿宋_GB2312" w:eastAsia="仿宋_GB2312" w:hAnsi="Times New Roman"/>
          <w:sz w:val="32"/>
          <w:szCs w:val="32"/>
        </w:rPr>
        <w:t>系列</w:t>
      </w:r>
      <w:r w:rsidRPr="009F07C2">
        <w:rPr>
          <w:rFonts w:ascii="仿宋_GB2312" w:eastAsia="仿宋_GB2312" w:hAnsi="Times New Roman" w:hint="eastAsia"/>
          <w:sz w:val="32"/>
          <w:szCs w:val="32"/>
        </w:rPr>
        <w:t>按照周的特定运营日进行配置和考核。</w:t>
      </w:r>
    </w:p>
    <w:p w14:paraId="5DD582EA"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“不用即失”和“历史优先权”是航班时刻管理的核心</w:t>
      </w:r>
      <w:r w:rsidRPr="009F07C2">
        <w:rPr>
          <w:rFonts w:ascii="仿宋_GB2312" w:eastAsia="仿宋_GB2312" w:hAnsi="Times New Roman"/>
          <w:sz w:val="32"/>
          <w:szCs w:val="32"/>
        </w:rPr>
        <w:t>原</w:t>
      </w:r>
      <w:r w:rsidRPr="009F07C2">
        <w:rPr>
          <w:rFonts w:ascii="仿宋_GB2312" w:eastAsia="仿宋_GB2312" w:hAnsi="Times New Roman" w:hint="eastAsia"/>
          <w:sz w:val="32"/>
          <w:szCs w:val="32"/>
        </w:rPr>
        <w:t>则。</w:t>
      </w:r>
    </w:p>
    <w:p w14:paraId="630C23F2" w14:textId="77777777" w:rsidR="00765702" w:rsidRPr="009F07C2" w:rsidRDefault="00000000">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一个航班时刻系列是获得历史优先权的最小单位。</w:t>
      </w:r>
    </w:p>
    <w:p w14:paraId="437691EB" w14:textId="2BD5D5EE" w:rsidR="002E7315" w:rsidRPr="009F07C2" w:rsidRDefault="002E7315">
      <w:pPr>
        <w:numPr>
          <w:ilvl w:val="0"/>
          <w:numId w:val="3"/>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坚持客货并重开展航班时刻管理工作。</w:t>
      </w:r>
    </w:p>
    <w:p w14:paraId="63CBEC0E" w14:textId="0C60048D" w:rsidR="00765702" w:rsidRPr="009F07C2" w:rsidRDefault="00000000">
      <w:pPr>
        <w:pStyle w:val="a"/>
        <w:ind w:firstLine="640"/>
        <w:rPr>
          <w:rFonts w:eastAsia="仿宋_GB2312"/>
        </w:rPr>
      </w:pPr>
      <w:r w:rsidRPr="009F07C2">
        <w:rPr>
          <w:rFonts w:eastAsia="仿宋_GB2312"/>
        </w:rPr>
        <w:t>【主要配置】主要配置规则</w:t>
      </w:r>
      <w:r w:rsidR="007562D6" w:rsidRPr="009F07C2">
        <w:rPr>
          <w:rFonts w:eastAsia="仿宋_GB2312" w:hint="eastAsia"/>
        </w:rPr>
        <w:t>以分类管理为主，</w:t>
      </w:r>
      <w:r w:rsidRPr="009F07C2">
        <w:rPr>
          <w:rFonts w:eastAsia="仿宋_GB2312"/>
        </w:rPr>
        <w:t>应</w:t>
      </w:r>
      <w:r w:rsidR="004E48BC" w:rsidRPr="009F07C2">
        <w:rPr>
          <w:rFonts w:eastAsia="仿宋_GB2312" w:hint="eastAsia"/>
        </w:rPr>
        <w:t>明确时刻池分类</w:t>
      </w:r>
      <w:r w:rsidR="007562D6" w:rsidRPr="009F07C2">
        <w:rPr>
          <w:rFonts w:eastAsia="仿宋_GB2312" w:hint="eastAsia"/>
        </w:rPr>
        <w:t>、各类时刻池占比，航空承运人分类、各类航空承运人在时刻池中占比</w:t>
      </w:r>
      <w:r w:rsidR="00830293" w:rsidRPr="009F07C2">
        <w:rPr>
          <w:rFonts w:eastAsia="仿宋_GB2312" w:hint="eastAsia"/>
        </w:rPr>
        <w:t>等规则</w:t>
      </w:r>
      <w:r w:rsidR="007562D6" w:rsidRPr="009F07C2">
        <w:rPr>
          <w:rFonts w:eastAsia="仿宋_GB2312" w:hint="eastAsia"/>
        </w:rPr>
        <w:t>。</w:t>
      </w:r>
    </w:p>
    <w:p w14:paraId="212BB991" w14:textId="21278DEA" w:rsidR="00765702" w:rsidRPr="009F07C2" w:rsidRDefault="00000000" w:rsidP="007B36E4">
      <w:pPr>
        <w:pStyle w:val="a"/>
        <w:ind w:firstLine="640"/>
        <w:rPr>
          <w:rFonts w:eastAsia="仿宋_GB2312"/>
        </w:rPr>
      </w:pPr>
      <w:r w:rsidRPr="009F07C2">
        <w:rPr>
          <w:rFonts w:eastAsia="仿宋_GB2312"/>
        </w:rPr>
        <w:t>【附加配置】附加配置规则</w:t>
      </w:r>
      <w:r w:rsidR="007562D6" w:rsidRPr="009F07C2">
        <w:rPr>
          <w:rFonts w:eastAsia="仿宋_GB2312" w:hint="eastAsia"/>
        </w:rPr>
        <w:t>以量化打分为主，</w:t>
      </w:r>
      <w:r w:rsidR="007B36E4" w:rsidRPr="009F07C2">
        <w:rPr>
          <w:rFonts w:eastAsia="仿宋_GB2312" w:hint="eastAsia"/>
        </w:rPr>
        <w:t>在主要配置规则基础上对各类时刻池中</w:t>
      </w:r>
      <w:r w:rsidR="007B36E4" w:rsidRPr="00FE2389">
        <w:rPr>
          <w:rFonts w:eastAsia="仿宋_GB2312"/>
        </w:rPr>
        <w:t>航空承运人</w:t>
      </w:r>
      <w:r w:rsidR="007B36E4" w:rsidRPr="00FE2389">
        <w:rPr>
          <w:rFonts w:eastAsia="仿宋_GB2312" w:hint="eastAsia"/>
        </w:rPr>
        <w:t>或航线</w:t>
      </w:r>
      <w:r w:rsidR="00830293" w:rsidRPr="00FE2389">
        <w:rPr>
          <w:rFonts w:eastAsia="仿宋_GB2312" w:hint="eastAsia"/>
        </w:rPr>
        <w:t>进行</w:t>
      </w:r>
      <w:r w:rsidR="007B36E4" w:rsidRPr="00FE2389">
        <w:rPr>
          <w:rFonts w:eastAsia="仿宋_GB2312"/>
        </w:rPr>
        <w:t>量化打分</w:t>
      </w:r>
      <w:r w:rsidR="007B36E4" w:rsidRPr="00FE2389">
        <w:rPr>
          <w:rFonts w:eastAsia="仿宋_GB2312" w:hint="eastAsia"/>
        </w:rPr>
        <w:t>，</w:t>
      </w:r>
      <w:r w:rsidRPr="009F07C2">
        <w:rPr>
          <w:rFonts w:eastAsia="仿宋_GB2312"/>
        </w:rPr>
        <w:t>并根据打分结果确定优先级。</w:t>
      </w:r>
    </w:p>
    <w:p w14:paraId="257AB968" w14:textId="77777777" w:rsidR="00765702" w:rsidRPr="009F07C2" w:rsidRDefault="00000000">
      <w:pPr>
        <w:pStyle w:val="a"/>
        <w:ind w:firstLine="640"/>
        <w:rPr>
          <w:rFonts w:eastAsia="仿宋_GB2312"/>
        </w:rPr>
      </w:pPr>
      <w:r w:rsidRPr="009F07C2">
        <w:rPr>
          <w:rFonts w:eastAsia="仿宋_GB2312" w:hint="eastAsia"/>
        </w:rPr>
        <w:t>【申请资格】航空承运人申请航班时刻，应当符合下列基本资格和条件：</w:t>
      </w:r>
    </w:p>
    <w:p w14:paraId="70279A6D" w14:textId="77777777" w:rsidR="00765702" w:rsidRPr="009F07C2" w:rsidRDefault="00000000">
      <w:pPr>
        <w:adjustRightInd w:val="0"/>
        <w:snapToGrid w:val="0"/>
        <w:spacing w:line="360" w:lineRule="auto"/>
        <w:ind w:firstLineChars="196" w:firstLine="627"/>
        <w:rPr>
          <w:rFonts w:ascii="仿宋_GB2312" w:eastAsia="仿宋_GB2312" w:hAnsi="Times New Roman"/>
          <w:sz w:val="32"/>
          <w:szCs w:val="32"/>
        </w:rPr>
      </w:pPr>
      <w:r w:rsidRPr="009F07C2">
        <w:rPr>
          <w:rFonts w:ascii="仿宋_GB2312" w:eastAsia="仿宋_GB2312" w:hAnsi="Times New Roman" w:hint="eastAsia"/>
          <w:sz w:val="32"/>
          <w:szCs w:val="32"/>
        </w:rPr>
        <w:t>（一）具有民航局颁发或认可的公共航空运输运行合格证。</w:t>
      </w:r>
    </w:p>
    <w:p w14:paraId="3A5C4B06" w14:textId="7EEE8356" w:rsidR="00765702" w:rsidRPr="009F07C2" w:rsidRDefault="00000000">
      <w:pPr>
        <w:adjustRightInd w:val="0"/>
        <w:snapToGrid w:val="0"/>
        <w:spacing w:line="360" w:lineRule="auto"/>
        <w:ind w:firstLineChars="196" w:firstLine="627"/>
        <w:rPr>
          <w:rFonts w:ascii="仿宋_GB2312" w:eastAsia="仿宋_GB2312" w:hAnsi="Times New Roman"/>
          <w:sz w:val="32"/>
          <w:szCs w:val="32"/>
        </w:rPr>
      </w:pPr>
      <w:r w:rsidRPr="009F07C2">
        <w:rPr>
          <w:rFonts w:ascii="仿宋_GB2312" w:eastAsia="仿宋_GB2312" w:hAnsi="Times New Roman" w:hint="eastAsia"/>
          <w:sz w:val="32"/>
          <w:szCs w:val="32"/>
        </w:rPr>
        <w:lastRenderedPageBreak/>
        <w:t>（二）具有民航局颁发或认可的公共航空运输经营许可。</w:t>
      </w:r>
    </w:p>
    <w:p w14:paraId="01B6EFBD" w14:textId="77777777" w:rsidR="00765702" w:rsidRPr="009F07C2" w:rsidRDefault="00000000">
      <w:pPr>
        <w:adjustRightInd w:val="0"/>
        <w:snapToGrid w:val="0"/>
        <w:spacing w:line="360" w:lineRule="auto"/>
        <w:ind w:firstLineChars="196" w:firstLine="627"/>
        <w:rPr>
          <w:rFonts w:ascii="仿宋_GB2312" w:eastAsia="仿宋_GB2312" w:hAnsi="Times New Roman"/>
          <w:sz w:val="32"/>
          <w:szCs w:val="32"/>
        </w:rPr>
      </w:pPr>
      <w:r w:rsidRPr="009F07C2">
        <w:rPr>
          <w:rFonts w:ascii="仿宋_GB2312" w:eastAsia="仿宋_GB2312" w:hAnsi="Times New Roman" w:hint="eastAsia"/>
          <w:sz w:val="32"/>
          <w:szCs w:val="32"/>
        </w:rPr>
        <w:t>（三）未被列入航班时刻申请资格受限名单。</w:t>
      </w:r>
    </w:p>
    <w:p w14:paraId="6217CEDE" w14:textId="77777777" w:rsidR="00765702" w:rsidRPr="009F07C2" w:rsidRDefault="00000000">
      <w:pPr>
        <w:adjustRightInd w:val="0"/>
        <w:snapToGrid w:val="0"/>
        <w:spacing w:line="360" w:lineRule="auto"/>
        <w:ind w:firstLineChars="196" w:firstLine="627"/>
        <w:rPr>
          <w:rFonts w:ascii="仿宋_GB2312" w:eastAsia="仿宋_GB2312" w:hAnsi="Times New Roman"/>
          <w:sz w:val="32"/>
          <w:szCs w:val="32"/>
        </w:rPr>
      </w:pPr>
      <w:r w:rsidRPr="009F07C2">
        <w:rPr>
          <w:rFonts w:ascii="仿宋_GB2312" w:eastAsia="仿宋_GB2312" w:hAnsi="Times New Roman" w:hint="eastAsia"/>
          <w:sz w:val="32"/>
          <w:szCs w:val="32"/>
        </w:rPr>
        <w:t>航空承运人</w:t>
      </w:r>
      <w:r w:rsidRPr="009F07C2">
        <w:rPr>
          <w:rFonts w:ascii="仿宋_GB2312" w:eastAsia="仿宋_GB2312" w:hAnsi="Times New Roman"/>
          <w:sz w:val="32"/>
          <w:szCs w:val="32"/>
        </w:rPr>
        <w:t>不具备</w:t>
      </w:r>
      <w:r w:rsidRPr="009F07C2">
        <w:rPr>
          <w:rFonts w:ascii="仿宋_GB2312" w:eastAsia="仿宋_GB2312" w:hAnsi="Times New Roman" w:hint="eastAsia"/>
          <w:sz w:val="32"/>
          <w:szCs w:val="32"/>
        </w:rPr>
        <w:t>（一）或（二）</w:t>
      </w:r>
      <w:r w:rsidRPr="009F07C2">
        <w:rPr>
          <w:rFonts w:ascii="仿宋_GB2312" w:eastAsia="仿宋_GB2312" w:hAnsi="Times New Roman"/>
          <w:sz w:val="32"/>
          <w:szCs w:val="32"/>
        </w:rPr>
        <w:t>资格时</w:t>
      </w:r>
      <w:r w:rsidRPr="009F07C2">
        <w:rPr>
          <w:rFonts w:ascii="仿宋_GB2312" w:eastAsia="仿宋_GB2312" w:hAnsi="Times New Roman" w:hint="eastAsia"/>
          <w:sz w:val="32"/>
          <w:szCs w:val="32"/>
        </w:rPr>
        <w:t>，</w:t>
      </w:r>
      <w:r w:rsidRPr="009F07C2">
        <w:rPr>
          <w:rFonts w:ascii="仿宋_GB2312" w:eastAsia="仿宋_GB2312" w:hAnsi="Times New Roman"/>
          <w:sz w:val="32"/>
          <w:szCs w:val="32"/>
        </w:rPr>
        <w:t>航班</w:t>
      </w:r>
      <w:r w:rsidRPr="009F07C2">
        <w:rPr>
          <w:rFonts w:ascii="仿宋_GB2312" w:eastAsia="仿宋_GB2312" w:hAnsi="Times New Roman" w:hint="eastAsia"/>
          <w:sz w:val="32"/>
          <w:szCs w:val="32"/>
        </w:rPr>
        <w:t>时刻</w:t>
      </w:r>
      <w:r w:rsidRPr="009F07C2">
        <w:rPr>
          <w:rFonts w:ascii="仿宋_GB2312" w:eastAsia="仿宋_GB2312" w:hAnsi="Times New Roman"/>
          <w:sz w:val="32"/>
          <w:szCs w:val="32"/>
        </w:rPr>
        <w:t>将被收回</w:t>
      </w:r>
      <w:r w:rsidRPr="009F07C2">
        <w:rPr>
          <w:rFonts w:ascii="仿宋_GB2312" w:eastAsia="仿宋_GB2312" w:hAnsi="Times New Roman" w:hint="eastAsia"/>
          <w:sz w:val="32"/>
          <w:szCs w:val="32"/>
        </w:rPr>
        <w:t>。</w:t>
      </w:r>
    </w:p>
    <w:p w14:paraId="4668171B" w14:textId="77777777" w:rsidR="00765702" w:rsidRPr="009F07C2" w:rsidRDefault="00000000">
      <w:pPr>
        <w:pStyle w:val="a"/>
        <w:ind w:firstLine="640"/>
        <w:rPr>
          <w:rFonts w:eastAsia="仿宋_GB2312"/>
        </w:rPr>
      </w:pPr>
      <w:r w:rsidRPr="009F07C2">
        <w:rPr>
          <w:rFonts w:eastAsia="仿宋_GB2312" w:hint="eastAsia"/>
        </w:rPr>
        <w:t>【机场分级】根据机场航班时刻需求与供给关系，将机场分为三个等级：</w:t>
      </w:r>
    </w:p>
    <w:p w14:paraId="224B4C57"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（一）一级机场：航班时刻资源供给基本上随时能够满足航空承运人使用需求的机场。</w:t>
      </w:r>
    </w:p>
    <w:p w14:paraId="3DBC5DCD"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（二）二级机场：在一天、一周或一个航季中的某些时段航班时刻资源供给无法满足航空承运人使用需求的机场。</w:t>
      </w:r>
    </w:p>
    <w:p w14:paraId="7E676426"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（三）三级机场：全时段或大部分时段航班时刻资源供给无法满足航空承运人使用需求的机场。</w:t>
      </w:r>
    </w:p>
    <w:p w14:paraId="5F7A0E79"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航班时刻管理部门负责机场的</w:t>
      </w:r>
      <w:r w:rsidRPr="009F07C2">
        <w:rPr>
          <w:rFonts w:ascii="仿宋_GB2312" w:eastAsia="仿宋_GB2312" w:hAnsi="Times New Roman"/>
          <w:sz w:val="32"/>
          <w:szCs w:val="32"/>
        </w:rPr>
        <w:t>分</w:t>
      </w:r>
      <w:r w:rsidRPr="009F07C2">
        <w:rPr>
          <w:rFonts w:ascii="仿宋_GB2312" w:eastAsia="仿宋_GB2312" w:hAnsi="Times New Roman" w:hint="eastAsia"/>
          <w:sz w:val="32"/>
          <w:szCs w:val="32"/>
        </w:rPr>
        <w:t>级评估、变更工作，并定期以清单的形式公布。</w:t>
      </w:r>
    </w:p>
    <w:p w14:paraId="688A1DC8" w14:textId="057C165D" w:rsidR="00765702" w:rsidRPr="009F07C2" w:rsidRDefault="00000000">
      <w:pPr>
        <w:pStyle w:val="a"/>
        <w:ind w:firstLine="640"/>
        <w:rPr>
          <w:rFonts w:ascii="黑体" w:eastAsia="黑体" w:hAnsi="黑体" w:hint="eastAsia"/>
          <w:b/>
        </w:rPr>
      </w:pPr>
      <w:r w:rsidRPr="009F07C2">
        <w:rPr>
          <w:rFonts w:eastAsia="仿宋_GB2312"/>
        </w:rPr>
        <w:t>【时刻分类】</w:t>
      </w:r>
      <w:r w:rsidRPr="009F07C2">
        <w:rPr>
          <w:rFonts w:eastAsia="仿宋_GB2312" w:hint="eastAsia"/>
        </w:rPr>
        <w:t>航班时刻管理部门应当在机场建立时刻池和时刻库。所有可供配置的航班时刻应当进入时刻池，所有已配置的航班时刻应当进入时刻库。</w:t>
      </w:r>
    </w:p>
    <w:p w14:paraId="15A57C18" w14:textId="77777777" w:rsidR="00765702" w:rsidRPr="009F07C2" w:rsidRDefault="00000000">
      <w:pPr>
        <w:pStyle w:val="a"/>
        <w:ind w:firstLine="640"/>
        <w:rPr>
          <w:rFonts w:eastAsia="仿宋_GB2312"/>
        </w:rPr>
      </w:pPr>
      <w:r w:rsidRPr="009F07C2">
        <w:rPr>
          <w:rFonts w:eastAsia="仿宋_GB2312" w:hint="eastAsia"/>
        </w:rPr>
        <w:t>【持有形式】航空承运人在一级和二级机场只能持有计划用于运营和互换的航班时刻，在三级机场只能持有计划用于运营、转让、时刻共享和互换的航班时刻。</w:t>
      </w:r>
    </w:p>
    <w:p w14:paraId="0896508E" w14:textId="77777777" w:rsidR="00765702" w:rsidRPr="009F07C2" w:rsidRDefault="00000000">
      <w:pPr>
        <w:pStyle w:val="a"/>
        <w:ind w:firstLine="640"/>
        <w:rPr>
          <w:rFonts w:eastAsia="仿宋_GB2312"/>
        </w:rPr>
      </w:pPr>
      <w:r w:rsidRPr="009F07C2">
        <w:rPr>
          <w:rFonts w:eastAsia="仿宋_GB2312" w:hint="eastAsia"/>
        </w:rPr>
        <w:t>【不用即失】“不用即失”规则：</w:t>
      </w:r>
    </w:p>
    <w:p w14:paraId="099D1508"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lastRenderedPageBreak/>
        <w:t>（一）航空承运人对自身航班时刻执行情况负责。</w:t>
      </w:r>
    </w:p>
    <w:p w14:paraId="6A3C8548"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（二）</w:t>
      </w:r>
      <w:r w:rsidRPr="009F07C2">
        <w:rPr>
          <w:rFonts w:ascii="仿宋_GB2312" w:eastAsia="仿宋_GB2312" w:hAnsi="Times New Roman"/>
          <w:sz w:val="32"/>
          <w:szCs w:val="32"/>
        </w:rPr>
        <w:t>在一、二级机场运营的</w:t>
      </w:r>
      <w:r w:rsidRPr="009F07C2">
        <w:rPr>
          <w:rFonts w:ascii="仿宋_GB2312" w:eastAsia="仿宋_GB2312" w:hAnsi="Times New Roman" w:hint="eastAsia"/>
          <w:sz w:val="32"/>
          <w:szCs w:val="32"/>
        </w:rPr>
        <w:t>航空承运人如果无法证明自己在该机场所持有的上一同航季航班时刻</w:t>
      </w:r>
      <w:r w:rsidRPr="009F07C2">
        <w:rPr>
          <w:rFonts w:ascii="仿宋_GB2312" w:eastAsia="仿宋_GB2312" w:hAnsi="Times New Roman"/>
          <w:sz w:val="32"/>
          <w:szCs w:val="32"/>
        </w:rPr>
        <w:t>系列</w:t>
      </w:r>
      <w:r w:rsidRPr="009F07C2">
        <w:rPr>
          <w:rFonts w:ascii="仿宋_GB2312" w:eastAsia="仿宋_GB2312" w:hAnsi="Times New Roman" w:hint="eastAsia"/>
          <w:sz w:val="32"/>
          <w:szCs w:val="32"/>
        </w:rPr>
        <w:t>在配置时间内执行率</w:t>
      </w:r>
      <w:r w:rsidRPr="009F07C2">
        <w:rPr>
          <w:rFonts w:ascii="仿宋_GB2312" w:eastAsia="仿宋_GB2312" w:hAnsi="Times New Roman"/>
          <w:sz w:val="32"/>
          <w:szCs w:val="32"/>
        </w:rPr>
        <w:t>至少</w:t>
      </w:r>
      <w:r w:rsidRPr="009F07C2">
        <w:rPr>
          <w:rFonts w:ascii="仿宋_GB2312" w:eastAsia="仿宋_GB2312" w:hAnsi="Times New Roman" w:hint="eastAsia"/>
          <w:sz w:val="32"/>
          <w:szCs w:val="32"/>
        </w:rPr>
        <w:t>达到航班时刻管理部门公布的执行率考核标准，</w:t>
      </w:r>
      <w:r w:rsidRPr="009F07C2">
        <w:rPr>
          <w:rFonts w:ascii="仿宋_GB2312" w:eastAsia="仿宋_GB2312" w:hAnsi="Times New Roman"/>
          <w:sz w:val="32"/>
          <w:szCs w:val="32"/>
        </w:rPr>
        <w:t>该航班时刻系列将被收回</w:t>
      </w:r>
      <w:r w:rsidRPr="009F07C2">
        <w:rPr>
          <w:rFonts w:ascii="仿宋_GB2312" w:eastAsia="仿宋_GB2312" w:hAnsi="Times New Roman" w:hint="eastAsia"/>
          <w:sz w:val="32"/>
          <w:szCs w:val="32"/>
        </w:rPr>
        <w:t>。</w:t>
      </w:r>
    </w:p>
    <w:p w14:paraId="2ED20FE5" w14:textId="77777777" w:rsidR="00765702" w:rsidRPr="009F07C2" w:rsidRDefault="00000000">
      <w:pPr>
        <w:adjustRightInd w:val="0"/>
        <w:snapToGrid w:val="0"/>
        <w:spacing w:line="360" w:lineRule="auto"/>
        <w:ind w:firstLineChars="200" w:firstLine="640"/>
        <w:rPr>
          <w:rFonts w:ascii="仿宋_GB2312" w:eastAsia="仿宋_GB2312" w:hAnsi="宋体" w:hint="eastAsia"/>
          <w:kern w:val="0"/>
          <w:sz w:val="32"/>
          <w:szCs w:val="32"/>
        </w:rPr>
      </w:pPr>
      <w:r w:rsidRPr="009F07C2">
        <w:rPr>
          <w:rFonts w:ascii="仿宋_GB2312" w:eastAsia="仿宋_GB2312" w:hAnsi="Times New Roman" w:hint="eastAsia"/>
          <w:sz w:val="32"/>
          <w:szCs w:val="32"/>
        </w:rPr>
        <w:t>（三）在三级机场运营的航空承运人如果无法证明自己在该机场所持有的上一同航季航班时刻系列执行率至少达到80%时，将失去该时刻系列的历史优先权资格。</w:t>
      </w:r>
    </w:p>
    <w:p w14:paraId="4BB89DE1" w14:textId="77777777" w:rsidR="00765702" w:rsidRPr="009F07C2" w:rsidRDefault="00000000">
      <w:pPr>
        <w:pStyle w:val="a"/>
        <w:ind w:firstLine="640"/>
        <w:rPr>
          <w:rFonts w:eastAsia="仿宋_GB2312"/>
        </w:rPr>
      </w:pPr>
      <w:r w:rsidRPr="009F07C2">
        <w:rPr>
          <w:rFonts w:eastAsia="仿宋_GB2312" w:hint="eastAsia"/>
        </w:rPr>
        <w:t>【历史优先权】航班时刻系列在获得历史优先权资格后方可确认为历史时刻，获得历史优先权资格应当</w:t>
      </w:r>
      <w:r w:rsidRPr="009F07C2">
        <w:rPr>
          <w:rFonts w:eastAsia="仿宋_GB2312"/>
        </w:rPr>
        <w:t>至少</w:t>
      </w:r>
      <w:r w:rsidRPr="009F07C2">
        <w:rPr>
          <w:rFonts w:eastAsia="仿宋_GB2312" w:hint="eastAsia"/>
        </w:rPr>
        <w:t>符合下列要求：</w:t>
      </w:r>
    </w:p>
    <w:p w14:paraId="048DAAD7" w14:textId="77777777" w:rsidR="00765702" w:rsidRPr="009F07C2" w:rsidRDefault="00000000">
      <w:pPr>
        <w:autoSpaceDE w:val="0"/>
        <w:autoSpaceDN w:val="0"/>
        <w:adjustRightInd w:val="0"/>
        <w:snapToGrid w:val="0"/>
        <w:spacing w:line="360" w:lineRule="auto"/>
        <w:ind w:firstLineChars="200" w:firstLine="640"/>
        <w:rPr>
          <w:rFonts w:ascii="仿宋_GB2312" w:eastAsia="仿宋_GB2312" w:hAnsi="宋体" w:hint="eastAsia"/>
          <w:kern w:val="0"/>
          <w:sz w:val="32"/>
          <w:szCs w:val="32"/>
        </w:rPr>
      </w:pPr>
      <w:r w:rsidRPr="009F07C2">
        <w:rPr>
          <w:rFonts w:ascii="仿宋_GB2312" w:eastAsia="仿宋_GB2312" w:hAnsi="宋体" w:hint="eastAsia"/>
          <w:kern w:val="0"/>
          <w:sz w:val="32"/>
          <w:szCs w:val="32"/>
        </w:rPr>
        <w:t>（一）航班时刻历史优先权仅适用于三级机场。</w:t>
      </w:r>
    </w:p>
    <w:p w14:paraId="49DFB560" w14:textId="77777777" w:rsidR="00765702" w:rsidRPr="009F07C2" w:rsidRDefault="00000000">
      <w:pPr>
        <w:autoSpaceDE w:val="0"/>
        <w:autoSpaceDN w:val="0"/>
        <w:adjustRightInd w:val="0"/>
        <w:snapToGrid w:val="0"/>
        <w:spacing w:line="360" w:lineRule="auto"/>
        <w:ind w:firstLineChars="200" w:firstLine="640"/>
        <w:rPr>
          <w:rFonts w:ascii="仿宋_GB2312" w:eastAsia="仿宋_GB2312" w:hAnsi="宋体" w:hint="eastAsia"/>
          <w:kern w:val="0"/>
          <w:sz w:val="32"/>
          <w:szCs w:val="32"/>
        </w:rPr>
      </w:pPr>
      <w:r w:rsidRPr="009F07C2">
        <w:rPr>
          <w:rFonts w:ascii="仿宋_GB2312" w:eastAsia="仿宋_GB2312" w:hAnsi="宋体" w:hint="eastAsia"/>
          <w:kern w:val="0"/>
          <w:sz w:val="32"/>
          <w:szCs w:val="32"/>
        </w:rPr>
        <w:t>（二）航班时刻系列</w:t>
      </w:r>
      <w:r w:rsidRPr="009F07C2">
        <w:rPr>
          <w:rFonts w:ascii="仿宋_GB2312" w:eastAsia="仿宋_GB2312" w:hAnsi="宋体"/>
          <w:kern w:val="0"/>
          <w:sz w:val="32"/>
          <w:szCs w:val="32"/>
        </w:rPr>
        <w:t>在上一同航季</w:t>
      </w:r>
      <w:r w:rsidRPr="009F07C2">
        <w:rPr>
          <w:rFonts w:ascii="仿宋_GB2312" w:eastAsia="仿宋_GB2312" w:hAnsi="宋体" w:hint="eastAsia"/>
          <w:kern w:val="0"/>
          <w:sz w:val="32"/>
          <w:szCs w:val="32"/>
        </w:rPr>
        <w:t>执行率</w:t>
      </w:r>
      <w:r w:rsidRPr="009F07C2">
        <w:rPr>
          <w:rFonts w:ascii="仿宋_GB2312" w:eastAsia="仿宋_GB2312" w:hAnsi="宋体"/>
          <w:kern w:val="0"/>
          <w:sz w:val="32"/>
          <w:szCs w:val="32"/>
        </w:rPr>
        <w:t>至少达到80%</w:t>
      </w:r>
      <w:r w:rsidRPr="009F07C2">
        <w:rPr>
          <w:rFonts w:ascii="仿宋_GB2312" w:eastAsia="仿宋_GB2312" w:hAnsi="宋体" w:hint="eastAsia"/>
          <w:kern w:val="0"/>
          <w:sz w:val="32"/>
          <w:szCs w:val="32"/>
        </w:rPr>
        <w:t>。</w:t>
      </w:r>
    </w:p>
    <w:p w14:paraId="263DF15A" w14:textId="77777777" w:rsidR="00765702" w:rsidRPr="009F07C2" w:rsidRDefault="00000000">
      <w:pPr>
        <w:autoSpaceDE w:val="0"/>
        <w:autoSpaceDN w:val="0"/>
        <w:adjustRightInd w:val="0"/>
        <w:snapToGrid w:val="0"/>
        <w:spacing w:line="360" w:lineRule="auto"/>
        <w:ind w:firstLineChars="200" w:firstLine="640"/>
        <w:rPr>
          <w:rFonts w:ascii="仿宋_GB2312" w:eastAsia="仿宋_GB2312" w:hAnsi="宋体" w:hint="eastAsia"/>
          <w:kern w:val="0"/>
          <w:sz w:val="32"/>
          <w:szCs w:val="32"/>
        </w:rPr>
      </w:pPr>
      <w:r w:rsidRPr="009F07C2">
        <w:rPr>
          <w:rFonts w:ascii="仿宋_GB2312" w:eastAsia="仿宋_GB2312" w:hAnsi="宋体" w:hint="eastAsia"/>
          <w:kern w:val="0"/>
          <w:sz w:val="32"/>
          <w:szCs w:val="32"/>
        </w:rPr>
        <w:t>（三）航班时刻未被</w:t>
      </w:r>
      <w:r w:rsidRPr="009F07C2">
        <w:rPr>
          <w:rFonts w:ascii="仿宋_GB2312" w:eastAsia="仿宋_GB2312" w:hAnsi="宋体"/>
          <w:kern w:val="0"/>
          <w:sz w:val="32"/>
          <w:szCs w:val="32"/>
        </w:rPr>
        <w:t>收</w:t>
      </w:r>
      <w:r w:rsidRPr="009F07C2">
        <w:rPr>
          <w:rFonts w:ascii="仿宋_GB2312" w:eastAsia="仿宋_GB2312" w:hAnsi="宋体" w:hint="eastAsia"/>
          <w:kern w:val="0"/>
          <w:sz w:val="32"/>
          <w:szCs w:val="32"/>
        </w:rPr>
        <w:t>回或取消。</w:t>
      </w:r>
    </w:p>
    <w:p w14:paraId="3160DC7E" w14:textId="77777777" w:rsidR="00765702" w:rsidRPr="009F07C2" w:rsidRDefault="00000000">
      <w:pPr>
        <w:pStyle w:val="a"/>
        <w:rPr>
          <w:rFonts w:eastAsia="仿宋_GB2312" w:hAnsi="宋体" w:hint="eastAsia"/>
        </w:rPr>
      </w:pPr>
      <w:r w:rsidRPr="009F07C2">
        <w:rPr>
          <w:rFonts w:eastAsia="仿宋_GB2312" w:hint="eastAsia"/>
        </w:rPr>
        <w:t>【执行率计算】航班时刻执行率</w:t>
      </w:r>
      <w:r w:rsidRPr="009F07C2">
        <w:rPr>
          <w:rFonts w:eastAsia="仿宋_GB2312" w:hAnsi="宋体" w:hint="eastAsia"/>
        </w:rPr>
        <w:t>按照航班时刻系列，即周的特定运营日计算。</w:t>
      </w:r>
    </w:p>
    <w:p w14:paraId="6BF79C98" w14:textId="77777777" w:rsidR="00765702" w:rsidRPr="009F07C2" w:rsidRDefault="00000000">
      <w:pPr>
        <w:pStyle w:val="a"/>
        <w:ind w:firstLine="640"/>
        <w:rPr>
          <w:rFonts w:eastAsia="仿宋_GB2312"/>
        </w:rPr>
      </w:pPr>
      <w:r w:rsidRPr="009F07C2">
        <w:rPr>
          <w:rFonts w:eastAsia="仿宋_GB2312" w:hint="eastAsia"/>
        </w:rPr>
        <w:t>【时刻返还】航空承</w:t>
      </w:r>
      <w:r w:rsidRPr="009F07C2">
        <w:rPr>
          <w:rFonts w:ascii="仿宋_GB2312" w:eastAsia="仿宋_GB2312" w:cs="Times New Roman" w:hint="eastAsia"/>
        </w:rPr>
        <w:t>运人应当</w:t>
      </w:r>
      <w:r w:rsidRPr="009F07C2">
        <w:rPr>
          <w:rFonts w:ascii="仿宋_GB2312" w:eastAsia="仿宋_GB2312" w:cs="Times New Roman"/>
        </w:rPr>
        <w:t>提</w:t>
      </w:r>
      <w:r w:rsidRPr="009F07C2">
        <w:rPr>
          <w:rFonts w:ascii="仿宋_GB2312" w:eastAsia="仿宋_GB2312" w:cs="Times New Roman" w:hint="eastAsia"/>
        </w:rPr>
        <w:t>前4周返还计划不使用的航班时刻，每次返还以周为单位且不少于2周，返还的航班时刻不再具有历史优先权。</w:t>
      </w:r>
      <w:r w:rsidRPr="009F07C2">
        <w:rPr>
          <w:rFonts w:ascii="仿宋_GB2312" w:eastAsia="仿宋_GB2312" w:cs="Times New Roman"/>
        </w:rPr>
        <w:t>返还的航班时刻数量不得超过整个航班时刻系列的20%，否则整个航班时刻系列不再具有历史优先权。</w:t>
      </w:r>
      <w:r w:rsidRPr="009F07C2">
        <w:rPr>
          <w:rFonts w:ascii="仿宋_GB2312" w:eastAsia="仿宋_GB2312" w:cs="Times New Roman" w:hint="eastAsia"/>
        </w:rPr>
        <w:t>如果由于时刻返还造成航班时刻系列</w:t>
      </w:r>
      <w:r w:rsidRPr="009F07C2">
        <w:rPr>
          <w:rFonts w:ascii="仿宋_GB2312" w:eastAsia="仿宋_GB2312" w:cs="Times New Roman" w:hint="eastAsia"/>
        </w:rPr>
        <w:lastRenderedPageBreak/>
        <w:t>中断且其中部分时刻没法构成一个系列时，该部分将不再具备历史优先权。</w:t>
      </w:r>
    </w:p>
    <w:p w14:paraId="153F76B9" w14:textId="77777777" w:rsidR="00765702" w:rsidRPr="009F07C2" w:rsidRDefault="00000000">
      <w:pPr>
        <w:pStyle w:val="a"/>
        <w:ind w:firstLine="640"/>
        <w:rPr>
          <w:rFonts w:ascii="仿宋_GB2312" w:eastAsia="仿宋_GB2312" w:cs="Times New Roman"/>
        </w:rPr>
      </w:pPr>
      <w:r w:rsidRPr="009F07C2">
        <w:rPr>
          <w:rFonts w:eastAsia="仿宋_GB2312" w:hint="eastAsia"/>
        </w:rPr>
        <w:t>【时刻豁免】因不可抗力导致航空业务中断，航空承运人应在业务开始中</w:t>
      </w:r>
      <w:r w:rsidRPr="009F07C2">
        <w:rPr>
          <w:rFonts w:ascii="仿宋_GB2312" w:eastAsia="仿宋_GB2312" w:cs="Times New Roman" w:hint="eastAsia"/>
        </w:rPr>
        <w:t>断的1个日历月内通知涉及机场所在地区管理局并申请航班时刻豁免，地区管理局应在10个工作日内完成核实，核实无误的</w:t>
      </w:r>
      <w:r w:rsidRPr="009F07C2">
        <w:rPr>
          <w:rFonts w:ascii="仿宋_GB2312" w:eastAsia="仿宋_GB2312" w:cs="Times New Roman"/>
        </w:rPr>
        <w:t>航班时刻</w:t>
      </w:r>
      <w:r w:rsidRPr="009F07C2">
        <w:rPr>
          <w:rFonts w:ascii="仿宋_GB2312" w:eastAsia="仿宋_GB2312" w:cs="Times New Roman" w:hint="eastAsia"/>
        </w:rPr>
        <w:t>视为已执行。</w:t>
      </w:r>
    </w:p>
    <w:p w14:paraId="3EBA424B" w14:textId="77777777" w:rsidR="00765702" w:rsidRPr="009F07C2" w:rsidRDefault="00000000">
      <w:pPr>
        <w:pStyle w:val="a"/>
        <w:rPr>
          <w:rFonts w:eastAsia="仿宋_GB2312"/>
        </w:rPr>
      </w:pPr>
      <w:r w:rsidRPr="009F07C2">
        <w:rPr>
          <w:rFonts w:eastAsia="仿宋_GB2312" w:hint="eastAsia"/>
        </w:rPr>
        <w:t>【时刻互换】航空承运人之间可以互换航班时刻并遵照下列规则：</w:t>
      </w:r>
    </w:p>
    <w:p w14:paraId="0A8DFBBC" w14:textId="77777777" w:rsidR="00765702" w:rsidRPr="009F07C2" w:rsidRDefault="00000000">
      <w:pPr>
        <w:numPr>
          <w:ilvl w:val="0"/>
          <w:numId w:val="4"/>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hint="eastAsia"/>
          <w:sz w:val="32"/>
          <w:szCs w:val="32"/>
        </w:rPr>
        <w:t>遵循同一机场等量互换原则。</w:t>
      </w:r>
    </w:p>
    <w:p w14:paraId="03FF0F87" w14:textId="77777777" w:rsidR="00765702" w:rsidRPr="009F07C2" w:rsidRDefault="00000000">
      <w:pPr>
        <w:numPr>
          <w:ilvl w:val="0"/>
          <w:numId w:val="4"/>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hint="eastAsia"/>
          <w:sz w:val="32"/>
          <w:szCs w:val="32"/>
        </w:rPr>
        <w:t>新增航班时刻互换需满足航班时刻管理部门在新增配置时的相关要求。</w:t>
      </w:r>
    </w:p>
    <w:p w14:paraId="6B03524E" w14:textId="77777777" w:rsidR="00765702" w:rsidRPr="009F07C2" w:rsidRDefault="00000000">
      <w:pPr>
        <w:numPr>
          <w:ilvl w:val="0"/>
          <w:numId w:val="4"/>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hint="eastAsia"/>
          <w:sz w:val="32"/>
          <w:szCs w:val="32"/>
        </w:rPr>
        <w:t>客运和货邮航班时刻不能进行互换。</w:t>
      </w:r>
    </w:p>
    <w:p w14:paraId="7979773D" w14:textId="77777777" w:rsidR="00765702" w:rsidRPr="009F07C2" w:rsidRDefault="00000000">
      <w:pPr>
        <w:pStyle w:val="a"/>
        <w:rPr>
          <w:rFonts w:eastAsia="仿宋_GB2312"/>
        </w:rPr>
      </w:pPr>
      <w:r w:rsidRPr="009F07C2">
        <w:rPr>
          <w:rFonts w:eastAsia="仿宋_GB2312" w:hint="eastAsia"/>
        </w:rPr>
        <w:t>【货</w:t>
      </w:r>
      <w:r w:rsidRPr="009F07C2">
        <w:rPr>
          <w:rFonts w:eastAsia="仿宋_GB2312"/>
        </w:rPr>
        <w:t>邮</w:t>
      </w:r>
      <w:r w:rsidRPr="009F07C2">
        <w:rPr>
          <w:rFonts w:eastAsia="仿宋_GB2312" w:hint="eastAsia"/>
        </w:rPr>
        <w:t>时刻】货</w:t>
      </w:r>
      <w:r w:rsidRPr="009F07C2">
        <w:rPr>
          <w:rFonts w:eastAsia="仿宋_GB2312"/>
        </w:rPr>
        <w:t>邮</w:t>
      </w:r>
      <w:r w:rsidRPr="009F07C2">
        <w:rPr>
          <w:rFonts w:eastAsia="仿宋_GB2312" w:hint="eastAsia"/>
        </w:rPr>
        <w:t>航班时刻协调配置，应当遵循下列规则：</w:t>
      </w:r>
    </w:p>
    <w:p w14:paraId="43E05792"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（一）三级机场原则上错峰客运航班安排货</w:t>
      </w:r>
      <w:r w:rsidRPr="009F07C2">
        <w:rPr>
          <w:rFonts w:ascii="仿宋_GB2312" w:eastAsia="仿宋_GB2312" w:hAnsi="Times New Roman"/>
          <w:sz w:val="32"/>
          <w:szCs w:val="32"/>
        </w:rPr>
        <w:t>邮</w:t>
      </w:r>
      <w:r w:rsidRPr="009F07C2">
        <w:rPr>
          <w:rFonts w:ascii="仿宋_GB2312" w:eastAsia="仿宋_GB2312" w:hAnsi="Times New Roman" w:hint="eastAsia"/>
          <w:sz w:val="32"/>
          <w:szCs w:val="32"/>
        </w:rPr>
        <w:t>航班时刻，如部分三级机场由于功能定位原因需安排高峰时段货</w:t>
      </w:r>
      <w:r w:rsidRPr="009F07C2">
        <w:rPr>
          <w:rFonts w:ascii="仿宋_GB2312" w:eastAsia="仿宋_GB2312" w:hAnsi="Times New Roman"/>
          <w:sz w:val="32"/>
          <w:szCs w:val="32"/>
        </w:rPr>
        <w:t>邮</w:t>
      </w:r>
      <w:r w:rsidRPr="009F07C2">
        <w:rPr>
          <w:rFonts w:ascii="仿宋_GB2312" w:eastAsia="仿宋_GB2312" w:hAnsi="Times New Roman" w:hint="eastAsia"/>
          <w:sz w:val="32"/>
          <w:szCs w:val="32"/>
        </w:rPr>
        <w:t>时刻，航班时刻管理部门应将此类三级机场以清单的形式公开。</w:t>
      </w:r>
    </w:p>
    <w:p w14:paraId="108C51FC" w14:textId="77777777" w:rsidR="00765702" w:rsidRPr="009F07C2" w:rsidRDefault="00000000">
      <w:pPr>
        <w:adjustRightInd w:val="0"/>
        <w:snapToGrid w:val="0"/>
        <w:spacing w:line="360" w:lineRule="auto"/>
        <w:ind w:firstLineChars="200" w:firstLine="640"/>
        <w:rPr>
          <w:rFonts w:ascii="Times New Roman" w:eastAsia="仿宋_GB2312" w:hAnsi="Times New Roman"/>
        </w:rPr>
      </w:pPr>
      <w:r w:rsidRPr="009F07C2">
        <w:rPr>
          <w:rFonts w:ascii="仿宋_GB2312" w:eastAsia="仿宋_GB2312" w:hAnsi="Times New Roman" w:hint="eastAsia"/>
          <w:sz w:val="32"/>
          <w:szCs w:val="32"/>
        </w:rPr>
        <w:t>（二）二级机场、一级机场全时段按照客货同等原则安排货</w:t>
      </w:r>
      <w:r w:rsidRPr="009F07C2">
        <w:rPr>
          <w:rFonts w:ascii="仿宋_GB2312" w:eastAsia="仿宋_GB2312" w:hAnsi="Times New Roman"/>
          <w:sz w:val="32"/>
          <w:szCs w:val="32"/>
        </w:rPr>
        <w:t>邮</w:t>
      </w:r>
      <w:r w:rsidRPr="009F07C2">
        <w:rPr>
          <w:rFonts w:ascii="仿宋_GB2312" w:eastAsia="仿宋_GB2312" w:hAnsi="Times New Roman" w:hint="eastAsia"/>
          <w:sz w:val="32"/>
          <w:szCs w:val="32"/>
        </w:rPr>
        <w:t>航班时刻。如需与部分二级机场高峰时段错峰安排</w:t>
      </w:r>
      <w:r w:rsidRPr="009F07C2">
        <w:rPr>
          <w:rFonts w:ascii="仿宋_GB2312" w:eastAsia="仿宋_GB2312" w:hAnsi="Times New Roman"/>
          <w:sz w:val="32"/>
          <w:szCs w:val="32"/>
        </w:rPr>
        <w:t>货邮时刻</w:t>
      </w:r>
      <w:r w:rsidRPr="009F07C2">
        <w:rPr>
          <w:rFonts w:ascii="仿宋_GB2312" w:eastAsia="仿宋_GB2312" w:hAnsi="Times New Roman" w:hint="eastAsia"/>
          <w:sz w:val="32"/>
          <w:szCs w:val="32"/>
        </w:rPr>
        <w:t>需将此类二级机场以清单的形式公开。</w:t>
      </w:r>
    </w:p>
    <w:p w14:paraId="7231F122" w14:textId="77777777" w:rsidR="00765702" w:rsidRPr="009F07C2" w:rsidRDefault="00000000">
      <w:pPr>
        <w:pStyle w:val="a"/>
        <w:ind w:firstLine="640"/>
      </w:pPr>
      <w:r w:rsidRPr="009F07C2">
        <w:rPr>
          <w:rFonts w:eastAsia="仿宋_GB2312" w:hint="eastAsia"/>
        </w:rPr>
        <w:t>【要素变更】航空承运人可申请变更航线、机</w:t>
      </w:r>
      <w:r w:rsidRPr="009F07C2">
        <w:rPr>
          <w:rFonts w:eastAsia="仿宋_GB2312" w:hint="eastAsia"/>
        </w:rPr>
        <w:lastRenderedPageBreak/>
        <w:t>型或航班号</w:t>
      </w:r>
      <w:r w:rsidRPr="009F07C2">
        <w:rPr>
          <w:rFonts w:eastAsia="仿宋_GB2312"/>
        </w:rPr>
        <w:t>等</w:t>
      </w:r>
      <w:r w:rsidRPr="009F07C2">
        <w:rPr>
          <w:rFonts w:eastAsia="仿宋_GB2312" w:hint="eastAsia"/>
        </w:rPr>
        <w:t>，航班时刻管理部门将特定航线等作为必要条件而协调配置的航班时刻不允许此类变更，将特定机型等作为必要条件而协调配置的航班时刻变更数量不允许超过航班时刻管理部门公布的标准。</w:t>
      </w:r>
    </w:p>
    <w:p w14:paraId="00FC9539" w14:textId="77777777" w:rsidR="00765702" w:rsidRPr="009F07C2" w:rsidRDefault="00000000">
      <w:pPr>
        <w:pStyle w:val="a"/>
        <w:ind w:firstLine="640"/>
      </w:pPr>
      <w:r w:rsidRPr="009F07C2">
        <w:rPr>
          <w:rFonts w:eastAsia="仿宋_GB2312"/>
        </w:rPr>
        <w:t>【滥用时刻】航空承运人有下列行为之一的，应当界定为滥用航班时刻：</w:t>
      </w:r>
    </w:p>
    <w:p w14:paraId="74F56686" w14:textId="77777777" w:rsidR="00765702" w:rsidRPr="009F07C2" w:rsidRDefault="00000000">
      <w:pPr>
        <w:adjustRightInd w:val="0"/>
        <w:snapToGrid w:val="0"/>
        <w:spacing w:line="360" w:lineRule="auto"/>
        <w:ind w:firstLineChars="200" w:firstLine="640"/>
      </w:pPr>
      <w:r w:rsidRPr="009F07C2">
        <w:rPr>
          <w:rFonts w:ascii="仿宋_GB2312" w:eastAsia="仿宋_GB2312" w:hAnsi="Times New Roman"/>
          <w:sz w:val="32"/>
          <w:szCs w:val="32"/>
        </w:rPr>
        <w:t>（一）向社会公众公布的进港离港时间，与获得的航班时刻不一致。</w:t>
      </w:r>
    </w:p>
    <w:p w14:paraId="056B1314" w14:textId="77777777" w:rsidR="00765702" w:rsidRPr="009F07C2" w:rsidRDefault="00000000">
      <w:pPr>
        <w:adjustRightInd w:val="0"/>
        <w:snapToGrid w:val="0"/>
        <w:spacing w:line="360" w:lineRule="auto"/>
        <w:ind w:firstLineChars="200" w:firstLine="640"/>
      </w:pPr>
      <w:r w:rsidRPr="009F07C2">
        <w:rPr>
          <w:rFonts w:ascii="仿宋_GB2312" w:eastAsia="仿宋_GB2312" w:hAnsi="Times New Roman"/>
          <w:sz w:val="32"/>
          <w:szCs w:val="32"/>
        </w:rPr>
        <w:t>（二）将获得的航班时刻用于与其申请目的明显不同的航空运营业务。</w:t>
      </w:r>
    </w:p>
    <w:p w14:paraId="77C79099" w14:textId="77777777" w:rsidR="00765702" w:rsidRPr="009F07C2" w:rsidRDefault="00000000">
      <w:pPr>
        <w:adjustRightInd w:val="0"/>
        <w:snapToGrid w:val="0"/>
        <w:spacing w:line="360" w:lineRule="auto"/>
        <w:ind w:firstLineChars="200" w:firstLine="640"/>
      </w:pPr>
      <w:r w:rsidRPr="009F07C2">
        <w:rPr>
          <w:rFonts w:ascii="仿宋_GB2312" w:eastAsia="仿宋_GB2312" w:hAnsi="Times New Roman"/>
          <w:sz w:val="32"/>
          <w:szCs w:val="32"/>
        </w:rPr>
        <w:t>（三）故意不按航班时刻运行。</w:t>
      </w:r>
    </w:p>
    <w:p w14:paraId="3E032F79" w14:textId="77777777" w:rsidR="00765702" w:rsidRPr="009F07C2" w:rsidRDefault="00000000">
      <w:pPr>
        <w:adjustRightInd w:val="0"/>
        <w:snapToGrid w:val="0"/>
        <w:spacing w:line="360" w:lineRule="auto"/>
        <w:ind w:firstLineChars="200" w:firstLine="640"/>
      </w:pPr>
      <w:r w:rsidRPr="009F07C2">
        <w:rPr>
          <w:rFonts w:ascii="仿宋_GB2312" w:eastAsia="仿宋_GB2312" w:hAnsi="Times New Roman"/>
          <w:sz w:val="32"/>
          <w:szCs w:val="32"/>
        </w:rPr>
        <w:t>（四）航空承运人持有无意用于运营、转让、互换或时刻共享的虚占航班时刻。</w:t>
      </w:r>
    </w:p>
    <w:p w14:paraId="1B411265" w14:textId="77777777" w:rsidR="00765702" w:rsidRPr="009F07C2" w:rsidRDefault="00000000">
      <w:pPr>
        <w:pStyle w:val="a"/>
        <w:numPr>
          <w:ilvl w:val="0"/>
          <w:numId w:val="0"/>
        </w:numPr>
        <w:ind w:left="640"/>
        <w:rPr>
          <w:rFonts w:eastAsia="仿宋_GB2312"/>
        </w:rPr>
      </w:pPr>
      <w:r w:rsidRPr="009F07C2">
        <w:rPr>
          <w:rFonts w:ascii="仿宋_GB2312" w:eastAsia="仿宋_GB2312" w:cs="Times New Roman"/>
        </w:rPr>
        <w:t>（五）其他有确凿证据表明存在滥用航班时刻的行为。</w:t>
      </w:r>
    </w:p>
    <w:p w14:paraId="2A6B7393" w14:textId="77777777" w:rsidR="00765702" w:rsidRPr="009F07C2" w:rsidRDefault="00000000">
      <w:pPr>
        <w:pStyle w:val="a"/>
        <w:ind w:firstLine="640"/>
        <w:rPr>
          <w:rFonts w:ascii="仿宋_GB2312" w:eastAsia="仿宋_GB2312" w:cs="Times New Roman"/>
        </w:rPr>
      </w:pPr>
      <w:r w:rsidRPr="009F07C2">
        <w:rPr>
          <w:rFonts w:eastAsia="仿宋_GB2312" w:hint="eastAsia"/>
        </w:rPr>
        <w:t>【时刻调减】</w:t>
      </w:r>
      <w:r w:rsidRPr="009F07C2">
        <w:rPr>
          <w:rFonts w:ascii="仿宋_GB2312" w:eastAsia="仿宋_GB2312" w:cs="Times New Roman" w:hint="eastAsia"/>
        </w:rPr>
        <w:t>超过7日的机场容量调减，民航局航班时刻管理委员会办公室可以依规取消航班时刻，并至少提前4周通知相关</w:t>
      </w:r>
      <w:r w:rsidRPr="009F07C2">
        <w:rPr>
          <w:rFonts w:ascii="仿宋_GB2312" w:eastAsia="仿宋_GB2312" w:cs="Times New Roman"/>
        </w:rPr>
        <w:t>方</w:t>
      </w:r>
      <w:r w:rsidRPr="009F07C2">
        <w:rPr>
          <w:rFonts w:ascii="仿宋_GB2312" w:eastAsia="仿宋_GB2312" w:cs="Times New Roman" w:hint="eastAsia"/>
        </w:rPr>
        <w:t>。</w:t>
      </w:r>
      <w:bookmarkEnd w:id="0"/>
    </w:p>
    <w:p w14:paraId="773DA1CB" w14:textId="77777777" w:rsidR="00765702" w:rsidRPr="009F07C2" w:rsidRDefault="00000000">
      <w:pPr>
        <w:adjustRightInd w:val="0"/>
        <w:snapToGrid w:val="0"/>
        <w:spacing w:beforeLines="100" w:before="240" w:afterLines="100" w:after="240"/>
        <w:jc w:val="center"/>
        <w:outlineLvl w:val="0"/>
        <w:rPr>
          <w:rFonts w:ascii="黑体" w:eastAsia="黑体" w:hAnsi="宋体" w:hint="eastAsia"/>
          <w:b/>
          <w:sz w:val="32"/>
          <w:szCs w:val="32"/>
        </w:rPr>
      </w:pPr>
      <w:r w:rsidRPr="009F07C2">
        <w:rPr>
          <w:rFonts w:ascii="黑体" w:eastAsia="黑体" w:hAnsi="宋体" w:hint="eastAsia"/>
          <w:b/>
          <w:sz w:val="32"/>
          <w:szCs w:val="32"/>
        </w:rPr>
        <w:t>第二章  机构与职责</w:t>
      </w:r>
    </w:p>
    <w:p w14:paraId="1274EF52" w14:textId="77777777" w:rsidR="00765702" w:rsidRPr="009F07C2" w:rsidRDefault="00000000">
      <w:pPr>
        <w:pStyle w:val="a"/>
        <w:ind w:firstLine="641"/>
        <w:rPr>
          <w:rFonts w:ascii="___WRD_EMBED_SUB_1341" w:eastAsia="___WRD_EMBED_SUB_1341" w:hAnsi="___WRD_EMBED_SUB_1341" w:cs="___WRD_EMBED_SUB_1341" w:hint="eastAsia"/>
        </w:rPr>
      </w:pPr>
      <w:r w:rsidRPr="009F07C2">
        <w:rPr>
          <w:rFonts w:eastAsia="仿宋_GB2312"/>
        </w:rPr>
        <w:t>【机构设置】</w:t>
      </w:r>
      <w:r w:rsidRPr="009F07C2">
        <w:rPr>
          <w:rFonts w:eastAsia="仿宋_GB2312" w:hint="eastAsia"/>
        </w:rPr>
        <w:t>航班时刻管理工作在民航局航班时刻管理委员会统筹领导下，具体由航班时刻管理委员会办公室指导航班时刻协调工作机构集中开展相关业务工作，</w:t>
      </w:r>
      <w:r w:rsidRPr="009F07C2">
        <w:rPr>
          <w:rFonts w:eastAsia="仿宋_GB2312" w:hint="eastAsia"/>
        </w:rPr>
        <w:lastRenderedPageBreak/>
        <w:t>民航局航班时刻管理委员会办公室设在民航局空管行业管理办公室。</w:t>
      </w:r>
    </w:p>
    <w:p w14:paraId="2B0DD8F5" w14:textId="77777777" w:rsidR="00765702" w:rsidRPr="009F07C2" w:rsidRDefault="00000000">
      <w:pPr>
        <w:pStyle w:val="a"/>
        <w:ind w:firstLine="641"/>
        <w:rPr>
          <w:rFonts w:ascii="仿宋_GB2312" w:eastAsia="仿宋_GB2312" w:cs="Times New Roman"/>
        </w:rPr>
      </w:pPr>
      <w:r w:rsidRPr="009F07C2">
        <w:rPr>
          <w:rFonts w:eastAsia="仿宋_GB2312" w:hint="eastAsia"/>
        </w:rPr>
        <w:t>【委员会职责】民航</w:t>
      </w:r>
      <w:r w:rsidRPr="009F07C2">
        <w:rPr>
          <w:rFonts w:ascii="仿宋_GB2312" w:eastAsia="仿宋_GB2312" w:cs="Times New Roman" w:hint="eastAsia"/>
        </w:rPr>
        <w:t>局航班时刻管理委员会在航班时刻管理工作中履行下列职责:</w:t>
      </w:r>
    </w:p>
    <w:p w14:paraId="4D49035F"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（一）审定航班时刻管理和配置等政策规定。</w:t>
      </w:r>
    </w:p>
    <w:p w14:paraId="05134196"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（二）</w:t>
      </w:r>
      <w:r w:rsidRPr="00FE2389">
        <w:rPr>
          <w:rFonts w:ascii="仿宋_GB2312" w:eastAsia="仿宋_GB2312" w:hAnsi="Times New Roman" w:hint="eastAsia"/>
          <w:sz w:val="32"/>
          <w:szCs w:val="32"/>
        </w:rPr>
        <w:t>审定航班时刻配置方案</w:t>
      </w:r>
      <w:r w:rsidRPr="009F07C2">
        <w:rPr>
          <w:rFonts w:ascii="仿宋_GB2312" w:eastAsia="仿宋_GB2312" w:hAnsi="Times New Roman" w:hint="eastAsia"/>
          <w:sz w:val="32"/>
          <w:szCs w:val="32"/>
        </w:rPr>
        <w:t>。</w:t>
      </w:r>
    </w:p>
    <w:p w14:paraId="4EC7C473" w14:textId="02A97F0D"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（三）</w:t>
      </w:r>
      <w:r w:rsidR="007C0DE5" w:rsidRPr="009F07C2">
        <w:rPr>
          <w:rFonts w:ascii="仿宋_GB2312" w:eastAsia="仿宋_GB2312" w:hAnsi="Times New Roman" w:hint="eastAsia"/>
          <w:sz w:val="32"/>
          <w:szCs w:val="32"/>
        </w:rPr>
        <w:t>根据国家战略利益需要、国家基本航空服务需要以及民航行业战略规划任务要求，在机场容量标准之内安排航班时刻</w:t>
      </w:r>
      <w:r w:rsidRPr="009F07C2">
        <w:rPr>
          <w:rFonts w:ascii="仿宋_GB2312" w:eastAsia="仿宋_GB2312" w:hAnsi="Times New Roman" w:hint="eastAsia"/>
          <w:sz w:val="32"/>
          <w:szCs w:val="32"/>
        </w:rPr>
        <w:t>。</w:t>
      </w:r>
    </w:p>
    <w:p w14:paraId="60C84904" w14:textId="56D3D9CE"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（四）处理有关航班时刻管理工作的投诉</w:t>
      </w:r>
      <w:r w:rsidR="00A268C7" w:rsidRPr="009F07C2">
        <w:rPr>
          <w:rFonts w:ascii="仿宋_GB2312" w:eastAsia="仿宋_GB2312" w:hAnsi="Times New Roman" w:hint="eastAsia"/>
          <w:sz w:val="32"/>
          <w:szCs w:val="32"/>
        </w:rPr>
        <w:t>和争议</w:t>
      </w:r>
      <w:r w:rsidRPr="009F07C2">
        <w:rPr>
          <w:rFonts w:ascii="仿宋_GB2312" w:eastAsia="仿宋_GB2312" w:hAnsi="Times New Roman" w:hint="eastAsia"/>
          <w:sz w:val="32"/>
          <w:szCs w:val="32"/>
        </w:rPr>
        <w:t>，拥有对航班时刻配置的裁决权和决策权。</w:t>
      </w:r>
    </w:p>
    <w:p w14:paraId="7EA6051A"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（五）监督检查航班时刻管理工作。</w:t>
      </w:r>
    </w:p>
    <w:p w14:paraId="421EB0CE" w14:textId="77777777" w:rsidR="00765702" w:rsidRPr="009F07C2" w:rsidRDefault="00000000">
      <w:pPr>
        <w:pStyle w:val="a"/>
        <w:ind w:firstLine="641"/>
        <w:rPr>
          <w:rFonts w:eastAsia="仿宋_GB2312"/>
        </w:rPr>
      </w:pPr>
      <w:r w:rsidRPr="009F07C2">
        <w:rPr>
          <w:rFonts w:eastAsia="仿宋_GB2312" w:hint="eastAsia"/>
        </w:rPr>
        <w:t>【办公室职责】民航局航班时刻管理委员会办公室负责组织协调航班时刻管理工作，履行下列职责：</w:t>
      </w:r>
    </w:p>
    <w:p w14:paraId="2E719A24"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（一）起草航班时刻管理和配置等政策规定。</w:t>
      </w:r>
    </w:p>
    <w:p w14:paraId="57331F9C"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（二）组织协调航班时刻管理工作。</w:t>
      </w:r>
    </w:p>
    <w:p w14:paraId="5F5076EA" w14:textId="188BE810"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（三）提出航班时刻管理系统建设</w:t>
      </w:r>
      <w:r w:rsidR="00A268C7" w:rsidRPr="009F07C2">
        <w:rPr>
          <w:rFonts w:ascii="仿宋_GB2312" w:eastAsia="仿宋_GB2312" w:hAnsi="Times New Roman" w:hint="eastAsia"/>
          <w:sz w:val="32"/>
          <w:szCs w:val="32"/>
        </w:rPr>
        <w:t>、</w:t>
      </w:r>
      <w:r w:rsidRPr="009F07C2">
        <w:rPr>
          <w:rFonts w:ascii="仿宋_GB2312" w:eastAsia="仿宋_GB2312" w:hAnsi="Times New Roman" w:hint="eastAsia"/>
          <w:sz w:val="32"/>
          <w:szCs w:val="32"/>
        </w:rPr>
        <w:t>投诉</w:t>
      </w:r>
      <w:r w:rsidR="00A268C7" w:rsidRPr="009F07C2">
        <w:rPr>
          <w:rFonts w:ascii="仿宋_GB2312" w:eastAsia="仿宋_GB2312" w:hAnsi="Times New Roman" w:hint="eastAsia"/>
          <w:sz w:val="32"/>
          <w:szCs w:val="32"/>
        </w:rPr>
        <w:t>和争议的</w:t>
      </w:r>
      <w:r w:rsidRPr="009F07C2">
        <w:rPr>
          <w:rFonts w:ascii="仿宋_GB2312" w:eastAsia="仿宋_GB2312" w:hAnsi="Times New Roman" w:hint="eastAsia"/>
          <w:sz w:val="32"/>
          <w:szCs w:val="32"/>
        </w:rPr>
        <w:t>处理意见。</w:t>
      </w:r>
    </w:p>
    <w:p w14:paraId="2CEEE7A5" w14:textId="77777777" w:rsidR="00765702" w:rsidRPr="009F07C2" w:rsidRDefault="00000000">
      <w:pPr>
        <w:pStyle w:val="a"/>
        <w:ind w:firstLine="641"/>
        <w:rPr>
          <w:rFonts w:eastAsia="仿宋_GB2312"/>
        </w:rPr>
      </w:pPr>
      <w:r w:rsidRPr="009F07C2">
        <w:rPr>
          <w:rFonts w:eastAsia="仿宋_GB2312" w:hint="eastAsia"/>
        </w:rPr>
        <w:t>【机构职责】航班时刻协调工作机构按照民航局航班时刻管理委员会委托，开展航班时刻协调编排具</w:t>
      </w:r>
      <w:r w:rsidRPr="009F07C2">
        <w:rPr>
          <w:rFonts w:eastAsia="仿宋_GB2312" w:hint="eastAsia"/>
        </w:rPr>
        <w:lastRenderedPageBreak/>
        <w:t>体业务工作，主要包括：</w:t>
      </w:r>
    </w:p>
    <w:p w14:paraId="64396959"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（一）在民航局公布的机场容量标准和航班时刻协调参数内，按照航班时刻协调配置要求和程序规范，24小时协调编排时刻。</w:t>
      </w:r>
    </w:p>
    <w:p w14:paraId="098B7552"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（二）民航局公布的机场容量标准和航班时刻协调参数内，按照换季时刻协调配置政策要求和程序规范，承办换季航班时刻协调编排的具体工作。</w:t>
      </w:r>
    </w:p>
    <w:p w14:paraId="4620732D"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（三）按照航班时刻管理政策规定、工作程序和廉政要求，与相关各类航空承运人进行对话。</w:t>
      </w:r>
    </w:p>
    <w:p w14:paraId="65EF5B83"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（四）收集外国航空公司航班时刻申请调整需求，按程序规范受理，参加国际航班时刻协调大会。</w:t>
      </w:r>
    </w:p>
    <w:p w14:paraId="2A96AC73"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（五）统计航班时刻执行情况，按程序组织公示、处理申诉，确认历史航班时刻。</w:t>
      </w:r>
    </w:p>
    <w:p w14:paraId="716274EB"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（六）按规定受理航空承运人关于转让、互换和时刻共享等申请。</w:t>
      </w:r>
    </w:p>
    <w:p w14:paraId="692C3D9A"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（七）</w:t>
      </w:r>
      <w:bookmarkStart w:id="1" w:name="OLE_LINK3"/>
      <w:r w:rsidRPr="009F07C2">
        <w:rPr>
          <w:rFonts w:ascii="仿宋_GB2312" w:eastAsia="仿宋_GB2312" w:hAnsi="Times New Roman" w:hint="eastAsia"/>
          <w:sz w:val="32"/>
          <w:szCs w:val="32"/>
        </w:rPr>
        <w:t>开展航班时刻管理相关数据的校对检验与统计分析，定期提交分析报告。</w:t>
      </w:r>
      <w:bookmarkEnd w:id="1"/>
    </w:p>
    <w:p w14:paraId="61441BE1"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（八）实时监控航班时刻使用情况，提供航班时刻执行情况预警，对航空承运人航班时刻滥用提出处理建议。</w:t>
      </w:r>
    </w:p>
    <w:p w14:paraId="0CEE65E7"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FE2389">
        <w:rPr>
          <w:rFonts w:ascii="仿宋_GB2312" w:eastAsia="仿宋_GB2312" w:hAnsi="Times New Roman" w:hint="eastAsia"/>
          <w:sz w:val="32"/>
          <w:szCs w:val="32"/>
        </w:rPr>
        <w:t>（九）</w:t>
      </w:r>
      <w:r w:rsidRPr="00FE2389">
        <w:rPr>
          <w:rFonts w:ascii="仿宋_GB2312" w:eastAsia="仿宋_GB2312" w:hAnsi="Times New Roman"/>
          <w:sz w:val="32"/>
          <w:szCs w:val="32"/>
        </w:rPr>
        <w:t>按航班时刻管理部门要求建设和维护航班时刻管理系统，保障航班时刻管理系统稳定运行</w:t>
      </w:r>
      <w:r w:rsidRPr="009F07C2">
        <w:rPr>
          <w:rFonts w:ascii="仿宋_GB2312" w:eastAsia="仿宋_GB2312" w:hAnsi="Times New Roman"/>
          <w:sz w:val="32"/>
          <w:szCs w:val="32"/>
        </w:rPr>
        <w:t>。</w:t>
      </w:r>
    </w:p>
    <w:p w14:paraId="30C7F642"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lastRenderedPageBreak/>
        <w:t>（十）结合流量管理和航班计划管理工作，研究提出航班时刻协调配置建议。</w:t>
      </w:r>
    </w:p>
    <w:p w14:paraId="023F0351"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（十一）及时处理航班时刻协调编排中的特殊情况，研究提出措施建议。</w:t>
      </w:r>
    </w:p>
    <w:p w14:paraId="466EFCE3" w14:textId="77777777" w:rsidR="00765702" w:rsidRPr="009F07C2" w:rsidRDefault="00000000">
      <w:pPr>
        <w:pStyle w:val="a"/>
        <w:ind w:firstLine="641"/>
        <w:rPr>
          <w:rFonts w:eastAsia="仿宋_GB2312"/>
        </w:rPr>
      </w:pPr>
      <w:r w:rsidRPr="009F07C2">
        <w:rPr>
          <w:rFonts w:eastAsia="仿宋_GB2312" w:hint="eastAsia"/>
        </w:rPr>
        <w:t>【管理局职责】民航地区管理局在航班时刻管理工作中履行下列职责</w:t>
      </w:r>
      <w:r w:rsidRPr="009F07C2">
        <w:rPr>
          <w:rFonts w:eastAsia="仿宋_GB2312" w:hint="eastAsia"/>
        </w:rPr>
        <w:t>:</w:t>
      </w:r>
    </w:p>
    <w:p w14:paraId="2AE86EBB"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（一）根据本地区机场和航空公司运行安全状况提出航班时刻管理工作建议。</w:t>
      </w:r>
    </w:p>
    <w:p w14:paraId="31ECB362"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（二）监督检查辖区内各类航空公司航班时刻执行情况，在规定时限内核实不可抗力导致的航空业务中断。</w:t>
      </w:r>
    </w:p>
    <w:p w14:paraId="60AA79F6" w14:textId="77777777" w:rsidR="00765702" w:rsidRPr="009F07C2" w:rsidRDefault="00000000">
      <w:pPr>
        <w:adjustRightInd w:val="0"/>
        <w:snapToGrid w:val="0"/>
        <w:spacing w:line="360" w:lineRule="auto"/>
        <w:ind w:firstLine="641"/>
        <w:rPr>
          <w:rFonts w:ascii="仿宋_GB2312" w:eastAsia="仿宋_GB2312" w:hAnsi="Times New Roman"/>
          <w:sz w:val="32"/>
          <w:szCs w:val="32"/>
        </w:rPr>
      </w:pPr>
      <w:r w:rsidRPr="009F07C2">
        <w:rPr>
          <w:rFonts w:ascii="仿宋_GB2312" w:eastAsia="仿宋_GB2312" w:hAnsi="Times New Roman" w:hint="eastAsia"/>
          <w:sz w:val="32"/>
          <w:szCs w:val="32"/>
        </w:rPr>
        <w:t>（三）定期研究以安全考核为重点的机场</w:t>
      </w:r>
      <w:r w:rsidRPr="009F07C2">
        <w:rPr>
          <w:rFonts w:ascii="仿宋_GB2312" w:eastAsia="仿宋_GB2312" w:hAnsi="Times New Roman"/>
          <w:sz w:val="32"/>
          <w:szCs w:val="32"/>
        </w:rPr>
        <w:t>受限</w:t>
      </w:r>
      <w:r w:rsidRPr="009F07C2">
        <w:rPr>
          <w:rFonts w:ascii="仿宋_GB2312" w:eastAsia="仿宋_GB2312" w:hAnsi="Times New Roman" w:hint="eastAsia"/>
          <w:sz w:val="32"/>
          <w:szCs w:val="32"/>
        </w:rPr>
        <w:t>清单，报民航局航班时刻管理委员会。</w:t>
      </w:r>
    </w:p>
    <w:p w14:paraId="0715B786" w14:textId="77777777" w:rsidR="00765702" w:rsidRPr="009F07C2" w:rsidRDefault="00000000">
      <w:pPr>
        <w:adjustRightInd w:val="0"/>
        <w:snapToGrid w:val="0"/>
        <w:spacing w:beforeLines="100" w:before="240" w:afterLines="100" w:after="240"/>
        <w:jc w:val="center"/>
        <w:outlineLvl w:val="0"/>
        <w:rPr>
          <w:rFonts w:ascii="黑体" w:eastAsia="黑体" w:hAnsi="宋体" w:hint="eastAsia"/>
          <w:b/>
          <w:sz w:val="32"/>
          <w:szCs w:val="32"/>
        </w:rPr>
      </w:pPr>
      <w:r w:rsidRPr="009F07C2">
        <w:rPr>
          <w:rFonts w:ascii="黑体" w:eastAsia="黑体" w:hAnsi="宋体" w:hint="eastAsia"/>
          <w:b/>
          <w:sz w:val="32"/>
          <w:szCs w:val="32"/>
        </w:rPr>
        <w:t>第三章  航班时刻</w:t>
      </w:r>
      <w:r w:rsidRPr="009F07C2">
        <w:rPr>
          <w:rFonts w:ascii="黑体" w:eastAsia="黑体" w:hAnsi="宋体"/>
          <w:b/>
          <w:sz w:val="32"/>
          <w:szCs w:val="32"/>
        </w:rPr>
        <w:t>协调</w:t>
      </w:r>
      <w:r w:rsidRPr="009F07C2">
        <w:rPr>
          <w:rFonts w:ascii="黑体" w:eastAsia="黑体" w:hAnsi="宋体" w:hint="eastAsia"/>
          <w:b/>
          <w:sz w:val="32"/>
          <w:szCs w:val="32"/>
        </w:rPr>
        <w:t>配置</w:t>
      </w:r>
      <w:r w:rsidRPr="009F07C2">
        <w:rPr>
          <w:rFonts w:ascii="黑体" w:eastAsia="黑体" w:hAnsi="宋体"/>
          <w:b/>
          <w:sz w:val="32"/>
          <w:szCs w:val="32"/>
        </w:rPr>
        <w:t>及使用</w:t>
      </w:r>
      <w:r w:rsidRPr="009F07C2">
        <w:rPr>
          <w:rFonts w:ascii="黑体" w:eastAsia="黑体" w:hAnsi="宋体" w:hint="eastAsia"/>
          <w:b/>
          <w:sz w:val="32"/>
          <w:szCs w:val="32"/>
        </w:rPr>
        <w:t>规则</w:t>
      </w:r>
    </w:p>
    <w:p w14:paraId="672E4B65" w14:textId="77777777" w:rsidR="00765702" w:rsidRPr="009F07C2" w:rsidRDefault="00000000">
      <w:pPr>
        <w:pStyle w:val="a"/>
        <w:ind w:firstLine="640"/>
        <w:rPr>
          <w:rFonts w:eastAsia="仿宋_GB2312"/>
        </w:rPr>
      </w:pPr>
      <w:r w:rsidRPr="009F07C2">
        <w:rPr>
          <w:rFonts w:eastAsia="仿宋_GB2312" w:hint="eastAsia"/>
        </w:rPr>
        <w:t>【一级机场】一级机场</w:t>
      </w:r>
      <w:r w:rsidRPr="009F07C2">
        <w:rPr>
          <w:rFonts w:eastAsia="仿宋_GB2312"/>
        </w:rPr>
        <w:t>按以下规则协调、使用航班时刻：</w:t>
      </w:r>
    </w:p>
    <w:p w14:paraId="760F58F9" w14:textId="77777777" w:rsidR="00765702" w:rsidRPr="009F07C2" w:rsidRDefault="00000000">
      <w:pPr>
        <w:numPr>
          <w:ilvl w:val="0"/>
          <w:numId w:val="5"/>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航班时刻管理部门应在一个航季结束后收回执行率未达到公布标准或未构成航班时刻系列的航班时刻并放入时刻池。</w:t>
      </w:r>
    </w:p>
    <w:p w14:paraId="45D54F41" w14:textId="77777777" w:rsidR="00765702" w:rsidRPr="009F07C2" w:rsidRDefault="00000000">
      <w:pPr>
        <w:numPr>
          <w:ilvl w:val="0"/>
          <w:numId w:val="5"/>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新增航班时刻按照航空承运人在该机场上一同航季执行航班时刻数量由多到少排名依次确定优先级（新进入航空承运人按照上一同航季在该机场运行所有航空承运人执</w:t>
      </w:r>
      <w:r w:rsidRPr="009F07C2">
        <w:rPr>
          <w:rFonts w:ascii="仿宋_GB2312" w:eastAsia="仿宋_GB2312" w:hAnsi="Times New Roman"/>
          <w:sz w:val="32"/>
          <w:szCs w:val="32"/>
        </w:rPr>
        <w:lastRenderedPageBreak/>
        <w:t>行航班时刻数量平均值确定排名）。</w:t>
      </w:r>
    </w:p>
    <w:p w14:paraId="234E41C3" w14:textId="10BFF6E1" w:rsidR="00765702" w:rsidRPr="009F07C2" w:rsidRDefault="00000000">
      <w:pPr>
        <w:numPr>
          <w:ilvl w:val="0"/>
          <w:numId w:val="5"/>
        </w:numPr>
        <w:adjustRightInd w:val="0"/>
        <w:snapToGrid w:val="0"/>
        <w:spacing w:line="360" w:lineRule="auto"/>
        <w:ind w:firstLineChars="200" w:firstLine="640"/>
        <w:rPr>
          <w:rFonts w:ascii="方正仿宋_GB2312" w:eastAsia="仿宋_GB2312" w:hAnsi="Times New Roman" w:cs="华文行楷"/>
          <w:sz w:val="32"/>
          <w:szCs w:val="32"/>
        </w:rPr>
      </w:pPr>
      <w:r w:rsidRPr="009F07C2">
        <w:rPr>
          <w:rFonts w:ascii="仿宋_GB2312" w:eastAsia="仿宋_GB2312" w:hAnsi="Times New Roman"/>
          <w:sz w:val="32"/>
          <w:szCs w:val="32"/>
        </w:rPr>
        <w:t>航空承运人被收回的航班时刻如果超过</w:t>
      </w:r>
      <w:r w:rsidRPr="009F07C2">
        <w:rPr>
          <w:rFonts w:ascii="仿宋_GB2312" w:eastAsia="仿宋_GB2312" w:hAnsi="Times New Roman" w:hint="eastAsia"/>
          <w:sz w:val="32"/>
          <w:szCs w:val="32"/>
        </w:rPr>
        <w:t>航班时刻管理部门公布的标准时</w:t>
      </w:r>
      <w:r w:rsidRPr="009F07C2">
        <w:rPr>
          <w:rFonts w:ascii="仿宋_GB2312" w:eastAsia="仿宋_GB2312" w:hAnsi="Times New Roman"/>
          <w:sz w:val="32"/>
          <w:szCs w:val="32"/>
        </w:rPr>
        <w:t>，</w:t>
      </w:r>
      <w:r w:rsidRPr="009F07C2">
        <w:rPr>
          <w:rFonts w:ascii="方正仿宋_GB2312" w:eastAsia="仿宋_GB2312" w:hAnsi="Times New Roman" w:cs="华文行楷"/>
          <w:sz w:val="32"/>
          <w:szCs w:val="32"/>
        </w:rPr>
        <w:t>下两个连续</w:t>
      </w:r>
      <w:r w:rsidR="00794CE1" w:rsidRPr="009F07C2">
        <w:rPr>
          <w:rFonts w:ascii="方正仿宋_GB2312" w:eastAsia="仿宋_GB2312" w:hAnsi="Times New Roman" w:cs="华文行楷" w:hint="eastAsia"/>
          <w:sz w:val="32"/>
          <w:szCs w:val="32"/>
        </w:rPr>
        <w:t>同</w:t>
      </w:r>
      <w:r w:rsidRPr="009F07C2">
        <w:rPr>
          <w:rFonts w:ascii="方正仿宋_GB2312" w:eastAsia="仿宋_GB2312" w:hAnsi="Times New Roman" w:cs="华文行楷"/>
          <w:sz w:val="32"/>
          <w:szCs w:val="32"/>
        </w:rPr>
        <w:t>航季</w:t>
      </w:r>
      <w:r w:rsidRPr="009F07C2">
        <w:rPr>
          <w:rFonts w:ascii="仿宋_GB2312" w:eastAsia="仿宋_GB2312" w:hAnsi="Times New Roman"/>
          <w:sz w:val="32"/>
          <w:szCs w:val="32"/>
        </w:rPr>
        <w:t>不允许</w:t>
      </w:r>
      <w:r w:rsidRPr="009F07C2">
        <w:rPr>
          <w:rFonts w:ascii="方正仿宋_GB2312" w:eastAsia="仿宋_GB2312" w:hAnsi="Times New Roman" w:cs="华文行楷"/>
          <w:sz w:val="32"/>
          <w:szCs w:val="32"/>
        </w:rPr>
        <w:t>在该机场新增航班时刻。</w:t>
      </w:r>
    </w:p>
    <w:p w14:paraId="0C3DA4D1" w14:textId="77777777" w:rsidR="00765702" w:rsidRPr="009F07C2" w:rsidRDefault="00000000">
      <w:pPr>
        <w:pStyle w:val="a"/>
        <w:ind w:firstLine="640"/>
        <w:rPr>
          <w:rFonts w:eastAsia="仿宋_GB2312"/>
        </w:rPr>
      </w:pPr>
      <w:r w:rsidRPr="009F07C2">
        <w:rPr>
          <w:rFonts w:eastAsia="仿宋_GB2312" w:hint="eastAsia"/>
        </w:rPr>
        <w:t>【二级机场】二级机场</w:t>
      </w:r>
      <w:r w:rsidRPr="009F07C2">
        <w:rPr>
          <w:rFonts w:eastAsia="仿宋_GB2312"/>
        </w:rPr>
        <w:t>根据以下规则协调、使用航班时刻：</w:t>
      </w:r>
    </w:p>
    <w:p w14:paraId="33E8AAA3" w14:textId="4A527BBD" w:rsidR="00765702" w:rsidRPr="009F07C2" w:rsidRDefault="00000000">
      <w:pPr>
        <w:spacing w:line="360" w:lineRule="auto"/>
        <w:ind w:firstLine="641"/>
        <w:rPr>
          <w:rFonts w:ascii="仿宋_GB2312" w:eastAsia="仿宋_GB2312" w:hAnsi="仿宋_GB2312" w:cs="仿宋_GB2312" w:hint="eastAsia"/>
          <w:sz w:val="32"/>
          <w:szCs w:val="32"/>
        </w:rPr>
      </w:pPr>
      <w:r w:rsidRPr="009F07C2">
        <w:rPr>
          <w:rFonts w:ascii="仿宋_GB2312" w:eastAsia="仿宋_GB2312" w:hAnsi="仿宋_GB2312" w:cs="仿宋_GB2312"/>
          <w:sz w:val="32"/>
          <w:szCs w:val="32"/>
        </w:rPr>
        <w:t>（一）</w:t>
      </w:r>
      <w:r w:rsidRPr="009F07C2">
        <w:rPr>
          <w:rFonts w:ascii="仿宋_GB2312" w:eastAsia="仿宋_GB2312" w:hAnsi="Times New Roman"/>
          <w:sz w:val="32"/>
          <w:szCs w:val="32"/>
        </w:rPr>
        <w:t>航班时</w:t>
      </w:r>
      <w:r w:rsidRPr="009F07C2">
        <w:rPr>
          <w:rFonts w:ascii="方正仿宋_GB2312" w:eastAsia="仿宋_GB2312" w:hAnsi="Times New Roman" w:cs="华文行楷"/>
          <w:sz w:val="32"/>
          <w:szCs w:val="32"/>
        </w:rPr>
        <w:t>刻管理部门应在一个航季结束后收回执行率未达到公布标准或未构成航班时刻系列的航班时刻并放入时刻池。</w:t>
      </w:r>
    </w:p>
    <w:p w14:paraId="7FE6F857" w14:textId="0CCB0ECC" w:rsidR="00765702" w:rsidRPr="009F07C2" w:rsidRDefault="00000000">
      <w:pPr>
        <w:spacing w:line="360" w:lineRule="auto"/>
        <w:ind w:firstLine="641"/>
        <w:rPr>
          <w:rFonts w:ascii="仿宋_GB2312" w:eastAsia="仿宋_GB2312" w:hAnsi="仿宋_GB2312" w:cs="仿宋_GB2312" w:hint="eastAsia"/>
          <w:sz w:val="32"/>
          <w:szCs w:val="32"/>
        </w:rPr>
      </w:pPr>
      <w:r w:rsidRPr="009F07C2">
        <w:rPr>
          <w:rFonts w:ascii="仿宋_GB2312" w:eastAsia="仿宋_GB2312" w:hAnsi="仿宋_GB2312" w:cs="仿宋_GB2312"/>
          <w:sz w:val="32"/>
          <w:szCs w:val="32"/>
        </w:rPr>
        <w:t>（二）航空承运人在该机场持有所有航班时刻平均执行率低于</w:t>
      </w:r>
      <w:r w:rsidRPr="009F07C2">
        <w:rPr>
          <w:rFonts w:ascii="仿宋_GB2312" w:eastAsia="仿宋_GB2312" w:hAnsi="Times New Roman" w:hint="eastAsia"/>
          <w:sz w:val="32"/>
          <w:szCs w:val="32"/>
        </w:rPr>
        <w:t>航班时刻管理部门公布的标准时</w:t>
      </w:r>
      <w:r w:rsidRPr="009F07C2">
        <w:rPr>
          <w:rFonts w:ascii="仿宋_GB2312" w:eastAsia="仿宋_GB2312" w:hAnsi="仿宋_GB2312" w:cs="仿宋_GB2312"/>
          <w:sz w:val="32"/>
          <w:szCs w:val="32"/>
        </w:rPr>
        <w:t>，在下两个连续</w:t>
      </w:r>
      <w:r w:rsidR="00794CE1" w:rsidRPr="009F07C2">
        <w:rPr>
          <w:rFonts w:ascii="仿宋_GB2312" w:eastAsia="仿宋_GB2312" w:hAnsi="仿宋_GB2312" w:cs="仿宋_GB2312" w:hint="eastAsia"/>
          <w:sz w:val="32"/>
          <w:szCs w:val="32"/>
        </w:rPr>
        <w:t>同</w:t>
      </w:r>
      <w:r w:rsidRPr="009F07C2">
        <w:rPr>
          <w:rFonts w:ascii="仿宋_GB2312" w:eastAsia="仿宋_GB2312" w:hAnsi="仿宋_GB2312" w:cs="仿宋_GB2312"/>
          <w:sz w:val="32"/>
          <w:szCs w:val="32"/>
        </w:rPr>
        <w:t>航季不允许在该机场新增航班时刻。</w:t>
      </w:r>
    </w:p>
    <w:p w14:paraId="5AD22C99" w14:textId="77777777" w:rsidR="00765702" w:rsidRPr="009F07C2" w:rsidRDefault="00000000">
      <w:pPr>
        <w:spacing w:line="360" w:lineRule="auto"/>
        <w:ind w:firstLine="641"/>
        <w:rPr>
          <w:rFonts w:ascii="仿宋_GB2312" w:eastAsia="仿宋_GB2312" w:hAnsi="仿宋_GB2312" w:cs="仿宋_GB2312" w:hint="eastAsia"/>
          <w:sz w:val="32"/>
          <w:szCs w:val="32"/>
        </w:rPr>
      </w:pPr>
      <w:r w:rsidRPr="009F07C2">
        <w:rPr>
          <w:rFonts w:ascii="仿宋_GB2312" w:eastAsia="仿宋_GB2312" w:hAnsi="仿宋_GB2312" w:cs="仿宋_GB2312"/>
          <w:sz w:val="32"/>
          <w:szCs w:val="32"/>
        </w:rPr>
        <w:t>（三）航空承运人在二级机场新增航班时刻协调按照以下优先级：</w:t>
      </w:r>
    </w:p>
    <w:p w14:paraId="7274129E" w14:textId="5961D7E7" w:rsidR="005C4FFB" w:rsidRPr="009F07C2" w:rsidRDefault="00000000">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1.国家基本航空服务</w:t>
      </w:r>
      <w:r w:rsidR="004F2B14" w:rsidRPr="009F07C2">
        <w:rPr>
          <w:rFonts w:ascii="仿宋_GB2312" w:eastAsia="仿宋_GB2312" w:hAnsi="宋体" w:hint="eastAsia"/>
          <w:sz w:val="32"/>
          <w:szCs w:val="32"/>
        </w:rPr>
        <w:t>、独飞航线</w:t>
      </w:r>
      <w:r w:rsidR="005C4FFB" w:rsidRPr="009F07C2">
        <w:rPr>
          <w:rFonts w:ascii="仿宋_GB2312" w:eastAsia="仿宋_GB2312" w:hAnsi="宋体" w:hint="eastAsia"/>
          <w:sz w:val="32"/>
          <w:szCs w:val="32"/>
        </w:rPr>
        <w:t>。</w:t>
      </w:r>
    </w:p>
    <w:p w14:paraId="5E7C0B05" w14:textId="77777777" w:rsidR="005C4FFB" w:rsidRPr="009F07C2" w:rsidRDefault="005C4FFB" w:rsidP="005C4FFB">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2.特殊机型。</w:t>
      </w:r>
    </w:p>
    <w:p w14:paraId="6859CB65" w14:textId="6F29E463" w:rsidR="0064628E" w:rsidRPr="009F07C2" w:rsidRDefault="0064628E" w:rsidP="005C4FFB">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3.连接全方位门户复合型国际航空枢纽</w:t>
      </w:r>
      <w:r w:rsidR="00972D92" w:rsidRPr="009F07C2">
        <w:rPr>
          <w:rFonts w:ascii="仿宋_GB2312" w:eastAsia="仿宋_GB2312" w:hAnsi="宋体" w:hint="eastAsia"/>
          <w:sz w:val="32"/>
          <w:szCs w:val="32"/>
        </w:rPr>
        <w:t>的航线</w:t>
      </w:r>
      <w:r w:rsidRPr="009F07C2">
        <w:rPr>
          <w:rFonts w:ascii="仿宋_GB2312" w:eastAsia="仿宋_GB2312" w:hAnsi="宋体" w:hint="eastAsia"/>
          <w:sz w:val="32"/>
          <w:szCs w:val="32"/>
        </w:rPr>
        <w:t>。</w:t>
      </w:r>
    </w:p>
    <w:p w14:paraId="4C05C153" w14:textId="73DEB9A0" w:rsidR="00765702" w:rsidRPr="009F07C2" w:rsidRDefault="008F647E">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4</w:t>
      </w:r>
      <w:r w:rsidR="005C4FFB" w:rsidRPr="009F07C2">
        <w:rPr>
          <w:rFonts w:ascii="仿宋_GB2312" w:eastAsia="仿宋_GB2312" w:hAnsi="宋体" w:hint="eastAsia"/>
          <w:sz w:val="32"/>
          <w:szCs w:val="32"/>
        </w:rPr>
        <w:t>.</w:t>
      </w:r>
      <w:r w:rsidRPr="009F07C2">
        <w:rPr>
          <w:rFonts w:ascii="仿宋_GB2312" w:eastAsia="仿宋_GB2312" w:hAnsi="宋体" w:hint="eastAsia"/>
          <w:sz w:val="32"/>
          <w:szCs w:val="32"/>
        </w:rPr>
        <w:t>符合机场总体规划定位的国际及地区航线。</w:t>
      </w:r>
    </w:p>
    <w:p w14:paraId="0C91BF8B" w14:textId="62500C4B" w:rsidR="00765702" w:rsidRPr="009F07C2" w:rsidRDefault="00000000">
      <w:pPr>
        <w:adjustRightInd w:val="0"/>
        <w:snapToGrid w:val="0"/>
        <w:spacing w:line="360" w:lineRule="auto"/>
        <w:ind w:firstLineChars="200" w:firstLine="640"/>
        <w:rPr>
          <w:rFonts w:ascii="仿宋_GB2312" w:eastAsia="仿宋_GB2312" w:hAnsi="仿宋_GB2312" w:cs="仿宋_GB2312" w:hint="eastAsia"/>
          <w:sz w:val="32"/>
          <w:szCs w:val="32"/>
        </w:rPr>
      </w:pPr>
      <w:r w:rsidRPr="009F07C2">
        <w:rPr>
          <w:rFonts w:ascii="仿宋_GB2312" w:eastAsia="仿宋_GB2312" w:hAnsi="仿宋_GB2312" w:cs="仿宋_GB2312"/>
          <w:sz w:val="32"/>
          <w:szCs w:val="32"/>
        </w:rPr>
        <w:t>上述1.3.</w:t>
      </w:r>
      <w:r w:rsidR="008F647E" w:rsidRPr="009F07C2">
        <w:rPr>
          <w:rFonts w:ascii="仿宋_GB2312" w:eastAsia="仿宋_GB2312" w:hAnsi="仿宋_GB2312" w:cs="仿宋_GB2312" w:hint="eastAsia"/>
          <w:sz w:val="32"/>
          <w:szCs w:val="32"/>
        </w:rPr>
        <w:t>4</w:t>
      </w:r>
      <w:r w:rsidR="008F647E" w:rsidRPr="009F07C2">
        <w:rPr>
          <w:rFonts w:ascii="仿宋_GB2312" w:eastAsia="仿宋_GB2312" w:hAnsi="仿宋_GB2312" w:cs="仿宋_GB2312"/>
          <w:sz w:val="32"/>
          <w:szCs w:val="32"/>
        </w:rPr>
        <w:t>.</w:t>
      </w:r>
      <w:r w:rsidRPr="009F07C2">
        <w:rPr>
          <w:rFonts w:ascii="仿宋_GB2312" w:eastAsia="仿宋_GB2312" w:hAnsi="仿宋_GB2312" w:cs="仿宋_GB2312"/>
          <w:sz w:val="32"/>
          <w:szCs w:val="32"/>
        </w:rPr>
        <w:t>配置的航班时刻不允许变更航线，上述2.配置的航班</w:t>
      </w:r>
      <w:r w:rsidRPr="009F07C2">
        <w:rPr>
          <w:rFonts w:ascii="仿宋_GB2312" w:eastAsia="仿宋_GB2312" w:hAnsi="仿宋_GB2312" w:cs="仿宋_GB2312" w:hint="eastAsia"/>
          <w:sz w:val="32"/>
          <w:szCs w:val="32"/>
        </w:rPr>
        <w:t>时刻</w:t>
      </w:r>
      <w:r w:rsidRPr="009F07C2">
        <w:rPr>
          <w:rFonts w:ascii="仿宋_GB2312" w:eastAsia="仿宋_GB2312" w:hAnsi="仿宋_GB2312" w:cs="仿宋_GB2312"/>
          <w:sz w:val="32"/>
          <w:szCs w:val="32"/>
        </w:rPr>
        <w:t>变更机型</w:t>
      </w:r>
      <w:r w:rsidRPr="009F07C2">
        <w:rPr>
          <w:rFonts w:ascii="仿宋_GB2312" w:eastAsia="仿宋_GB2312" w:hAnsi="仿宋_GB2312" w:cs="仿宋_GB2312" w:hint="eastAsia"/>
          <w:sz w:val="32"/>
          <w:szCs w:val="32"/>
        </w:rPr>
        <w:t>的数量不允许超过航班时刻管理部门公布的标准</w:t>
      </w:r>
      <w:r w:rsidRPr="009F07C2">
        <w:rPr>
          <w:rFonts w:ascii="仿宋_GB2312" w:eastAsia="仿宋_GB2312" w:hAnsi="仿宋_GB2312" w:cs="仿宋_GB2312"/>
          <w:sz w:val="32"/>
          <w:szCs w:val="32"/>
        </w:rPr>
        <w:t>。</w:t>
      </w:r>
    </w:p>
    <w:p w14:paraId="4E6DDE9C" w14:textId="33F487EB"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仿宋_GB2312" w:cs="仿宋_GB2312"/>
          <w:sz w:val="32"/>
          <w:szCs w:val="32"/>
        </w:rPr>
        <w:lastRenderedPageBreak/>
        <w:t>上述优先级一致时以及除上述情况的其他新增航班时刻协调，按照主基地航空承运人、</w:t>
      </w:r>
      <w:r w:rsidRPr="009F07C2">
        <w:rPr>
          <w:rFonts w:ascii="仿宋_GB2312" w:eastAsia="仿宋_GB2312" w:hAnsi="Times New Roman"/>
          <w:sz w:val="32"/>
          <w:szCs w:val="32"/>
        </w:rPr>
        <w:t>航空承运人在该机场上一同航季执行航班时刻数量由多到少排名依次确定优先级（新进入航空承运人按照上一同航季在该机场运行所有航空承运人执行航班时刻数量平均值确定排名）。</w:t>
      </w:r>
      <w:r w:rsidRPr="009F07C2">
        <w:rPr>
          <w:rFonts w:ascii="仿宋_GB2312" w:eastAsia="仿宋_GB2312" w:hAnsi="Times New Roman" w:hint="eastAsia"/>
          <w:sz w:val="32"/>
          <w:szCs w:val="32"/>
        </w:rPr>
        <w:t>新增航班时刻按照航空承运人</w:t>
      </w:r>
      <w:r w:rsidRPr="009F07C2">
        <w:rPr>
          <w:rFonts w:ascii="仿宋_GB2312" w:eastAsia="仿宋_GB2312" w:hAnsi="Times New Roman"/>
          <w:sz w:val="32"/>
          <w:szCs w:val="32"/>
        </w:rPr>
        <w:t>上一同航季执行航班时刻数量</w:t>
      </w:r>
      <w:r w:rsidRPr="009F07C2">
        <w:rPr>
          <w:rFonts w:ascii="仿宋_GB2312" w:eastAsia="仿宋_GB2312" w:hAnsi="Times New Roman" w:hint="eastAsia"/>
          <w:sz w:val="32"/>
          <w:szCs w:val="32"/>
        </w:rPr>
        <w:t>在该机场航班时刻执行数量占比确定分配比例（新进入承运人获取航班时刻数量不大于</w:t>
      </w:r>
      <w:r w:rsidR="00F42B72" w:rsidRPr="009F07C2">
        <w:rPr>
          <w:rFonts w:ascii="仿宋_GB2312" w:eastAsia="仿宋_GB2312" w:hAnsi="Times New Roman" w:hint="eastAsia"/>
          <w:sz w:val="32"/>
          <w:szCs w:val="32"/>
        </w:rPr>
        <w:t>14</w:t>
      </w:r>
      <w:r w:rsidRPr="009F07C2">
        <w:rPr>
          <w:rFonts w:ascii="仿宋_GB2312" w:eastAsia="仿宋_GB2312" w:hAnsi="Times New Roman" w:hint="eastAsia"/>
          <w:sz w:val="32"/>
          <w:szCs w:val="32"/>
        </w:rPr>
        <w:t>个每周,如存在多家新进入承运人按照各承运人持有航班时刻执行率排名依次确定优先级）。</w:t>
      </w:r>
    </w:p>
    <w:p w14:paraId="6801D977" w14:textId="77777777" w:rsidR="00765702" w:rsidRPr="009F07C2" w:rsidRDefault="00000000">
      <w:pPr>
        <w:pStyle w:val="a"/>
        <w:ind w:firstLine="640"/>
        <w:rPr>
          <w:rFonts w:ascii="仿宋_GB2312" w:eastAsia="仿宋_GB2312" w:hAnsi="仿宋_GB2312" w:cs="仿宋_GB2312" w:hint="eastAsia"/>
        </w:rPr>
      </w:pPr>
      <w:r w:rsidRPr="009F07C2">
        <w:rPr>
          <w:rFonts w:eastAsia="仿宋_GB2312" w:hint="eastAsia"/>
        </w:rPr>
        <w:t>【三级机场】三级机场航班</w:t>
      </w:r>
      <w:r w:rsidRPr="009F07C2">
        <w:rPr>
          <w:rFonts w:ascii="仿宋_GB2312" w:eastAsia="仿宋_GB2312" w:hAnsi="仿宋_GB2312" w:cs="仿宋_GB2312" w:hint="eastAsia"/>
        </w:rPr>
        <w:t>时刻采用24小时全时段配置的管理方式，并遵守下列规则：</w:t>
      </w:r>
    </w:p>
    <w:p w14:paraId="2A009F6C" w14:textId="77777777" w:rsidR="00765702" w:rsidRPr="009F07C2" w:rsidRDefault="00000000">
      <w:pPr>
        <w:numPr>
          <w:ilvl w:val="0"/>
          <w:numId w:val="6"/>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hint="eastAsia"/>
          <w:sz w:val="32"/>
          <w:szCs w:val="32"/>
        </w:rPr>
        <w:t>机场等级变更为三级时，需要确认在该机场运营的每家航空承运人上一个同航季的历史</w:t>
      </w:r>
      <w:r w:rsidRPr="009F07C2">
        <w:rPr>
          <w:rFonts w:ascii="仿宋_GB2312" w:eastAsia="仿宋_GB2312" w:hAnsi="Times New Roman"/>
          <w:sz w:val="32"/>
          <w:szCs w:val="32"/>
        </w:rPr>
        <w:t>优先权</w:t>
      </w:r>
      <w:r w:rsidRPr="009F07C2">
        <w:rPr>
          <w:rFonts w:ascii="仿宋_GB2312" w:eastAsia="仿宋_GB2312" w:hAnsi="Times New Roman" w:hint="eastAsia"/>
          <w:sz w:val="32"/>
          <w:szCs w:val="32"/>
        </w:rPr>
        <w:t>。</w:t>
      </w:r>
    </w:p>
    <w:p w14:paraId="74F0A901" w14:textId="77777777" w:rsidR="00765702" w:rsidRPr="009F07C2" w:rsidRDefault="00000000">
      <w:pPr>
        <w:numPr>
          <w:ilvl w:val="0"/>
          <w:numId w:val="6"/>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三级机场新增时刻配置、新进入三级机场时刻配置属于初始航班时刻配置。</w:t>
      </w:r>
    </w:p>
    <w:p w14:paraId="4F908319" w14:textId="77777777" w:rsidR="00765702" w:rsidRPr="009F07C2" w:rsidRDefault="00000000">
      <w:pPr>
        <w:numPr>
          <w:ilvl w:val="0"/>
          <w:numId w:val="6"/>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初始航班时刻配置应按照主要配置规则和附加配置规则相结合的方式进行。</w:t>
      </w:r>
    </w:p>
    <w:p w14:paraId="76023A1C" w14:textId="77777777" w:rsidR="00765702" w:rsidRPr="009F07C2" w:rsidRDefault="00000000">
      <w:pPr>
        <w:numPr>
          <w:ilvl w:val="0"/>
          <w:numId w:val="6"/>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历史航班时刻调整适用于连续2个同航季确认为历史时刻的航班时刻。</w:t>
      </w:r>
    </w:p>
    <w:p w14:paraId="4E7C30D1" w14:textId="77777777" w:rsidR="00765702" w:rsidRPr="009F07C2" w:rsidRDefault="00000000">
      <w:pPr>
        <w:numPr>
          <w:ilvl w:val="0"/>
          <w:numId w:val="6"/>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【时刻共享】</w:t>
      </w:r>
      <w:r w:rsidRPr="009F07C2">
        <w:rPr>
          <w:rFonts w:ascii="仿宋_GB2312" w:eastAsia="仿宋_GB2312" w:hAnsi="Times New Roman" w:hint="eastAsia"/>
          <w:sz w:val="32"/>
          <w:szCs w:val="32"/>
        </w:rPr>
        <w:t>三级机场时刻库内的航班时刻可以进行共享，航班时刻共享应当遵从下列规则：</w:t>
      </w:r>
    </w:p>
    <w:p w14:paraId="0D69AA74" w14:textId="77777777" w:rsidR="00765702" w:rsidRPr="009F07C2" w:rsidRDefault="00000000">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lastRenderedPageBreak/>
        <w:t>1.用于共享的航班时刻，应当至少运行满1个航季且具有历史优先权。</w:t>
      </w:r>
    </w:p>
    <w:p w14:paraId="29BCE687" w14:textId="77777777" w:rsidR="00765702" w:rsidRPr="009F07C2" w:rsidRDefault="00000000">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2.在共享的条件下，航班时刻原持有者对航班时刻执行率负责，运营航空承运人对航班时刻原持有者负责。</w:t>
      </w:r>
    </w:p>
    <w:p w14:paraId="4EE4A055" w14:textId="77777777" w:rsidR="00765702" w:rsidRPr="009F07C2" w:rsidRDefault="00000000">
      <w:pPr>
        <w:adjustRightInd w:val="0"/>
        <w:snapToGrid w:val="0"/>
        <w:spacing w:line="360" w:lineRule="auto"/>
        <w:ind w:firstLineChars="200" w:firstLine="640"/>
        <w:rPr>
          <w:rFonts w:ascii="黑体" w:eastAsia="黑体" w:hAnsi="黑体" w:cs="华文行楷" w:hint="eastAsia"/>
          <w:b/>
          <w:sz w:val="32"/>
          <w:szCs w:val="32"/>
        </w:rPr>
      </w:pPr>
      <w:r w:rsidRPr="009F07C2">
        <w:rPr>
          <w:rFonts w:ascii="仿宋_GB2312" w:eastAsia="仿宋_GB2312" w:hAnsi="宋体" w:hint="eastAsia"/>
          <w:sz w:val="32"/>
          <w:szCs w:val="32"/>
        </w:rPr>
        <w:t>3.共享结束后，涉及的航班时刻仍属于原航班时刻持有者，不得直接转让给运营航空承运人。</w:t>
      </w:r>
    </w:p>
    <w:p w14:paraId="33E7CE2C" w14:textId="77777777" w:rsidR="00765702" w:rsidRPr="009F07C2" w:rsidRDefault="00000000">
      <w:pPr>
        <w:numPr>
          <w:ilvl w:val="0"/>
          <w:numId w:val="6"/>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sz w:val="32"/>
          <w:szCs w:val="32"/>
        </w:rPr>
        <w:t>【时刻转让】三级机场</w:t>
      </w:r>
      <w:r w:rsidRPr="009F07C2">
        <w:rPr>
          <w:rFonts w:ascii="仿宋_GB2312" w:eastAsia="仿宋_GB2312" w:hAnsi="Times New Roman" w:hint="eastAsia"/>
          <w:sz w:val="32"/>
          <w:szCs w:val="32"/>
        </w:rPr>
        <w:t>时刻库内的航班时刻可以进行转让，航班时刻转让应当遵从下列规则：</w:t>
      </w:r>
    </w:p>
    <w:p w14:paraId="5EDD3A09" w14:textId="77777777" w:rsidR="00765702" w:rsidRPr="009F07C2" w:rsidRDefault="00000000">
      <w:pPr>
        <w:adjustRightInd w:val="0"/>
        <w:snapToGrid w:val="0"/>
        <w:spacing w:line="360" w:lineRule="auto"/>
        <w:ind w:firstLineChars="200" w:firstLine="640"/>
        <w:rPr>
          <w:rFonts w:ascii="仿宋_GB2312" w:eastAsia="仿宋_GB2312" w:hAnsi="宋体" w:hint="eastAsia"/>
          <w:sz w:val="32"/>
          <w:szCs w:val="32"/>
        </w:rPr>
      </w:pPr>
      <w:r w:rsidRPr="009F07C2">
        <w:rPr>
          <w:rFonts w:ascii="仿宋_GB2312" w:eastAsia="仿宋_GB2312" w:hAnsi="宋体" w:hint="eastAsia"/>
          <w:sz w:val="32"/>
          <w:szCs w:val="32"/>
        </w:rPr>
        <w:t>1.航班时刻只能转让给正在或计划在同一机场运营的另一家航空承运人。</w:t>
      </w:r>
    </w:p>
    <w:p w14:paraId="6808531E" w14:textId="77777777" w:rsidR="00765702" w:rsidRPr="009F07C2" w:rsidRDefault="00000000">
      <w:pPr>
        <w:snapToGrid w:val="0"/>
        <w:spacing w:line="360" w:lineRule="auto"/>
        <w:ind w:firstLine="640"/>
        <w:rPr>
          <w:rFonts w:ascii="仿宋_GB2312" w:eastAsia="仿宋_GB2312" w:hAnsi="宋体" w:hint="eastAsia"/>
          <w:sz w:val="32"/>
          <w:szCs w:val="32"/>
        </w:rPr>
      </w:pPr>
      <w:r w:rsidRPr="009F07C2">
        <w:rPr>
          <w:rFonts w:ascii="仿宋_GB2312" w:eastAsia="仿宋_GB2312" w:hAnsi="宋体" w:hint="eastAsia"/>
          <w:sz w:val="32"/>
          <w:szCs w:val="32"/>
        </w:rPr>
        <w:t>2.用于转让的航班时刻，应当至少运行满3个同航季且具有历史优先权。</w:t>
      </w:r>
    </w:p>
    <w:p w14:paraId="22699CA9" w14:textId="77777777" w:rsidR="00765702" w:rsidRPr="009F07C2" w:rsidRDefault="00000000">
      <w:pPr>
        <w:snapToGrid w:val="0"/>
        <w:spacing w:line="360" w:lineRule="auto"/>
        <w:ind w:firstLine="640"/>
        <w:rPr>
          <w:rFonts w:ascii="仿宋_GB2312" w:eastAsia="仿宋_GB2312" w:hAnsi="宋体" w:hint="eastAsia"/>
          <w:sz w:val="32"/>
          <w:szCs w:val="32"/>
        </w:rPr>
      </w:pPr>
      <w:r w:rsidRPr="009F07C2">
        <w:rPr>
          <w:rFonts w:ascii="仿宋_GB2312" w:eastAsia="仿宋_GB2312" w:hAnsi="宋体"/>
          <w:sz w:val="32"/>
          <w:szCs w:val="32"/>
        </w:rPr>
        <w:t>3.转让不能以盈利为目的，不得收取任何报酬或补偿。</w:t>
      </w:r>
    </w:p>
    <w:p w14:paraId="48ABD569" w14:textId="77777777" w:rsidR="00765702" w:rsidRPr="009F07C2" w:rsidRDefault="00000000">
      <w:pPr>
        <w:snapToGrid w:val="0"/>
        <w:spacing w:line="360" w:lineRule="auto"/>
        <w:ind w:firstLine="640"/>
        <w:rPr>
          <w:rFonts w:ascii="仿宋_GB2312" w:eastAsia="仿宋_GB2312" w:hAnsi="宋体" w:hint="eastAsia"/>
          <w:sz w:val="32"/>
          <w:szCs w:val="32"/>
        </w:rPr>
      </w:pPr>
      <w:r w:rsidRPr="009F07C2">
        <w:rPr>
          <w:rFonts w:ascii="仿宋_GB2312" w:eastAsia="仿宋_GB2312" w:hAnsi="宋体"/>
          <w:sz w:val="32"/>
          <w:szCs w:val="32"/>
        </w:rPr>
        <w:t>4.转让必须获得航班时刻管理部门同意。</w:t>
      </w:r>
    </w:p>
    <w:p w14:paraId="03270B12" w14:textId="77777777" w:rsidR="00765702" w:rsidRPr="009F07C2" w:rsidRDefault="00000000">
      <w:pPr>
        <w:adjustRightInd w:val="0"/>
        <w:snapToGrid w:val="0"/>
        <w:spacing w:beforeLines="100" w:before="240" w:afterLines="100" w:after="240"/>
        <w:jc w:val="center"/>
        <w:outlineLvl w:val="0"/>
        <w:rPr>
          <w:rFonts w:ascii="黑体" w:eastAsia="黑体" w:hAnsi="宋体" w:hint="eastAsia"/>
          <w:b/>
          <w:sz w:val="32"/>
          <w:szCs w:val="32"/>
        </w:rPr>
      </w:pPr>
      <w:r w:rsidRPr="009F07C2">
        <w:rPr>
          <w:rFonts w:ascii="黑体" w:eastAsia="黑体" w:hAnsi="宋体" w:hint="eastAsia"/>
          <w:b/>
          <w:sz w:val="32"/>
          <w:szCs w:val="32"/>
        </w:rPr>
        <w:t xml:space="preserve">第四章  监督管理 </w:t>
      </w:r>
    </w:p>
    <w:p w14:paraId="0BE05090" w14:textId="77777777" w:rsidR="00765702" w:rsidRPr="009F07C2" w:rsidRDefault="00000000">
      <w:pPr>
        <w:pStyle w:val="a"/>
        <w:ind w:firstLine="640"/>
        <w:rPr>
          <w:rFonts w:eastAsia="仿宋_GB2312"/>
        </w:rPr>
      </w:pPr>
      <w:r w:rsidRPr="009F07C2">
        <w:rPr>
          <w:rFonts w:eastAsia="仿宋_GB2312"/>
        </w:rPr>
        <w:t xml:space="preserve"> </w:t>
      </w:r>
      <w:r w:rsidRPr="009F07C2">
        <w:rPr>
          <w:rFonts w:eastAsia="仿宋_GB2312"/>
        </w:rPr>
        <w:t>【管理机制】</w:t>
      </w:r>
      <w:r w:rsidRPr="009F07C2">
        <w:rPr>
          <w:rFonts w:eastAsia="仿宋_GB2312" w:hint="eastAsia"/>
        </w:rPr>
        <w:t>航班时刻管理部门、航班时刻协调工作机构</w:t>
      </w:r>
      <w:r w:rsidRPr="009F07C2">
        <w:rPr>
          <w:rFonts w:eastAsia="仿宋_GB2312"/>
        </w:rPr>
        <w:t>、航空承运人应</w:t>
      </w:r>
      <w:r w:rsidRPr="009F07C2">
        <w:rPr>
          <w:rFonts w:eastAsia="仿宋_GB2312" w:hint="eastAsia"/>
        </w:rPr>
        <w:t>建立</w:t>
      </w:r>
      <w:r w:rsidRPr="009F07C2">
        <w:rPr>
          <w:rFonts w:eastAsia="仿宋_GB2312"/>
        </w:rPr>
        <w:t>、</w:t>
      </w:r>
      <w:r w:rsidRPr="009F07C2">
        <w:rPr>
          <w:rFonts w:eastAsia="仿宋_GB2312" w:hint="eastAsia"/>
        </w:rPr>
        <w:t>健全</w:t>
      </w:r>
      <w:r w:rsidRPr="009F07C2">
        <w:rPr>
          <w:rFonts w:eastAsia="仿宋_GB2312"/>
        </w:rPr>
        <w:t>航班时刻</w:t>
      </w:r>
      <w:r w:rsidRPr="009F07C2">
        <w:rPr>
          <w:rFonts w:eastAsia="仿宋_GB2312" w:hint="eastAsia"/>
        </w:rPr>
        <w:t>管理和监督机制。</w:t>
      </w:r>
    </w:p>
    <w:p w14:paraId="377F5F6F" w14:textId="77777777" w:rsidR="00765702" w:rsidRPr="009F07C2" w:rsidRDefault="00000000">
      <w:pPr>
        <w:pStyle w:val="a"/>
        <w:ind w:firstLine="640"/>
        <w:rPr>
          <w:rFonts w:eastAsia="仿宋_GB2312"/>
        </w:rPr>
      </w:pPr>
      <w:r w:rsidRPr="009F07C2">
        <w:rPr>
          <w:rFonts w:eastAsia="仿宋_GB2312"/>
        </w:rPr>
        <w:t xml:space="preserve">  </w:t>
      </w:r>
      <w:r w:rsidRPr="009F07C2">
        <w:rPr>
          <w:rFonts w:eastAsia="仿宋_GB2312"/>
        </w:rPr>
        <w:t>【行业监管】航班时刻管理部门应将航班时刻协调编排和使用纳入民航行业监管范围，并建立相应监管事项库。</w:t>
      </w:r>
    </w:p>
    <w:p w14:paraId="2C7CFBDC" w14:textId="1F920976" w:rsidR="00765702" w:rsidRPr="009F07C2" w:rsidRDefault="00000000">
      <w:pPr>
        <w:pStyle w:val="a"/>
        <w:ind w:firstLine="640"/>
        <w:rPr>
          <w:rFonts w:eastAsia="仿宋_GB2312"/>
        </w:rPr>
      </w:pPr>
      <w:r w:rsidRPr="009F07C2">
        <w:rPr>
          <w:rFonts w:eastAsia="仿宋_GB2312"/>
        </w:rPr>
        <w:lastRenderedPageBreak/>
        <w:t>【工作手册】航班时刻管理部门应签发《航班时刻工作手册》，航班时刻协调工作机构必须严格按《航班时刻工作手册》运行。</w:t>
      </w:r>
    </w:p>
    <w:p w14:paraId="51D6E99B" w14:textId="77777777" w:rsidR="00765702" w:rsidRPr="009F07C2" w:rsidRDefault="00000000">
      <w:pPr>
        <w:pStyle w:val="a"/>
        <w:ind w:firstLine="640"/>
      </w:pPr>
      <w:r w:rsidRPr="009F07C2">
        <w:rPr>
          <w:rFonts w:eastAsia="仿宋_GB2312"/>
        </w:rPr>
        <w:t>【数据报送】航班时刻管理部门和各地区管理局可根据航班时刻监管需要，要求航空承运人提供、报送相关数据和资料，航空承运人必须如实提供、报送。</w:t>
      </w:r>
    </w:p>
    <w:p w14:paraId="3CCCD279" w14:textId="77777777" w:rsidR="00765702" w:rsidRPr="009F07C2" w:rsidRDefault="00000000">
      <w:pPr>
        <w:pStyle w:val="a"/>
        <w:ind w:firstLine="640"/>
      </w:pPr>
      <w:r w:rsidRPr="009F07C2">
        <w:rPr>
          <w:rFonts w:eastAsia="仿宋_GB2312"/>
        </w:rPr>
        <w:t>【时刻受限】发生下列情形之一的，航班时刻管理部门可收回或限制航班时刻（限制航班时刻应以航季为单位）：</w:t>
      </w:r>
    </w:p>
    <w:p w14:paraId="18B34CC4" w14:textId="77777777" w:rsidR="00765702" w:rsidRPr="009F07C2" w:rsidRDefault="00000000">
      <w:pPr>
        <w:numPr>
          <w:ilvl w:val="0"/>
          <w:numId w:val="7"/>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sz w:val="32"/>
          <w:szCs w:val="32"/>
        </w:rPr>
        <w:t>滥用航班时刻。</w:t>
      </w:r>
    </w:p>
    <w:p w14:paraId="3194C8C1" w14:textId="77777777" w:rsidR="00765702" w:rsidRPr="009F07C2" w:rsidRDefault="00000000">
      <w:pPr>
        <w:numPr>
          <w:ilvl w:val="0"/>
          <w:numId w:val="7"/>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sz w:val="32"/>
          <w:szCs w:val="32"/>
        </w:rPr>
        <w:t>在民航行业存在严重失信行为。</w:t>
      </w:r>
    </w:p>
    <w:p w14:paraId="33E66DE1" w14:textId="77777777" w:rsidR="00765702" w:rsidRPr="009F07C2" w:rsidRDefault="00000000">
      <w:pPr>
        <w:numPr>
          <w:ilvl w:val="0"/>
          <w:numId w:val="7"/>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sz w:val="32"/>
          <w:szCs w:val="32"/>
        </w:rPr>
        <w:t>扰乱市场秩序或者损害市场公平竞争。</w:t>
      </w:r>
    </w:p>
    <w:p w14:paraId="2A121B72" w14:textId="77777777" w:rsidR="00765702" w:rsidRPr="009F07C2" w:rsidRDefault="00000000">
      <w:pPr>
        <w:numPr>
          <w:ilvl w:val="0"/>
          <w:numId w:val="7"/>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sz w:val="32"/>
          <w:szCs w:val="32"/>
        </w:rPr>
        <w:t>拖欠民航发展基金等应缴纳费用。</w:t>
      </w:r>
    </w:p>
    <w:p w14:paraId="13B39B90" w14:textId="77777777" w:rsidR="00765702" w:rsidRPr="009F07C2" w:rsidRDefault="00000000">
      <w:pPr>
        <w:numPr>
          <w:ilvl w:val="0"/>
          <w:numId w:val="7"/>
        </w:numPr>
        <w:adjustRightInd w:val="0"/>
        <w:snapToGrid w:val="0"/>
        <w:spacing w:line="360" w:lineRule="auto"/>
        <w:rPr>
          <w:rFonts w:ascii="仿宋_GB2312" w:eastAsia="仿宋_GB2312" w:hAnsi="Times New Roman"/>
          <w:sz w:val="32"/>
          <w:szCs w:val="32"/>
        </w:rPr>
      </w:pPr>
      <w:r w:rsidRPr="009F07C2">
        <w:rPr>
          <w:rFonts w:ascii="仿宋_GB2312" w:eastAsia="仿宋_GB2312" w:hAnsi="Times New Roman"/>
          <w:sz w:val="32"/>
          <w:szCs w:val="32"/>
        </w:rPr>
        <w:t>法规要求对航班时刻收回或进行限制的其他情况。</w:t>
      </w:r>
    </w:p>
    <w:p w14:paraId="6C63B129" w14:textId="77777777" w:rsidR="00765702" w:rsidRPr="009F07C2" w:rsidRDefault="00000000">
      <w:pPr>
        <w:pStyle w:val="a"/>
        <w:ind w:firstLine="640"/>
        <w:rPr>
          <w:rFonts w:eastAsia="仿宋_GB2312"/>
        </w:rPr>
      </w:pPr>
      <w:r w:rsidRPr="009F07C2">
        <w:rPr>
          <w:rFonts w:eastAsia="仿宋_GB2312"/>
        </w:rPr>
        <w:t>【信息公开】</w:t>
      </w:r>
      <w:r w:rsidRPr="009F07C2">
        <w:rPr>
          <w:rFonts w:eastAsia="仿宋_GB2312" w:hint="eastAsia"/>
        </w:rPr>
        <w:t>航班时刻管理过程中的下列信息，应当及时向相关方公开：</w:t>
      </w:r>
    </w:p>
    <w:p w14:paraId="47906788"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（一）各级机场名单</w:t>
      </w:r>
      <w:r w:rsidRPr="009F07C2">
        <w:rPr>
          <w:rFonts w:ascii="仿宋_GB2312" w:eastAsia="仿宋_GB2312" w:hAnsi="Times New Roman"/>
          <w:sz w:val="32"/>
          <w:szCs w:val="32"/>
        </w:rPr>
        <w:t>，</w:t>
      </w:r>
      <w:r w:rsidRPr="009F07C2">
        <w:rPr>
          <w:rFonts w:ascii="仿宋_GB2312" w:eastAsia="仿宋_GB2312" w:hAnsi="Times New Roman" w:hint="eastAsia"/>
          <w:sz w:val="32"/>
          <w:szCs w:val="32"/>
        </w:rPr>
        <w:t>机场</w:t>
      </w:r>
      <w:r w:rsidRPr="009F07C2">
        <w:rPr>
          <w:rFonts w:ascii="仿宋_GB2312" w:eastAsia="仿宋_GB2312" w:hAnsi="Times New Roman"/>
          <w:sz w:val="32"/>
          <w:szCs w:val="32"/>
        </w:rPr>
        <w:t>、航空承运人受限名</w:t>
      </w:r>
      <w:r w:rsidRPr="009F07C2">
        <w:rPr>
          <w:rFonts w:ascii="仿宋_GB2312" w:eastAsia="仿宋_GB2312" w:hAnsi="Times New Roman" w:hint="eastAsia"/>
          <w:sz w:val="32"/>
          <w:szCs w:val="32"/>
        </w:rPr>
        <w:t>单。</w:t>
      </w:r>
    </w:p>
    <w:p w14:paraId="09E0AD24"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（二）每个机场</w:t>
      </w:r>
      <w:r w:rsidRPr="009F07C2">
        <w:rPr>
          <w:rFonts w:ascii="仿宋_GB2312" w:eastAsia="仿宋_GB2312" w:hAnsi="Times New Roman"/>
          <w:sz w:val="32"/>
          <w:szCs w:val="32"/>
        </w:rPr>
        <w:t>包括主要配置、附加配置在内的</w:t>
      </w:r>
      <w:r w:rsidRPr="009F07C2">
        <w:rPr>
          <w:rFonts w:ascii="仿宋_GB2312" w:eastAsia="仿宋_GB2312" w:hAnsi="Times New Roman" w:hint="eastAsia"/>
          <w:sz w:val="32"/>
          <w:szCs w:val="32"/>
        </w:rPr>
        <w:t>新增航班时刻</w:t>
      </w:r>
      <w:r w:rsidRPr="009F07C2">
        <w:rPr>
          <w:rFonts w:ascii="仿宋_GB2312" w:eastAsia="仿宋_GB2312" w:hAnsi="Times New Roman"/>
          <w:sz w:val="32"/>
          <w:szCs w:val="32"/>
        </w:rPr>
        <w:t>协调</w:t>
      </w:r>
      <w:r w:rsidRPr="009F07C2">
        <w:rPr>
          <w:rFonts w:ascii="仿宋_GB2312" w:eastAsia="仿宋_GB2312" w:hAnsi="Times New Roman" w:hint="eastAsia"/>
          <w:sz w:val="32"/>
          <w:szCs w:val="32"/>
        </w:rPr>
        <w:t>配置规则</w:t>
      </w:r>
      <w:r w:rsidRPr="009F07C2">
        <w:rPr>
          <w:rFonts w:ascii="仿宋_GB2312" w:eastAsia="仿宋_GB2312" w:hAnsi="Times New Roman"/>
          <w:sz w:val="32"/>
          <w:szCs w:val="32"/>
        </w:rPr>
        <w:t>、配置程序、配置结果</w:t>
      </w:r>
      <w:r w:rsidRPr="009F07C2">
        <w:rPr>
          <w:rFonts w:ascii="仿宋_GB2312" w:eastAsia="仿宋_GB2312" w:hAnsi="Times New Roman" w:hint="eastAsia"/>
          <w:sz w:val="32"/>
          <w:szCs w:val="32"/>
        </w:rPr>
        <w:t>。</w:t>
      </w:r>
    </w:p>
    <w:p w14:paraId="0B5F04AA"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（四）历史航班时刻确认结果。</w:t>
      </w:r>
    </w:p>
    <w:p w14:paraId="5742A547" w14:textId="77777777" w:rsidR="00765702" w:rsidRPr="009F07C2" w:rsidRDefault="00000000">
      <w:pPr>
        <w:pStyle w:val="a"/>
        <w:ind w:firstLine="640"/>
        <w:rPr>
          <w:rFonts w:eastAsia="仿宋_GB2312"/>
        </w:rPr>
      </w:pPr>
      <w:r w:rsidRPr="009F07C2">
        <w:rPr>
          <w:rFonts w:eastAsia="仿宋_GB2312"/>
        </w:rPr>
        <w:lastRenderedPageBreak/>
        <w:t>【资料保管】</w:t>
      </w:r>
      <w:r w:rsidRPr="009F07C2">
        <w:rPr>
          <w:rFonts w:eastAsia="仿宋_GB2312" w:hint="eastAsia"/>
        </w:rPr>
        <w:t>航班时刻管理过程中的下列信息资料可以不公开，但应当整理归档备查，保管期限为</w:t>
      </w:r>
      <w:r w:rsidRPr="009F07C2">
        <w:rPr>
          <w:rFonts w:ascii="仿宋_GB2312" w:eastAsia="仿宋_GB2312"/>
        </w:rPr>
        <w:t>10</w:t>
      </w:r>
      <w:r w:rsidRPr="009F07C2">
        <w:rPr>
          <w:rFonts w:eastAsia="仿宋_GB2312" w:hint="eastAsia"/>
        </w:rPr>
        <w:t>年：</w:t>
      </w:r>
    </w:p>
    <w:p w14:paraId="32CB857C" w14:textId="77777777" w:rsidR="00765702" w:rsidRPr="009F07C2" w:rsidRDefault="00000000">
      <w:pPr>
        <w:numPr>
          <w:ilvl w:val="0"/>
          <w:numId w:val="8"/>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航空承运人航班时刻配置计算过程中的有关数据资料。</w:t>
      </w:r>
    </w:p>
    <w:p w14:paraId="44CCC714" w14:textId="77777777" w:rsidR="00765702" w:rsidRPr="009F07C2" w:rsidRDefault="00000000">
      <w:pPr>
        <w:numPr>
          <w:ilvl w:val="0"/>
          <w:numId w:val="8"/>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历史航班时刻确认过程中的有关数据资料。</w:t>
      </w:r>
    </w:p>
    <w:p w14:paraId="7EFE2CB8" w14:textId="77777777" w:rsidR="00765702" w:rsidRPr="009F07C2" w:rsidRDefault="00000000">
      <w:pPr>
        <w:numPr>
          <w:ilvl w:val="0"/>
          <w:numId w:val="8"/>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历史航班时刻调整过程中的有关数据资料。</w:t>
      </w:r>
    </w:p>
    <w:p w14:paraId="7806829B" w14:textId="77777777" w:rsidR="00765702" w:rsidRPr="009F07C2" w:rsidRDefault="00000000">
      <w:pPr>
        <w:numPr>
          <w:ilvl w:val="0"/>
          <w:numId w:val="8"/>
        </w:num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其他不宜公开的有关数据资料。</w:t>
      </w:r>
    </w:p>
    <w:p w14:paraId="2CCD6693" w14:textId="77777777" w:rsidR="00765702" w:rsidRPr="009F07C2" w:rsidRDefault="00000000">
      <w:pPr>
        <w:adjustRightInd w:val="0"/>
        <w:snapToGrid w:val="0"/>
        <w:spacing w:beforeLines="100" w:before="240" w:afterLines="100" w:after="240"/>
        <w:jc w:val="center"/>
        <w:outlineLvl w:val="0"/>
        <w:rPr>
          <w:rFonts w:ascii="黑体" w:eastAsia="黑体" w:hAnsi="宋体" w:hint="eastAsia"/>
          <w:b/>
          <w:sz w:val="32"/>
          <w:szCs w:val="32"/>
        </w:rPr>
      </w:pPr>
      <w:r w:rsidRPr="009F07C2">
        <w:rPr>
          <w:rFonts w:ascii="黑体" w:eastAsia="黑体" w:hAnsi="宋体" w:hint="eastAsia"/>
          <w:b/>
          <w:sz w:val="32"/>
          <w:szCs w:val="32"/>
        </w:rPr>
        <w:t>第五章  附  则</w:t>
      </w:r>
    </w:p>
    <w:p w14:paraId="5EE4EF64" w14:textId="77777777" w:rsidR="00765702" w:rsidRPr="009F07C2" w:rsidRDefault="00000000">
      <w:pPr>
        <w:pStyle w:val="a"/>
        <w:rPr>
          <w:rFonts w:eastAsia="仿宋_GB2312"/>
        </w:rPr>
      </w:pPr>
      <w:r w:rsidRPr="009F07C2">
        <w:rPr>
          <w:rFonts w:ascii="仿宋_GB2312" w:eastAsia="仿宋_GB2312" w:hint="eastAsia"/>
        </w:rPr>
        <w:t>本办法自2025年XX月XX日起施行。2018年颁布的《关于印发民航航班时刻管理办法的通知》（民航发〔2018〕1号）、2020年颁布的《货邮飞行航班时刻配置政策》（民航发〔2020〕33号）和2022年颁布的《民航日常航班时刻协调工作程序(试行)》（民航发〔2022〕807号）同时废止。本办法发布之前有关航班时刻管理方面的规定，与本办法不一致的，以本办法为准。</w:t>
      </w:r>
    </w:p>
    <w:p w14:paraId="0FC0AEF1" w14:textId="77777777" w:rsidR="00765702" w:rsidRPr="009F07C2" w:rsidRDefault="00000000">
      <w:pPr>
        <w:pStyle w:val="a"/>
        <w:ind w:firstLine="640"/>
        <w:rPr>
          <w:rFonts w:eastAsia="仿宋_GB2312"/>
        </w:rPr>
      </w:pPr>
      <w:r w:rsidRPr="009F07C2">
        <w:rPr>
          <w:rFonts w:eastAsia="仿宋_GB2312" w:hint="eastAsia"/>
        </w:rPr>
        <w:t>本办法由民航局负责解释</w:t>
      </w:r>
      <w:r w:rsidRPr="009F07C2">
        <w:rPr>
          <w:rFonts w:eastAsia="仿宋_GB2312"/>
        </w:rPr>
        <w:t>。</w:t>
      </w:r>
    </w:p>
    <w:p w14:paraId="6E03FE55" w14:textId="77777777" w:rsidR="00765702" w:rsidRPr="009F07C2" w:rsidRDefault="00000000">
      <w:pPr>
        <w:rPr>
          <w:rFonts w:ascii="仿宋_GB2312" w:eastAsia="仿宋_GB2312" w:hAnsi="Times New Roman"/>
          <w:sz w:val="32"/>
          <w:szCs w:val="32"/>
        </w:rPr>
      </w:pPr>
      <w:r w:rsidRPr="009F07C2">
        <w:rPr>
          <w:rFonts w:ascii="仿宋_GB2312" w:eastAsia="仿宋_GB2312" w:hAnsi="Times New Roman" w:hint="eastAsia"/>
          <w:sz w:val="32"/>
          <w:szCs w:val="32"/>
        </w:rPr>
        <w:br w:type="page"/>
      </w:r>
    </w:p>
    <w:p w14:paraId="2A40F838" w14:textId="77777777" w:rsidR="00765702" w:rsidRPr="009F07C2" w:rsidRDefault="00000000">
      <w:pPr>
        <w:adjustRightInd w:val="0"/>
        <w:snapToGrid w:val="0"/>
        <w:spacing w:beforeLines="100" w:before="240" w:afterLines="100" w:after="240"/>
        <w:outlineLvl w:val="0"/>
        <w:rPr>
          <w:rFonts w:ascii="黑体" w:eastAsia="黑体" w:hAnsi="宋体" w:hint="eastAsia"/>
          <w:b/>
          <w:sz w:val="32"/>
          <w:szCs w:val="32"/>
        </w:rPr>
      </w:pPr>
      <w:r w:rsidRPr="009F07C2">
        <w:rPr>
          <w:rFonts w:ascii="黑体" w:eastAsia="黑体" w:hAnsi="宋体" w:hint="eastAsia"/>
          <w:b/>
          <w:sz w:val="32"/>
          <w:szCs w:val="32"/>
        </w:rPr>
        <w:lastRenderedPageBreak/>
        <w:t>附件：</w:t>
      </w:r>
    </w:p>
    <w:p w14:paraId="197F4135" w14:textId="77777777" w:rsidR="00765702" w:rsidRPr="00FE2389" w:rsidRDefault="00000000">
      <w:pPr>
        <w:adjustRightInd w:val="0"/>
        <w:snapToGrid w:val="0"/>
        <w:spacing w:line="360" w:lineRule="auto"/>
        <w:ind w:firstLineChars="200" w:firstLine="640"/>
        <w:jc w:val="center"/>
        <w:rPr>
          <w:rFonts w:ascii="方正小标宋_GBK" w:eastAsia="方正小标宋_GBK" w:hAnsi="方正小标宋_GBK" w:cs="方正小标宋_GBK" w:hint="eastAsia"/>
          <w:kern w:val="0"/>
          <w:sz w:val="32"/>
          <w:szCs w:val="32"/>
        </w:rPr>
      </w:pPr>
      <w:r w:rsidRPr="00FE2389">
        <w:rPr>
          <w:rFonts w:ascii="方正小标宋_GBK" w:eastAsia="方正小标宋_GBK" w:hAnsi="方正小标宋_GBK" w:cs="方正小标宋_GBK" w:hint="eastAsia"/>
          <w:kern w:val="0"/>
          <w:sz w:val="32"/>
          <w:szCs w:val="32"/>
        </w:rPr>
        <w:t xml:space="preserve">术 语 </w:t>
      </w:r>
      <w:r w:rsidRPr="00FE2389">
        <w:rPr>
          <w:rFonts w:ascii="方正小标宋_GBK" w:eastAsia="方正小标宋_GBK" w:hAnsi="方正小标宋_GBK" w:cs="方正小标宋_GBK"/>
          <w:kern w:val="0"/>
          <w:sz w:val="32"/>
          <w:szCs w:val="32"/>
        </w:rPr>
        <w:t>定 义</w:t>
      </w:r>
    </w:p>
    <w:p w14:paraId="41F53EF5" w14:textId="77777777" w:rsidR="00765702" w:rsidRPr="009F07C2" w:rsidRDefault="00000000">
      <w:pPr>
        <w:adjustRightInd w:val="0"/>
        <w:snapToGrid w:val="0"/>
        <w:spacing w:line="360" w:lineRule="auto"/>
        <w:ind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本规则中所用术语的含义按下列规定：</w:t>
      </w:r>
    </w:p>
    <w:p w14:paraId="787D1963"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航班时刻，是指航空器在指定日期和时间，为抵离某个机场而使用相关基础设施与服务的权利。航班时刻的时间基于挡轮挡时间和撤轮挡时间。</w:t>
      </w:r>
    </w:p>
    <w:p w14:paraId="7243E9BE"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航班时刻协调参数，是指机场特定1小时或者15分钟内可提供的航班时刻数量。</w:t>
      </w:r>
    </w:p>
    <w:p w14:paraId="326B04C0"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航班时刻管理部门，是指民航局航班时刻管理委员会和民航局航班时刻管理委员会办公室。</w:t>
      </w:r>
    </w:p>
    <w:p w14:paraId="4EA214CA"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航班时刻协调工作机构，是指在民航局航班时刻管理委员会领导下的，受委托开展航班时刻协调编排具体业务工作的单位或部门。</w:t>
      </w:r>
    </w:p>
    <w:p w14:paraId="3B045775"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夏航季，是指日历年3月最后一个周日至10月最后一个周日之前的周六。</w:t>
      </w:r>
    </w:p>
    <w:p w14:paraId="309C07AF"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冬航季，是指日历年10月最后一个周日至翌年3月最后一个周日之前的周六。</w:t>
      </w:r>
    </w:p>
    <w:p w14:paraId="6CDF98CB"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同航季，是指相邻的夏航季，或者相邻的冬航季，区别于两个连续的航季（夏航季和冬航季）。</w:t>
      </w:r>
    </w:p>
    <w:p w14:paraId="58F583E1" w14:textId="470F00B6"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航班时刻池，是指所有可供配置航班时刻的集合，</w:t>
      </w:r>
      <w:r w:rsidRPr="009F07C2">
        <w:rPr>
          <w:rFonts w:ascii="仿宋_GB2312" w:eastAsia="仿宋_GB2312" w:hAnsi="Times New Roman" w:hint="eastAsia"/>
          <w:sz w:val="32"/>
          <w:szCs w:val="32"/>
        </w:rPr>
        <w:lastRenderedPageBreak/>
        <w:t>包括新增航班时刻、未配置航班时刻，以及</w:t>
      </w:r>
      <w:r w:rsidRPr="009F07C2">
        <w:rPr>
          <w:rFonts w:ascii="仿宋_GB2312" w:eastAsia="仿宋_GB2312" w:hAnsi="Times New Roman"/>
          <w:sz w:val="32"/>
          <w:szCs w:val="32"/>
        </w:rPr>
        <w:t>收</w:t>
      </w:r>
      <w:r w:rsidRPr="009F07C2">
        <w:rPr>
          <w:rFonts w:ascii="仿宋_GB2312" w:eastAsia="仿宋_GB2312" w:hAnsi="Times New Roman" w:hint="eastAsia"/>
          <w:sz w:val="32"/>
          <w:szCs w:val="32"/>
        </w:rPr>
        <w:t>回、取消的航班时刻。</w:t>
      </w:r>
    </w:p>
    <w:p w14:paraId="5DD12A60"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航班时刻库，是指已经配置给航空承运人的航班时刻集合。</w:t>
      </w:r>
    </w:p>
    <w:p w14:paraId="3C538456"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历史优先权，是指航空承运人拥有某个航班时刻系列的权利，该航班时刻系列应满足上一同航季执行率不少于80%</w:t>
      </w:r>
      <w:r w:rsidRPr="009F07C2">
        <w:rPr>
          <w:rFonts w:ascii="仿宋_GB2312" w:eastAsia="仿宋_GB2312" w:hAnsi="宋体" w:hint="eastAsia"/>
          <w:kern w:val="0"/>
          <w:sz w:val="32"/>
          <w:szCs w:val="32"/>
        </w:rPr>
        <w:t>且未被</w:t>
      </w:r>
      <w:r w:rsidRPr="009F07C2">
        <w:rPr>
          <w:rFonts w:ascii="仿宋_GB2312" w:eastAsia="仿宋_GB2312" w:hAnsi="宋体"/>
          <w:kern w:val="0"/>
          <w:sz w:val="32"/>
          <w:szCs w:val="32"/>
        </w:rPr>
        <w:t>收</w:t>
      </w:r>
      <w:r w:rsidRPr="009F07C2">
        <w:rPr>
          <w:rFonts w:ascii="仿宋_GB2312" w:eastAsia="仿宋_GB2312" w:hAnsi="宋体" w:hint="eastAsia"/>
          <w:kern w:val="0"/>
          <w:sz w:val="32"/>
          <w:szCs w:val="32"/>
        </w:rPr>
        <w:t>回或取消。</w:t>
      </w:r>
    </w:p>
    <w:p w14:paraId="6B089A73"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历史航班时刻，是指具有历史优先权资格的航班时刻。</w:t>
      </w:r>
    </w:p>
    <w:p w14:paraId="441A2B5B"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新进入航空承运人，是指在特定机场</w:t>
      </w:r>
      <w:r w:rsidRPr="009F07C2">
        <w:rPr>
          <w:rFonts w:ascii="仿宋_GB2312" w:eastAsia="仿宋_GB2312" w:hAnsi="Times New Roman"/>
          <w:sz w:val="32"/>
          <w:szCs w:val="32"/>
        </w:rPr>
        <w:t>未持有航班时刻系列</w:t>
      </w:r>
      <w:r w:rsidRPr="009F07C2">
        <w:rPr>
          <w:rFonts w:ascii="仿宋_GB2312" w:eastAsia="仿宋_GB2312" w:hAnsi="Times New Roman" w:hint="eastAsia"/>
          <w:sz w:val="32"/>
          <w:szCs w:val="32"/>
        </w:rPr>
        <w:t>的航空承运人</w:t>
      </w:r>
      <w:r w:rsidRPr="009F07C2">
        <w:rPr>
          <w:rFonts w:ascii="仿宋_GB2312" w:eastAsia="仿宋_GB2312" w:hAnsi="Times New Roman"/>
          <w:sz w:val="32"/>
          <w:szCs w:val="32"/>
        </w:rPr>
        <w:t>（因执行率未达标被收回航班时刻导致未持有的除外）</w:t>
      </w:r>
      <w:r w:rsidRPr="009F07C2">
        <w:rPr>
          <w:rFonts w:ascii="仿宋_GB2312" w:eastAsia="仿宋_GB2312" w:hAnsi="Times New Roman" w:hint="eastAsia"/>
          <w:sz w:val="32"/>
          <w:szCs w:val="32"/>
        </w:rPr>
        <w:t>。</w:t>
      </w:r>
    </w:p>
    <w:p w14:paraId="3AFE2C62"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在位航空承运人，是指在特定机场除新进入航空承运人之外的航空承运人。</w:t>
      </w:r>
    </w:p>
    <w:p w14:paraId="43F97BC6"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时刻共享，是指两个航空承运人之间针对特定机场</w:t>
      </w:r>
      <w:r w:rsidRPr="009F07C2">
        <w:rPr>
          <w:rFonts w:ascii="仿宋_GB2312" w:eastAsia="仿宋_GB2312" w:hAnsi="Times New Roman"/>
          <w:sz w:val="32"/>
          <w:szCs w:val="32"/>
        </w:rPr>
        <w:t>航班</w:t>
      </w:r>
      <w:r w:rsidRPr="009F07C2">
        <w:rPr>
          <w:rFonts w:ascii="仿宋_GB2312" w:eastAsia="仿宋_GB2312" w:hAnsi="Times New Roman" w:hint="eastAsia"/>
          <w:sz w:val="32"/>
          <w:szCs w:val="32"/>
        </w:rPr>
        <w:t>时刻</w:t>
      </w:r>
      <w:r w:rsidRPr="009F07C2">
        <w:rPr>
          <w:rFonts w:ascii="仿宋_GB2312" w:eastAsia="仿宋_GB2312" w:hAnsi="Times New Roman"/>
          <w:sz w:val="32"/>
          <w:szCs w:val="32"/>
        </w:rPr>
        <w:t>的</w:t>
      </w:r>
      <w:r w:rsidRPr="009F07C2">
        <w:rPr>
          <w:rFonts w:ascii="仿宋_GB2312" w:eastAsia="仿宋_GB2312" w:hAnsi="Times New Roman" w:hint="eastAsia"/>
          <w:sz w:val="32"/>
          <w:szCs w:val="32"/>
        </w:rPr>
        <w:t>合作</w:t>
      </w:r>
      <w:r w:rsidRPr="009F07C2">
        <w:rPr>
          <w:rFonts w:ascii="仿宋_GB2312" w:eastAsia="仿宋_GB2312" w:hAnsi="Times New Roman"/>
          <w:sz w:val="32"/>
          <w:szCs w:val="32"/>
        </w:rPr>
        <w:t>运营</w:t>
      </w:r>
      <w:r w:rsidRPr="009F07C2">
        <w:rPr>
          <w:rFonts w:ascii="仿宋_GB2312" w:eastAsia="仿宋_GB2312" w:hAnsi="Times New Roman" w:hint="eastAsia"/>
          <w:sz w:val="32"/>
          <w:szCs w:val="32"/>
        </w:rPr>
        <w:t>。</w:t>
      </w:r>
    </w:p>
    <w:p w14:paraId="550E4268"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航班时刻系列，是指</w:t>
      </w:r>
      <w:r w:rsidRPr="009F07C2">
        <w:rPr>
          <w:rFonts w:ascii="仿宋_GB2312" w:eastAsia="仿宋_GB2312" w:hAnsi="Times New Roman"/>
          <w:sz w:val="32"/>
          <w:szCs w:val="32"/>
        </w:rPr>
        <w:t>具有相同航班业务（相同航班号、航线等）</w:t>
      </w:r>
      <w:r w:rsidRPr="009F07C2">
        <w:rPr>
          <w:rFonts w:ascii="仿宋_GB2312" w:eastAsia="仿宋_GB2312" w:hAnsi="Times New Roman" w:hint="eastAsia"/>
          <w:sz w:val="32"/>
          <w:szCs w:val="32"/>
        </w:rPr>
        <w:t>每周同一特定运营日具有相同或大致相同时间的至少10个时刻，定期连续分布于同航季内。</w:t>
      </w:r>
    </w:p>
    <w:p w14:paraId="1F1663B4"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sz w:val="32"/>
          <w:szCs w:val="32"/>
        </w:rPr>
        <w:t>临时航班时刻是指未被确认为历史时刻的航班时刻。</w:t>
      </w:r>
    </w:p>
    <w:p w14:paraId="38FBB4A7" w14:textId="77777777" w:rsidR="00765702" w:rsidRPr="009F07C2" w:rsidRDefault="00000000">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lastRenderedPageBreak/>
        <w:t>国家基本航空服务，是指</w:t>
      </w:r>
      <w:r w:rsidRPr="009F07C2">
        <w:rPr>
          <w:rFonts w:ascii="仿宋_GB2312" w:eastAsia="仿宋_GB2312" w:hAnsi="Times New Roman"/>
          <w:sz w:val="32"/>
          <w:szCs w:val="32"/>
        </w:rPr>
        <w:t>将交通欠发达地区机场与就近航空枢纽</w:t>
      </w:r>
      <w:r w:rsidRPr="009F07C2">
        <w:rPr>
          <w:rFonts w:ascii="仿宋_GB2312" w:eastAsia="仿宋_GB2312" w:hAnsi="Times New Roman" w:hint="eastAsia"/>
          <w:sz w:val="32"/>
          <w:szCs w:val="32"/>
        </w:rPr>
        <w:t>机场</w:t>
      </w:r>
      <w:r w:rsidRPr="009F07C2">
        <w:rPr>
          <w:rFonts w:ascii="仿宋_GB2312" w:eastAsia="仿宋_GB2312" w:hAnsi="Times New Roman"/>
          <w:sz w:val="32"/>
          <w:szCs w:val="32"/>
        </w:rPr>
        <w:t>相连接的航空服务。</w:t>
      </w:r>
    </w:p>
    <w:p w14:paraId="75B7D150" w14:textId="78C5A403" w:rsidR="00660627" w:rsidRPr="009F07C2" w:rsidRDefault="00660627">
      <w:pPr>
        <w:numPr>
          <w:ilvl w:val="0"/>
          <w:numId w:val="9"/>
        </w:numPr>
        <w:adjustRightInd w:val="0"/>
        <w:snapToGrid w:val="0"/>
        <w:spacing w:line="360" w:lineRule="auto"/>
        <w:ind w:left="0" w:firstLineChars="200" w:firstLine="640"/>
        <w:rPr>
          <w:rFonts w:ascii="仿宋_GB2312" w:eastAsia="仿宋_GB2312" w:hAnsi="Times New Roman"/>
          <w:sz w:val="32"/>
          <w:szCs w:val="32"/>
        </w:rPr>
      </w:pPr>
      <w:r w:rsidRPr="009F07C2">
        <w:rPr>
          <w:rFonts w:ascii="仿宋_GB2312" w:eastAsia="仿宋_GB2312" w:hAnsi="Times New Roman" w:hint="eastAsia"/>
          <w:sz w:val="32"/>
          <w:szCs w:val="32"/>
        </w:rPr>
        <w:t>枢纽运营人，以民航局相关文件为准。</w:t>
      </w:r>
    </w:p>
    <w:p w14:paraId="2B4E305A" w14:textId="77777777" w:rsidR="00765702" w:rsidRPr="009F07C2" w:rsidRDefault="00765702">
      <w:pPr>
        <w:adjustRightInd w:val="0"/>
        <w:snapToGrid w:val="0"/>
        <w:spacing w:line="360" w:lineRule="auto"/>
        <w:ind w:left="640"/>
      </w:pPr>
    </w:p>
    <w:p w14:paraId="71A1C3AF" w14:textId="77777777" w:rsidR="00765702" w:rsidRPr="009F07C2" w:rsidRDefault="00765702">
      <w:pPr>
        <w:adjustRightInd w:val="0"/>
        <w:snapToGrid w:val="0"/>
        <w:spacing w:line="360" w:lineRule="auto"/>
        <w:outlineLvl w:val="2"/>
        <w:rPr>
          <w:rFonts w:ascii="仿宋_GB2312" w:eastAsia="仿宋_GB2312"/>
        </w:rPr>
      </w:pPr>
    </w:p>
    <w:sectPr w:rsidR="00765702" w:rsidRPr="009F07C2">
      <w:footerReference w:type="default" r:id="rId8"/>
      <w:pgSz w:w="11906" w:h="16839"/>
      <w:pgMar w:top="1157" w:right="1778" w:bottom="1140" w:left="1785" w:header="81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B3E5" w14:textId="77777777" w:rsidR="00C51048" w:rsidRDefault="00C51048">
      <w:pPr>
        <w:spacing w:after="0" w:line="240" w:lineRule="auto"/>
      </w:pPr>
      <w:r>
        <w:separator/>
      </w:r>
    </w:p>
  </w:endnote>
  <w:endnote w:type="continuationSeparator" w:id="0">
    <w:p w14:paraId="1A758AC6" w14:textId="77777777" w:rsidR="00C51048" w:rsidRDefault="00C5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FDCBBAFE-A361-43A8-AA09-A328EB9F65B1}"/>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2" w:subsetted="1" w:fontKey="{DF5B0654-5C1F-4199-B96C-C3F5054A8CA5}"/>
  </w:font>
  <w:font w:name="仿宋_GB2312">
    <w:panose1 w:val="02010609030101010101"/>
    <w:charset w:val="86"/>
    <w:family w:val="modern"/>
    <w:pitch w:val="fixed"/>
    <w:sig w:usb0="00000001" w:usb1="080E0000" w:usb2="00000010" w:usb3="00000000" w:csb0="00040000" w:csb1="00000000"/>
    <w:embedRegular r:id="rId3" w:subsetted="1" w:fontKey="{B4E10F86-48F2-4C2D-BCA6-A939CF8AC9D1}"/>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variable"/>
    <w:sig w:usb0="A00002BF" w:usb1="184F6CFA" w:usb2="00000012" w:usb3="00000000" w:csb0="00040001" w:csb1="00000000"/>
  </w:font>
  <w:font w:name="华文行楷">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___WRD_EMBED_SUB_1341">
    <w:altName w:val="华文仿宋"/>
    <w:charset w:val="86"/>
    <w:family w:val="roman"/>
    <w:pitch w:val="default"/>
    <w:sig w:usb0="00000000" w:usb1="00000000" w:usb2="00000012" w:usb3="00000000" w:csb0="00040001" w:csb1="00000000"/>
  </w:font>
  <w:font w:name="方正小标宋_GBK">
    <w:altName w:val="微软雅黑"/>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6720" w14:textId="77777777" w:rsidR="00765702" w:rsidRDefault="00000000">
    <w:pPr>
      <w:pStyle w:val="a9"/>
    </w:pPr>
    <w:r>
      <w:rPr>
        <w:noProof/>
      </w:rPr>
      <mc:AlternateContent>
        <mc:Choice Requires="wps">
          <w:drawing>
            <wp:anchor distT="0" distB="0" distL="0" distR="0" simplePos="0" relativeHeight="251659264" behindDoc="0" locked="0" layoutInCell="1" allowOverlap="1" wp14:anchorId="1F5CEA40" wp14:editId="520C71EA">
              <wp:simplePos x="0" y="0"/>
              <wp:positionH relativeFrom="margin">
                <wp:posOffset>2589439</wp:posOffset>
              </wp:positionH>
              <wp:positionV relativeFrom="paragraph">
                <wp:posOffset>91</wp:posOffset>
              </wp:positionV>
              <wp:extent cx="206829"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206829" cy="1828800"/>
                      </a:xfrm>
                      <a:prstGeom prst="rect">
                        <a:avLst/>
                      </a:prstGeom>
                      <a:ln>
                        <a:noFill/>
                      </a:ln>
                    </wps:spPr>
                    <wps:txbx>
                      <w:txbxContent>
                        <w:p w14:paraId="0FC82F2F" w14:textId="77777777" w:rsidR="00765702" w:rsidRPr="007C6CEF" w:rsidRDefault="00000000">
                          <w:pPr>
                            <w:pStyle w:val="a9"/>
                            <w:rPr>
                              <w:sz w:val="21"/>
                              <w:szCs w:val="32"/>
                            </w:rPr>
                          </w:pPr>
                          <w:r w:rsidRPr="007C6CEF">
                            <w:rPr>
                              <w:sz w:val="21"/>
                              <w:szCs w:val="32"/>
                            </w:rPr>
                            <w:fldChar w:fldCharType="begin"/>
                          </w:r>
                          <w:r w:rsidRPr="007C6CEF">
                            <w:rPr>
                              <w:sz w:val="21"/>
                              <w:szCs w:val="32"/>
                            </w:rPr>
                            <w:instrText xml:space="preserve"> PAGE  \* MERGEFORMAT </w:instrText>
                          </w:r>
                          <w:r w:rsidRPr="007C6CEF">
                            <w:rPr>
                              <w:sz w:val="21"/>
                              <w:szCs w:val="32"/>
                            </w:rPr>
                            <w:fldChar w:fldCharType="separate"/>
                          </w:r>
                          <w:r w:rsidRPr="007C6CEF">
                            <w:rPr>
                              <w:sz w:val="21"/>
                              <w:szCs w:val="32"/>
                            </w:rPr>
                            <w:t>1</w:t>
                          </w:r>
                          <w:r w:rsidRPr="007C6CEF">
                            <w:rPr>
                              <w:sz w:val="21"/>
                              <w:szCs w:val="32"/>
                            </w:rPr>
                            <w:fldChar w:fldCharType="end"/>
                          </w:r>
                        </w:p>
                      </w:txbxContent>
                    </wps:txbx>
                    <wps:bodyPr vert="horz" wrap="square" lIns="0" tIns="0" rIns="0" bIns="0" anchor="t">
                      <a:spAutoFit/>
                    </wps:bodyPr>
                  </wps:wsp>
                </a:graphicData>
              </a:graphic>
              <wp14:sizeRelH relativeFrom="margin">
                <wp14:pctWidth>0</wp14:pctWidth>
              </wp14:sizeRelH>
            </wp:anchor>
          </w:drawing>
        </mc:Choice>
        <mc:Fallback>
          <w:pict>
            <v:rect w14:anchorId="1F5CEA40" id="文本框 1" o:spid="_x0000_s1026" style="position:absolute;margin-left:203.9pt;margin-top:0;width:16.3pt;height:2in;z-index:251659264;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" filled="f" stroked="f">
              <v:textbox style="mso-fit-shape-to-text:t" inset="0,0,0,0">
                <w:txbxContent>
                  <w:p w14:paraId="0FC82F2F" w14:textId="77777777" w:rsidR="00765702" w:rsidRPr="007C6CEF" w:rsidRDefault="00000000">
                    <w:pPr>
                      <w:pStyle w:val="a9"/>
                      <w:rPr>
                        <w:sz w:val="21"/>
                        <w:szCs w:val="32"/>
                      </w:rPr>
                    </w:pPr>
                    <w:r w:rsidRPr="007C6CEF">
                      <w:rPr>
                        <w:sz w:val="21"/>
                        <w:szCs w:val="32"/>
                      </w:rPr>
                      <w:fldChar w:fldCharType="begin"/>
                    </w:r>
                    <w:r w:rsidRPr="007C6CEF">
                      <w:rPr>
                        <w:sz w:val="21"/>
                        <w:szCs w:val="32"/>
                      </w:rPr>
                      <w:instrText xml:space="preserve"> PAGE  \* MERGEFORMAT </w:instrText>
                    </w:r>
                    <w:r w:rsidRPr="007C6CEF">
                      <w:rPr>
                        <w:sz w:val="21"/>
                        <w:szCs w:val="32"/>
                      </w:rPr>
                      <w:fldChar w:fldCharType="separate"/>
                    </w:r>
                    <w:r w:rsidRPr="007C6CEF">
                      <w:rPr>
                        <w:sz w:val="21"/>
                        <w:szCs w:val="32"/>
                      </w:rPr>
                      <w:t>1</w:t>
                    </w:r>
                    <w:r w:rsidRPr="007C6CEF">
                      <w:rPr>
                        <w:sz w:val="21"/>
                        <w:szCs w:val="32"/>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79D6" w14:textId="77777777" w:rsidR="00C51048" w:rsidRDefault="00C51048">
      <w:pPr>
        <w:spacing w:after="0" w:line="240" w:lineRule="auto"/>
      </w:pPr>
      <w:r>
        <w:separator/>
      </w:r>
    </w:p>
  </w:footnote>
  <w:footnote w:type="continuationSeparator" w:id="0">
    <w:p w14:paraId="3BDB3D44" w14:textId="77777777" w:rsidR="00C51048" w:rsidRDefault="00C51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chineseCounting"/>
      <w:suff w:val="nothing"/>
      <w:lvlText w:val="（%1）"/>
      <w:lvlJc w:val="left"/>
      <w:pPr>
        <w:ind w:left="0" w:firstLine="420"/>
      </w:pPr>
      <w:rPr>
        <w:rFonts w:hint="eastAsia"/>
      </w:rPr>
    </w:lvl>
  </w:abstractNum>
  <w:abstractNum w:abstractNumId="1" w15:restartNumberingAfterBreak="0">
    <w:nsid w:val="00000002"/>
    <w:multiLevelType w:val="singleLevel"/>
    <w:tmpl w:val="00000002"/>
    <w:lvl w:ilvl="0">
      <w:start w:val="1"/>
      <w:numFmt w:val="chineseCounting"/>
      <w:suff w:val="nothing"/>
      <w:lvlText w:val="（%1）"/>
      <w:lvlJc w:val="left"/>
      <w:pPr>
        <w:ind w:left="0" w:firstLine="420"/>
      </w:pPr>
      <w:rPr>
        <w:rFonts w:hint="eastAsia"/>
      </w:rPr>
    </w:lvl>
  </w:abstractNum>
  <w:abstractNum w:abstractNumId="2" w15:restartNumberingAfterBreak="0">
    <w:nsid w:val="00000003"/>
    <w:multiLevelType w:val="multilevel"/>
    <w:tmpl w:val="00000003"/>
    <w:lvl w:ilvl="0">
      <w:start w:val="1"/>
      <w:numFmt w:val="chineseCountingThousand"/>
      <w:pStyle w:val="a"/>
      <w:lvlText w:val="第%1条"/>
      <w:lvlJc w:val="left"/>
      <w:pPr>
        <w:tabs>
          <w:tab w:val="left" w:pos="1985"/>
        </w:tabs>
        <w:ind w:left="0" w:firstLine="643"/>
      </w:pPr>
      <w:rPr>
        <w:rFonts w:ascii="黑体" w:eastAsia="黑体" w:hAnsi="黑体" w:hint="eastAsia"/>
        <w:b/>
        <w:bCs/>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3" w15:restartNumberingAfterBreak="0">
    <w:nsid w:val="00000004"/>
    <w:multiLevelType w:val="singleLevel"/>
    <w:tmpl w:val="00000004"/>
    <w:lvl w:ilvl="0">
      <w:start w:val="1"/>
      <w:numFmt w:val="chineseCounting"/>
      <w:suff w:val="nothing"/>
      <w:lvlText w:val="（%1）"/>
      <w:lvlJc w:val="left"/>
      <w:pPr>
        <w:ind w:left="0" w:firstLine="420"/>
      </w:pPr>
      <w:rPr>
        <w:rFonts w:hint="eastAsia"/>
      </w:rPr>
    </w:lvl>
  </w:abstractNum>
  <w:abstractNum w:abstractNumId="4" w15:restartNumberingAfterBreak="0">
    <w:nsid w:val="00000005"/>
    <w:multiLevelType w:val="singleLevel"/>
    <w:tmpl w:val="00000005"/>
    <w:lvl w:ilvl="0">
      <w:start w:val="1"/>
      <w:numFmt w:val="chineseCounting"/>
      <w:suff w:val="nothing"/>
      <w:lvlText w:val="（%1）"/>
      <w:lvlJc w:val="left"/>
      <w:pPr>
        <w:ind w:left="0" w:firstLine="420"/>
      </w:pPr>
      <w:rPr>
        <w:rFonts w:hint="eastAsia"/>
      </w:rPr>
    </w:lvl>
  </w:abstractNum>
  <w:abstractNum w:abstractNumId="5" w15:restartNumberingAfterBreak="0">
    <w:nsid w:val="00000006"/>
    <w:multiLevelType w:val="singleLevel"/>
    <w:tmpl w:val="00000006"/>
    <w:lvl w:ilvl="0">
      <w:start w:val="1"/>
      <w:numFmt w:val="chineseCounting"/>
      <w:suff w:val="nothing"/>
      <w:lvlText w:val="（%1）"/>
      <w:lvlJc w:val="left"/>
      <w:pPr>
        <w:ind w:left="0" w:firstLine="420"/>
      </w:pPr>
      <w:rPr>
        <w:rFonts w:hint="eastAsia"/>
      </w:rPr>
    </w:lvl>
  </w:abstractNum>
  <w:abstractNum w:abstractNumId="6" w15:restartNumberingAfterBreak="0">
    <w:nsid w:val="00000007"/>
    <w:multiLevelType w:val="singleLevel"/>
    <w:tmpl w:val="00000007"/>
    <w:lvl w:ilvl="0">
      <w:start w:val="1"/>
      <w:numFmt w:val="chineseCounting"/>
      <w:suff w:val="nothing"/>
      <w:lvlText w:val="（%1）"/>
      <w:lvlJc w:val="left"/>
      <w:pPr>
        <w:ind w:left="2132" w:firstLine="420"/>
      </w:pPr>
      <w:rPr>
        <w:rFonts w:hint="eastAsia"/>
      </w:rPr>
    </w:lvl>
  </w:abstractNum>
  <w:abstractNum w:abstractNumId="7" w15:restartNumberingAfterBreak="0">
    <w:nsid w:val="00000008"/>
    <w:multiLevelType w:val="singleLevel"/>
    <w:tmpl w:val="00000008"/>
    <w:lvl w:ilvl="0">
      <w:start w:val="1"/>
      <w:numFmt w:val="chineseCounting"/>
      <w:suff w:val="nothing"/>
      <w:lvlText w:val="（%1）"/>
      <w:lvlJc w:val="left"/>
      <w:pPr>
        <w:ind w:left="0" w:firstLine="420"/>
      </w:pPr>
      <w:rPr>
        <w:rFonts w:hint="eastAsia"/>
      </w:rPr>
    </w:lvl>
  </w:abstractNum>
  <w:abstractNum w:abstractNumId="8" w15:restartNumberingAfterBreak="0">
    <w:nsid w:val="249237BB"/>
    <w:multiLevelType w:val="multilevel"/>
    <w:tmpl w:val="00000000"/>
    <w:lvl w:ilvl="0">
      <w:start w:val="1"/>
      <w:numFmt w:val="chineseCountingThousand"/>
      <w:pStyle w:val="a0"/>
      <w:lvlText w:val="第%1条"/>
      <w:lvlJc w:val="left"/>
      <w:pPr>
        <w:ind w:left="839" w:hanging="839"/>
      </w:pPr>
      <w:rPr>
        <w:rFonts w:ascii="黑体" w:eastAsia="黑体" w:hAnsi="黑体" w:hint="eastAsia"/>
        <w:b/>
        <w:lang w:val="en-US"/>
      </w:rPr>
    </w:lvl>
    <w:lvl w:ilvl="1">
      <w:start w:val="1"/>
      <w:numFmt w:val="lowerLetter"/>
      <w:lvlText w:val="%2)"/>
      <w:lvlJc w:val="left"/>
      <w:pPr>
        <w:ind w:left="195" w:hanging="420"/>
      </w:pPr>
    </w:lvl>
    <w:lvl w:ilvl="2">
      <w:start w:val="1"/>
      <w:numFmt w:val="lowerRoman"/>
      <w:lvlText w:val="%3."/>
      <w:lvlJc w:val="right"/>
      <w:pPr>
        <w:ind w:left="615" w:hanging="420"/>
      </w:pPr>
    </w:lvl>
    <w:lvl w:ilvl="3">
      <w:start w:val="1"/>
      <w:numFmt w:val="decimal"/>
      <w:lvlText w:val="%4."/>
      <w:lvlJc w:val="left"/>
      <w:pPr>
        <w:ind w:left="1035" w:hanging="420"/>
      </w:pPr>
    </w:lvl>
    <w:lvl w:ilvl="4">
      <w:start w:val="1"/>
      <w:numFmt w:val="lowerLetter"/>
      <w:lvlText w:val="%5)"/>
      <w:lvlJc w:val="left"/>
      <w:pPr>
        <w:ind w:left="1455" w:hanging="420"/>
      </w:pPr>
    </w:lvl>
    <w:lvl w:ilvl="5">
      <w:start w:val="1"/>
      <w:numFmt w:val="lowerRoman"/>
      <w:lvlText w:val="%6."/>
      <w:lvlJc w:val="right"/>
      <w:pPr>
        <w:ind w:left="1875" w:hanging="420"/>
      </w:pPr>
    </w:lvl>
    <w:lvl w:ilvl="6">
      <w:start w:val="1"/>
      <w:numFmt w:val="decimal"/>
      <w:lvlText w:val="%7."/>
      <w:lvlJc w:val="left"/>
      <w:pPr>
        <w:ind w:left="2295" w:hanging="420"/>
      </w:pPr>
    </w:lvl>
    <w:lvl w:ilvl="7">
      <w:start w:val="1"/>
      <w:numFmt w:val="lowerLetter"/>
      <w:lvlText w:val="%8)"/>
      <w:lvlJc w:val="left"/>
      <w:pPr>
        <w:ind w:left="2715" w:hanging="420"/>
      </w:pPr>
    </w:lvl>
    <w:lvl w:ilvl="8">
      <w:start w:val="1"/>
      <w:numFmt w:val="lowerRoman"/>
      <w:lvlText w:val="%9."/>
      <w:lvlJc w:val="right"/>
      <w:pPr>
        <w:ind w:left="3135" w:hanging="420"/>
      </w:pPr>
    </w:lvl>
  </w:abstractNum>
  <w:num w:numId="1" w16cid:durableId="384181201">
    <w:abstractNumId w:val="8"/>
  </w:num>
  <w:num w:numId="2" w16cid:durableId="721365898">
    <w:abstractNumId w:val="2"/>
  </w:num>
  <w:num w:numId="3" w16cid:durableId="177500612">
    <w:abstractNumId w:val="0"/>
  </w:num>
  <w:num w:numId="4" w16cid:durableId="419106183">
    <w:abstractNumId w:val="7"/>
  </w:num>
  <w:num w:numId="5" w16cid:durableId="1663704806">
    <w:abstractNumId w:val="1"/>
  </w:num>
  <w:num w:numId="6" w16cid:durableId="1825202676">
    <w:abstractNumId w:val="4"/>
  </w:num>
  <w:num w:numId="7" w16cid:durableId="536820974">
    <w:abstractNumId w:val="5"/>
  </w:num>
  <w:num w:numId="8" w16cid:durableId="1989940283">
    <w:abstractNumId w:val="3"/>
  </w:num>
  <w:num w:numId="9" w16cid:durableId="1951663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02"/>
    <w:rsid w:val="00005A16"/>
    <w:rsid w:val="00007BB3"/>
    <w:rsid w:val="00060B59"/>
    <w:rsid w:val="00090FF4"/>
    <w:rsid w:val="000D4B3B"/>
    <w:rsid w:val="00126A82"/>
    <w:rsid w:val="00202693"/>
    <w:rsid w:val="002A51D8"/>
    <w:rsid w:val="002E7315"/>
    <w:rsid w:val="003426CB"/>
    <w:rsid w:val="003A16B9"/>
    <w:rsid w:val="003B70A2"/>
    <w:rsid w:val="003D69D5"/>
    <w:rsid w:val="003F2ADD"/>
    <w:rsid w:val="004E48BC"/>
    <w:rsid w:val="004F2B14"/>
    <w:rsid w:val="00563A46"/>
    <w:rsid w:val="005A4535"/>
    <w:rsid w:val="005C4FFB"/>
    <w:rsid w:val="00615DA5"/>
    <w:rsid w:val="0064628E"/>
    <w:rsid w:val="00660627"/>
    <w:rsid w:val="007562D6"/>
    <w:rsid w:val="00765702"/>
    <w:rsid w:val="00792C1B"/>
    <w:rsid w:val="00794CE1"/>
    <w:rsid w:val="007A7F88"/>
    <w:rsid w:val="007B36E4"/>
    <w:rsid w:val="007C0DE5"/>
    <w:rsid w:val="007C6CEF"/>
    <w:rsid w:val="00817873"/>
    <w:rsid w:val="008201F8"/>
    <w:rsid w:val="00830293"/>
    <w:rsid w:val="008857B0"/>
    <w:rsid w:val="00894D98"/>
    <w:rsid w:val="008F647E"/>
    <w:rsid w:val="00972D92"/>
    <w:rsid w:val="009F07C2"/>
    <w:rsid w:val="009F7324"/>
    <w:rsid w:val="00A17008"/>
    <w:rsid w:val="00A268C7"/>
    <w:rsid w:val="00A416A0"/>
    <w:rsid w:val="00BA061B"/>
    <w:rsid w:val="00C07280"/>
    <w:rsid w:val="00C51048"/>
    <w:rsid w:val="00C54D53"/>
    <w:rsid w:val="00C5680D"/>
    <w:rsid w:val="00C85B76"/>
    <w:rsid w:val="00C96D7E"/>
    <w:rsid w:val="00CB47D2"/>
    <w:rsid w:val="00D077DD"/>
    <w:rsid w:val="00D50A28"/>
    <w:rsid w:val="00DD0DF6"/>
    <w:rsid w:val="00DF27AB"/>
    <w:rsid w:val="00E176E5"/>
    <w:rsid w:val="00E34FE9"/>
    <w:rsid w:val="00E61077"/>
    <w:rsid w:val="00E75C68"/>
    <w:rsid w:val="00E95344"/>
    <w:rsid w:val="00F42B72"/>
    <w:rsid w:val="00F50E4C"/>
    <w:rsid w:val="00FC6E32"/>
    <w:rsid w:val="00FE2389"/>
    <w:rsid w:val="08E32BEA"/>
    <w:rsid w:val="1774750F"/>
    <w:rsid w:val="17771FF6"/>
    <w:rsid w:val="193F113A"/>
    <w:rsid w:val="33772933"/>
    <w:rsid w:val="3DC15EDC"/>
    <w:rsid w:val="4B0734EC"/>
    <w:rsid w:val="57B40121"/>
    <w:rsid w:val="6AD62431"/>
    <w:rsid w:val="7811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7BCD2"/>
  <w15:docId w15:val="{CC123BD3-6C14-4449-B219-D71B7511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Calibri" w:hAnsi="Calibr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qFormat/>
    <w:pPr>
      <w:jc w:val="left"/>
    </w:pPr>
  </w:style>
  <w:style w:type="paragraph" w:styleId="6">
    <w:name w:val="index 6"/>
    <w:next w:val="a1"/>
    <w:qFormat/>
    <w:pPr>
      <w:widowControl w:val="0"/>
      <w:spacing w:line="360" w:lineRule="auto"/>
      <w:jc w:val="both"/>
    </w:pPr>
    <w:rPr>
      <w:rFonts w:ascii="仿宋_GB2312" w:eastAsia="仿宋_GB2312"/>
      <w:color w:val="000000"/>
      <w:kern w:val="2"/>
      <w:sz w:val="32"/>
      <w:szCs w:val="32"/>
    </w:rPr>
  </w:style>
  <w:style w:type="paragraph" w:styleId="a7">
    <w:name w:val="Body Text"/>
    <w:basedOn w:val="a1"/>
    <w:qFormat/>
    <w:rPr>
      <w:rFonts w:ascii="宋体" w:hAnsi="宋体" w:cs="宋体"/>
      <w:sz w:val="20"/>
      <w:szCs w:val="20"/>
    </w:rPr>
  </w:style>
  <w:style w:type="paragraph" w:styleId="a8">
    <w:name w:val="Body Text Indent"/>
    <w:basedOn w:val="a1"/>
    <w:qFormat/>
    <w:pPr>
      <w:spacing w:after="120"/>
      <w:ind w:leftChars="200" w:left="420"/>
    </w:pPr>
  </w:style>
  <w:style w:type="paragraph" w:styleId="a9">
    <w:name w:val="footer"/>
    <w:basedOn w:val="a1"/>
    <w:qFormat/>
    <w:pPr>
      <w:tabs>
        <w:tab w:val="center" w:pos="4153"/>
        <w:tab w:val="right" w:pos="8306"/>
      </w:tabs>
      <w:snapToGrid w:val="0"/>
      <w:jc w:val="left"/>
    </w:pPr>
    <w:rPr>
      <w:sz w:val="18"/>
    </w:rPr>
  </w:style>
  <w:style w:type="paragraph" w:styleId="aa">
    <w:name w:val="header"/>
    <w:basedOn w:val="a1"/>
    <w:link w:val="ab"/>
    <w:qFormat/>
    <w:pPr>
      <w:tabs>
        <w:tab w:val="center" w:pos="4153"/>
        <w:tab w:val="right" w:pos="8306"/>
      </w:tabs>
      <w:snapToGrid w:val="0"/>
      <w:jc w:val="center"/>
    </w:pPr>
    <w:rPr>
      <w:sz w:val="18"/>
      <w:szCs w:val="18"/>
    </w:rPr>
  </w:style>
  <w:style w:type="paragraph" w:styleId="ac">
    <w:name w:val="Normal (Web)"/>
    <w:basedOn w:val="a1"/>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ae"/>
    <w:qFormat/>
    <w:rPr>
      <w:b/>
      <w:bCs/>
    </w:rPr>
  </w:style>
  <w:style w:type="paragraph" w:styleId="2">
    <w:name w:val="Body Text First Indent 2"/>
    <w:next w:val="6"/>
    <w:qFormat/>
    <w:pPr>
      <w:widowControl w:val="0"/>
      <w:spacing w:after="120"/>
      <w:ind w:leftChars="200" w:left="420" w:firstLine="420"/>
      <w:jc w:val="both"/>
    </w:pPr>
    <w:rPr>
      <w:kern w:val="2"/>
      <w:sz w:val="21"/>
      <w:szCs w:val="24"/>
    </w:rPr>
  </w:style>
  <w:style w:type="table" w:styleId="a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2"/>
    <w:qFormat/>
    <w:rPr>
      <w:b/>
      <w:bCs/>
    </w:rPr>
  </w:style>
  <w:style w:type="character" w:styleId="af1">
    <w:name w:val="page number"/>
    <w:qFormat/>
  </w:style>
  <w:style w:type="character" w:styleId="af2">
    <w:name w:val="annotation reference"/>
    <w:basedOn w:val="a2"/>
    <w:qFormat/>
    <w:rPr>
      <w:sz w:val="21"/>
      <w:szCs w:val="21"/>
    </w:rPr>
  </w:style>
  <w:style w:type="paragraph" w:customStyle="1" w:styleId="af3">
    <w:name w:val="一级标题"/>
    <w:basedOn w:val="a1"/>
    <w:qFormat/>
    <w:pPr>
      <w:adjustRightInd w:val="0"/>
      <w:snapToGrid w:val="0"/>
      <w:spacing w:beforeLines="100" w:before="312" w:afterLines="100" w:after="312"/>
      <w:jc w:val="center"/>
    </w:pPr>
    <w:rPr>
      <w:rFonts w:ascii="黑体" w:eastAsia="黑体" w:hAnsi="宋体"/>
      <w:b/>
      <w:sz w:val="32"/>
      <w:szCs w:val="32"/>
    </w:rPr>
  </w:style>
  <w:style w:type="paragraph" w:customStyle="1" w:styleId="a0">
    <w:name w:val="本文正文"/>
    <w:basedOn w:val="a1"/>
    <w:qFormat/>
    <w:pPr>
      <w:numPr>
        <w:numId w:val="1"/>
      </w:numPr>
      <w:adjustRightInd w:val="0"/>
      <w:snapToGrid w:val="0"/>
      <w:spacing w:line="360" w:lineRule="auto"/>
    </w:pPr>
  </w:style>
  <w:style w:type="character" w:customStyle="1" w:styleId="font71">
    <w:name w:val="font71"/>
    <w:basedOn w:val="a2"/>
    <w:qFormat/>
    <w:rPr>
      <w:rFonts w:ascii="仿宋" w:eastAsia="仿宋" w:hAnsi="仿宋" w:cs="仿宋" w:hint="eastAsia"/>
      <w:color w:val="000000"/>
      <w:sz w:val="28"/>
      <w:szCs w:val="28"/>
      <w:u w:val="single"/>
    </w:rPr>
  </w:style>
  <w:style w:type="character" w:customStyle="1" w:styleId="font31">
    <w:name w:val="font31"/>
    <w:basedOn w:val="a2"/>
    <w:qFormat/>
    <w:rPr>
      <w:rFonts w:ascii="仿宋" w:eastAsia="仿宋" w:hAnsi="仿宋" w:cs="仿宋" w:hint="eastAsia"/>
      <w:color w:val="000000"/>
      <w:sz w:val="28"/>
      <w:szCs w:val="28"/>
      <w:u w:val="none"/>
    </w:rPr>
  </w:style>
  <w:style w:type="character" w:customStyle="1" w:styleId="font81">
    <w:name w:val="font81"/>
    <w:basedOn w:val="a2"/>
    <w:qFormat/>
    <w:rPr>
      <w:rFonts w:ascii="仿宋" w:eastAsia="仿宋" w:hAnsi="仿宋" w:cs="仿宋" w:hint="eastAsia"/>
      <w:b/>
      <w:bCs/>
      <w:color w:val="000000"/>
      <w:sz w:val="28"/>
      <w:szCs w:val="28"/>
      <w:u w:val="single"/>
    </w:rPr>
  </w:style>
  <w:style w:type="character" w:customStyle="1" w:styleId="font51">
    <w:name w:val="font51"/>
    <w:basedOn w:val="a2"/>
    <w:qFormat/>
    <w:rPr>
      <w:rFonts w:ascii="仿宋" w:eastAsia="仿宋" w:hAnsi="仿宋" w:cs="仿宋" w:hint="eastAsia"/>
      <w:color w:val="000000"/>
      <w:sz w:val="28"/>
      <w:szCs w:val="28"/>
      <w:u w:val="single"/>
    </w:rPr>
  </w:style>
  <w:style w:type="character" w:customStyle="1" w:styleId="font41">
    <w:name w:val="font41"/>
    <w:basedOn w:val="a2"/>
    <w:qFormat/>
    <w:rPr>
      <w:rFonts w:ascii="仿宋" w:eastAsia="仿宋" w:hAnsi="仿宋" w:cs="仿宋" w:hint="eastAsia"/>
      <w:color w:val="000000"/>
      <w:sz w:val="28"/>
      <w:szCs w:val="28"/>
      <w:u w:val="none"/>
    </w:rPr>
  </w:style>
  <w:style w:type="character" w:customStyle="1" w:styleId="font61">
    <w:name w:val="font61"/>
    <w:basedOn w:val="a2"/>
    <w:qFormat/>
    <w:rPr>
      <w:rFonts w:ascii="仿宋" w:eastAsia="仿宋" w:hAnsi="仿宋" w:cs="仿宋" w:hint="eastAsia"/>
      <w:b/>
      <w:bCs/>
      <w:color w:val="000000"/>
      <w:sz w:val="28"/>
      <w:szCs w:val="28"/>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修订1"/>
    <w:uiPriority w:val="99"/>
    <w:qFormat/>
    <w:rPr>
      <w:rFonts w:ascii="Calibri" w:hAnsi="Calibri"/>
      <w:kern w:val="2"/>
      <w:sz w:val="21"/>
      <w:szCs w:val="24"/>
    </w:rPr>
  </w:style>
  <w:style w:type="character" w:customStyle="1" w:styleId="ab">
    <w:name w:val="页眉 字符"/>
    <w:basedOn w:val="a2"/>
    <w:link w:val="aa"/>
    <w:qFormat/>
    <w:rPr>
      <w:rFonts w:ascii="Calibri" w:hAnsi="Calibri"/>
      <w:kern w:val="2"/>
      <w:sz w:val="18"/>
      <w:szCs w:val="18"/>
    </w:rPr>
  </w:style>
  <w:style w:type="paragraph" w:customStyle="1" w:styleId="20">
    <w:name w:val="修订2"/>
    <w:uiPriority w:val="99"/>
    <w:qFormat/>
    <w:rPr>
      <w:rFonts w:ascii="Calibri" w:hAnsi="Calibri"/>
      <w:kern w:val="2"/>
      <w:sz w:val="21"/>
      <w:szCs w:val="24"/>
    </w:rPr>
  </w:style>
  <w:style w:type="paragraph" w:styleId="a">
    <w:name w:val="List Paragraph"/>
    <w:basedOn w:val="a1"/>
    <w:uiPriority w:val="34"/>
    <w:qFormat/>
    <w:pPr>
      <w:numPr>
        <w:numId w:val="2"/>
      </w:numPr>
      <w:adjustRightInd w:val="0"/>
      <w:snapToGrid w:val="0"/>
      <w:spacing w:line="360" w:lineRule="auto"/>
    </w:pPr>
    <w:rPr>
      <w:rFonts w:ascii="方正仿宋_GB2312" w:eastAsia="方正仿宋_GB2312" w:hAnsi="Times New Roman" w:cs="华文行楷"/>
      <w:sz w:val="32"/>
      <w:szCs w:val="32"/>
    </w:rPr>
  </w:style>
  <w:style w:type="paragraph" w:customStyle="1" w:styleId="Revisionef83b033-b723-4b63-a82c-861c5bc0a81b">
    <w:name w:val="Revision_ef83b033-b723-4b63-a82c-861c5bc0a81b"/>
    <w:uiPriority w:val="99"/>
    <w:qFormat/>
    <w:rPr>
      <w:rFonts w:ascii="Calibri" w:hAnsi="Calibri"/>
      <w:kern w:val="2"/>
      <w:sz w:val="21"/>
      <w:szCs w:val="24"/>
    </w:rPr>
  </w:style>
  <w:style w:type="character" w:customStyle="1" w:styleId="a6">
    <w:name w:val="批注文字 字符"/>
    <w:basedOn w:val="a2"/>
    <w:link w:val="a5"/>
    <w:qFormat/>
    <w:rPr>
      <w:rFonts w:ascii="Calibri" w:hAnsi="Calibri"/>
      <w:kern w:val="2"/>
      <w:sz w:val="21"/>
      <w:szCs w:val="24"/>
    </w:rPr>
  </w:style>
  <w:style w:type="character" w:customStyle="1" w:styleId="ae">
    <w:name w:val="批注主题 字符"/>
    <w:basedOn w:val="a6"/>
    <w:link w:val="ad"/>
    <w:qFormat/>
    <w:rPr>
      <w:rFonts w:ascii="Calibri" w:hAnsi="Calibri"/>
      <w:b/>
      <w:bCs/>
      <w:kern w:val="2"/>
      <w:sz w:val="21"/>
      <w:szCs w:val="24"/>
    </w:rPr>
  </w:style>
  <w:style w:type="paragraph" w:customStyle="1" w:styleId="Revision48055e68-183e-4050-9cea-a3862f0eb075">
    <w:name w:val="Revision_48055e68-183e-4050-9cea-a3862f0eb075"/>
    <w:uiPriority w:val="99"/>
    <w:qFormat/>
    <w:rPr>
      <w:rFonts w:ascii="Calibri" w:hAnsi="Calibri"/>
      <w:kern w:val="2"/>
      <w:sz w:val="21"/>
      <w:szCs w:val="24"/>
    </w:rPr>
  </w:style>
  <w:style w:type="paragraph" w:customStyle="1" w:styleId="TableParagraph">
    <w:name w:val="&quot;Table Paragraph&quot;"/>
    <w:qFormat/>
    <w:pPr>
      <w:widowControl w:val="0"/>
      <w:autoSpaceDE w:val="0"/>
      <w:autoSpaceDN w:val="0"/>
    </w:pPr>
    <w:rPr>
      <w:rFonts w:ascii="仿宋" w:eastAsia="仿宋" w:hAnsi="仿宋" w:cs="仿宋"/>
      <w:sz w:val="22"/>
      <w:szCs w:val="22"/>
      <w:lang w:val="zh-CN" w:bidi="zh-CN"/>
    </w:rPr>
  </w:style>
  <w:style w:type="paragraph" w:customStyle="1" w:styleId="TableParagraph1">
    <w:name w:val="&quot;Table Paragraph&quot;1"/>
    <w:qFormat/>
    <w:pPr>
      <w:widowControl w:val="0"/>
      <w:autoSpaceDE w:val="0"/>
      <w:autoSpaceDN w:val="0"/>
    </w:pPr>
    <w:rPr>
      <w:rFonts w:ascii="仿宋" w:eastAsia="仿宋" w:hAnsi="仿宋" w:cs="仿宋"/>
      <w:sz w:val="22"/>
      <w:szCs w:val="22"/>
      <w:lang w:val="zh-CN" w:bidi="zh-CN"/>
    </w:rPr>
  </w:style>
  <w:style w:type="paragraph" w:styleId="af4">
    <w:name w:val="Revision"/>
    <w:hidden/>
    <w:uiPriority w:val="99"/>
    <w:unhideWhenUsed/>
    <w:rsid w:val="005A4535"/>
    <w:pPr>
      <w:spacing w:after="0" w:line="240" w:lineRule="auto"/>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3165</Words>
  <Characters>3165</Characters>
  <Application>Microsoft Office Word</Application>
  <DocSecurity>0</DocSecurity>
  <Lines>166</Lines>
  <Paragraphs>154</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sir 刘</cp:lastModifiedBy>
  <cp:revision>6</cp:revision>
  <cp:lastPrinted>2026-01-09T02:40:00Z</cp:lastPrinted>
  <dcterms:created xsi:type="dcterms:W3CDTF">2026-01-11T05:27:00Z</dcterms:created>
  <dcterms:modified xsi:type="dcterms:W3CDTF">2026-01-15T01:23:00Z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00F0C2016B9649909AB49D9716B37F79_13</vt:lpwstr>
  </property>
  <property fmtid="{D5CDD505-2E9C-101B-9397-08002B2CF9AE}" pid="4" name="KSOTemplateDocerSaveRecord">
    <vt:lpwstr>eyJoZGlkIjoiNjQzYzAyMzc3MTVkNmNmZDg0OGVjOTRlY2E3YWU5Y2YiLCJ1c2VySWQiOiIzMjI4MDUwMDIifQ==</vt:lpwstr>
  </property>
</Properties>
</file>