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A31" w:rsidRDefault="003E1A31" w:rsidP="00F608F2">
      <w:pPr>
        <w:snapToGrid w:val="0"/>
        <w:spacing w:line="560" w:lineRule="exact"/>
        <w:ind w:firstLineChars="50" w:firstLine="160"/>
        <w:jc w:val="right"/>
        <w:rPr>
          <w:rFonts w:ascii="仿宋_GB2312" w:eastAsia="仿宋_GB2312" w:hAnsi="新宋体" w:hint="eastAsia"/>
          <w:sz w:val="32"/>
          <w:szCs w:val="32"/>
        </w:rPr>
      </w:pPr>
    </w:p>
    <w:p w:rsidR="003E1A31" w:rsidRDefault="003E1A31" w:rsidP="00F608F2">
      <w:pPr>
        <w:snapToGrid w:val="0"/>
        <w:spacing w:line="560" w:lineRule="exact"/>
        <w:ind w:firstLineChars="50" w:firstLine="105"/>
        <w:jc w:val="right"/>
        <w:rPr>
          <w:rFonts w:ascii="仿宋_GB2312" w:eastAsia="仿宋_GB2312" w:hAnsi="新宋体" w:hint="eastAsia"/>
          <w:sz w:val="32"/>
          <w:szCs w:val="32"/>
        </w:rPr>
      </w:pPr>
      <w:r>
        <w:rPr>
          <w:rFonts w:hint="eastAsi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7pt;margin-top:48.2pt;width:434pt;height:57.15pt;z-index:251660288" fillcolor="red" strokecolor="red">
            <v:shadow color="#868686"/>
            <v:textpath style="font-family:&quot;方正小标宋简体&quot;;v-text-kern:t" trim="t" fitpath="t" string="元翔（福州）国际航空港有限公司文件"/>
            <w10:wrap type="topAndBottom"/>
          </v:shape>
        </w:pict>
      </w:r>
    </w:p>
    <w:p w:rsidR="003E1A31" w:rsidRDefault="003E1A31" w:rsidP="00F608F2">
      <w:pPr>
        <w:snapToGrid w:val="0"/>
        <w:spacing w:line="560" w:lineRule="exact"/>
        <w:ind w:firstLineChars="50" w:firstLine="160"/>
        <w:jc w:val="right"/>
        <w:rPr>
          <w:rFonts w:ascii="标宋体" w:eastAsia="标宋体" w:hint="eastAsia"/>
          <w:sz w:val="32"/>
        </w:rPr>
      </w:pPr>
    </w:p>
    <w:p w:rsidR="003E1A31" w:rsidRPr="009A7F5D" w:rsidRDefault="003E1A31" w:rsidP="00F608F2">
      <w:pPr>
        <w:snapToGrid w:val="0"/>
        <w:spacing w:line="560" w:lineRule="exact"/>
        <w:ind w:firstLineChars="50" w:firstLine="160"/>
        <w:jc w:val="right"/>
        <w:rPr>
          <w:rFonts w:ascii="标宋体" w:eastAsia="标宋体" w:hint="eastAsia"/>
          <w:sz w:val="32"/>
        </w:rPr>
      </w:pPr>
    </w:p>
    <w:p w:rsidR="003E1A31" w:rsidRDefault="003E1A31" w:rsidP="00AE7991">
      <w:pPr>
        <w:snapToGrid w:val="0"/>
        <w:spacing w:line="560" w:lineRule="exact"/>
        <w:jc w:val="center"/>
        <w:rPr>
          <w:rFonts w:eastAsia="仿宋_GB2312" w:hAnsi="宋体"/>
          <w:sz w:val="32"/>
          <w:szCs w:val="32"/>
        </w:rPr>
      </w:pPr>
      <w:r>
        <w:pict>
          <v:line id="_x0000_s2051" style="position:absolute;left:0;text-align:left;z-index:251661312" from="0,33.4pt" to="441pt,34.75pt" strokecolor="red" strokeweight="2.75pt">
            <w10:wrap type="topAndBottom"/>
          </v:line>
        </w:pict>
      </w:r>
      <w:r>
        <w:rPr>
          <w:rFonts w:eastAsia="仿宋_GB2312" w:cs="仿宋_GB2312" w:hint="eastAsia"/>
          <w:sz w:val="32"/>
          <w:szCs w:val="32"/>
        </w:rPr>
        <w:t>榕空港〔</w:t>
      </w:r>
      <w:r>
        <w:rPr>
          <w:rFonts w:eastAsia="仿宋_GB2312" w:cs="仿宋_GB2312" w:hint="eastAsia"/>
          <w:sz w:val="32"/>
          <w:szCs w:val="32"/>
        </w:rPr>
        <w:t>2022</w:t>
      </w:r>
      <w:r>
        <w:rPr>
          <w:rFonts w:eastAsia="仿宋_GB2312" w:cs="仿宋_GB2312" w:hint="eastAsia"/>
          <w:sz w:val="32"/>
          <w:szCs w:val="32"/>
        </w:rPr>
        <w:t>〕</w:t>
      </w:r>
      <w:r>
        <w:rPr>
          <w:rFonts w:eastAsia="仿宋_GB2312" w:cs="仿宋_GB2312" w:hint="eastAsia"/>
          <w:sz w:val="32"/>
          <w:szCs w:val="32"/>
        </w:rPr>
        <w:t>92</w:t>
      </w:r>
      <w:r>
        <w:rPr>
          <w:rFonts w:eastAsia="仿宋_GB2312" w:cs="仿宋_GB2312" w:hint="eastAsia"/>
          <w:sz w:val="32"/>
          <w:szCs w:val="32"/>
        </w:rPr>
        <w:t>号</w:t>
      </w:r>
    </w:p>
    <w:p w:rsidR="003E1A31" w:rsidRPr="0066155E" w:rsidRDefault="003E1A31" w:rsidP="0066155E">
      <w:pPr>
        <w:spacing w:line="560" w:lineRule="exact"/>
        <w:jc w:val="center"/>
        <w:rPr>
          <w:rFonts w:ascii="楷体_GB2312" w:eastAsia="楷体_GB2312" w:hAnsi="华文中宋" w:hint="eastAsia"/>
          <w:b/>
          <w:w w:val="90"/>
          <w:sz w:val="18"/>
          <w:szCs w:val="18"/>
        </w:rPr>
      </w:pPr>
      <w:r>
        <w:rPr>
          <w:rFonts w:ascii="仿宋_GB2312" w:eastAsia="仿宋_GB2312" w:hint="eastAsia"/>
          <w:sz w:val="32"/>
          <w:szCs w:val="32"/>
        </w:rPr>
        <w:t xml:space="preserve">　</w:t>
      </w:r>
      <w:r>
        <w:rPr>
          <w:rFonts w:ascii="楷体_GB2312" w:eastAsia="楷体_GB2312" w:hAnsi="华文中宋" w:hint="eastAsia"/>
          <w:b/>
          <w:w w:val="90"/>
          <w:sz w:val="18"/>
          <w:szCs w:val="18"/>
        </w:rPr>
        <w:t xml:space="preserve">  </w:t>
      </w:r>
    </w:p>
    <w:p w:rsidR="003E1A31" w:rsidRDefault="003E1A31">
      <w:pPr>
        <w:jc w:val="center"/>
        <w:rPr>
          <w:rFonts w:hint="eastAsia"/>
          <w:b/>
          <w:bCs/>
          <w:sz w:val="36"/>
          <w:szCs w:val="36"/>
        </w:rPr>
      </w:pPr>
      <w:r>
        <w:rPr>
          <w:rFonts w:hint="eastAsia"/>
          <w:b/>
          <w:bCs/>
          <w:sz w:val="36"/>
          <w:szCs w:val="36"/>
        </w:rPr>
        <w:t>关于修订下发《福州长乐国际机场危险品货物航空运输信用管理办法》的通知</w:t>
      </w:r>
    </w:p>
    <w:p w:rsidR="003E1A31" w:rsidRDefault="003E1A31">
      <w:pPr>
        <w:rPr>
          <w:rFonts w:hint="eastAsia"/>
          <w:b/>
          <w:bCs/>
          <w:sz w:val="36"/>
          <w:szCs w:val="36"/>
        </w:rPr>
      </w:pPr>
    </w:p>
    <w:p w:rsidR="003E1A31" w:rsidRDefault="003E1A31">
      <w:pPr>
        <w:rPr>
          <w:rFonts w:ascii="仿宋" w:eastAsia="仿宋" w:hAnsi="仿宋" w:cs="仿宋" w:hint="eastAsia"/>
          <w:sz w:val="32"/>
          <w:szCs w:val="32"/>
        </w:rPr>
      </w:pPr>
      <w:r>
        <w:rPr>
          <w:rFonts w:ascii="仿宋" w:eastAsia="仿宋" w:hAnsi="仿宋" w:cs="仿宋" w:hint="eastAsia"/>
          <w:sz w:val="32"/>
          <w:szCs w:val="32"/>
        </w:rPr>
        <w:t>各相关单位：</w:t>
      </w:r>
    </w:p>
    <w:p w:rsidR="003E1A31" w:rsidRDefault="003E1A31">
      <w:pPr>
        <w:spacing w:line="360" w:lineRule="auto"/>
        <w:ind w:firstLine="640"/>
        <w:rPr>
          <w:rFonts w:ascii="仿宋" w:eastAsia="仿宋" w:hAnsi="仿宋" w:cs="仿宋" w:hint="eastAsia"/>
          <w:sz w:val="32"/>
          <w:szCs w:val="32"/>
        </w:rPr>
      </w:pPr>
      <w:r>
        <w:rPr>
          <w:rFonts w:ascii="仿宋" w:eastAsia="仿宋" w:hAnsi="仿宋" w:cs="仿宋" w:hint="eastAsia"/>
          <w:sz w:val="32"/>
          <w:szCs w:val="32"/>
        </w:rPr>
        <w:t>为认真贯彻落实局方文件精神，全面推进危险品货物航空运输体系建设试点工作，规范危险品货物航空运输行为，2020年8月，我司制定并印发了《福州长乐国际机场危险品货物航空运输信用管理办法（暂行）》（简称“《办法（暂行）》”），结合一年多的运行实际及局方意见，此次对《办法（暂行）》进行修订完善，请相关单位高度重视此项工作，按时高效地完成各项日常工作，全力做好危险品货物航空运输信用管理体系建设工作。</w:t>
      </w:r>
    </w:p>
    <w:p w:rsidR="003E1A31" w:rsidRDefault="003E1A31">
      <w:pPr>
        <w:spacing w:line="360" w:lineRule="auto"/>
        <w:ind w:firstLine="640"/>
        <w:rPr>
          <w:rFonts w:ascii="仿宋" w:eastAsia="仿宋" w:hAnsi="仿宋" w:cs="仿宋" w:hint="eastAsia"/>
          <w:sz w:val="32"/>
          <w:szCs w:val="32"/>
        </w:rPr>
      </w:pPr>
      <w:r>
        <w:rPr>
          <w:rFonts w:ascii="仿宋" w:eastAsia="仿宋" w:hAnsi="仿宋" w:cs="仿宋" w:hint="eastAsia"/>
          <w:sz w:val="32"/>
          <w:szCs w:val="32"/>
        </w:rPr>
        <w:t>此次修订的主要内容为：</w:t>
      </w:r>
    </w:p>
    <w:p w:rsidR="003E1A31" w:rsidRDefault="003E1A31">
      <w:pPr>
        <w:spacing w:line="360" w:lineRule="auto"/>
        <w:ind w:firstLine="640"/>
        <w:rPr>
          <w:rFonts w:ascii="仿宋" w:eastAsia="仿宋" w:hAnsi="仿宋" w:cs="仿宋" w:hint="eastAsia"/>
          <w:sz w:val="32"/>
          <w:szCs w:val="32"/>
        </w:rPr>
      </w:pPr>
      <w:r>
        <w:rPr>
          <w:rFonts w:ascii="仿宋" w:eastAsia="仿宋" w:hAnsi="仿宋" w:cs="仿宋" w:hint="eastAsia"/>
          <w:sz w:val="32"/>
          <w:szCs w:val="32"/>
        </w:rPr>
        <w:t>一、因厦航货运站机制改革，原货运站变更为商舟航空</w:t>
      </w:r>
      <w:r>
        <w:rPr>
          <w:rFonts w:ascii="仿宋" w:eastAsia="仿宋" w:hAnsi="仿宋" w:cs="仿宋" w:hint="eastAsia"/>
          <w:sz w:val="32"/>
          <w:szCs w:val="32"/>
        </w:rPr>
        <w:lastRenderedPageBreak/>
        <w:t>物流有限公司，现对《办法（暂行）》中涉及原厦航货运站内容进行修订。</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二、对评分机制进行完善，加大对违规交货单位的限制，同时针对受限单位，明确其他交货单位均知晓并拒绝接受其货物的内容。</w:t>
      </w:r>
    </w:p>
    <w:p w:rsidR="003E1A31" w:rsidRDefault="003E1A31">
      <w:pPr>
        <w:spacing w:line="360" w:lineRule="auto"/>
        <w:ind w:firstLine="640"/>
        <w:rPr>
          <w:rFonts w:ascii="仿宋" w:eastAsia="仿宋" w:hAnsi="仿宋" w:cs="仿宋" w:hint="eastAsia"/>
          <w:sz w:val="32"/>
          <w:szCs w:val="32"/>
        </w:rPr>
      </w:pPr>
      <w:r>
        <w:rPr>
          <w:rFonts w:ascii="仿宋" w:eastAsia="仿宋" w:hAnsi="仿宋" w:cs="仿宋" w:hint="eastAsia"/>
          <w:sz w:val="32"/>
          <w:szCs w:val="32"/>
        </w:rPr>
        <w:t>此通知。</w:t>
      </w:r>
    </w:p>
    <w:p w:rsidR="003E1A31" w:rsidRDefault="003E1A31">
      <w:pPr>
        <w:spacing w:line="360" w:lineRule="auto"/>
        <w:ind w:firstLine="640"/>
        <w:rPr>
          <w:rFonts w:ascii="仿宋" w:eastAsia="仿宋" w:hAnsi="仿宋" w:cs="仿宋" w:hint="eastAsia"/>
          <w:sz w:val="32"/>
          <w:szCs w:val="32"/>
        </w:rPr>
      </w:pPr>
    </w:p>
    <w:p w:rsidR="003E1A31" w:rsidRDefault="003E1A31">
      <w:pPr>
        <w:spacing w:line="360" w:lineRule="auto"/>
        <w:ind w:firstLine="640"/>
        <w:rPr>
          <w:rFonts w:ascii="仿宋" w:eastAsia="仿宋" w:hAnsi="仿宋" w:cs="仿宋" w:hint="eastAsia"/>
          <w:sz w:val="32"/>
          <w:szCs w:val="32"/>
        </w:rPr>
      </w:pPr>
      <w:r>
        <w:rPr>
          <w:rFonts w:ascii="仿宋" w:eastAsia="仿宋" w:hAnsi="仿宋" w:cs="仿宋" w:hint="eastAsia"/>
          <w:sz w:val="32"/>
          <w:szCs w:val="32"/>
        </w:rPr>
        <w:t>附件：福州长乐国际机场危险品货运航空运行信用管理办法</w:t>
      </w:r>
    </w:p>
    <w:p w:rsidR="003E1A31" w:rsidRDefault="003E1A31">
      <w:pPr>
        <w:spacing w:line="360" w:lineRule="auto"/>
        <w:ind w:firstLine="640"/>
        <w:rPr>
          <w:rFonts w:ascii="仿宋" w:eastAsia="仿宋" w:hAnsi="仿宋" w:cs="仿宋" w:hint="eastAsia"/>
          <w:sz w:val="32"/>
          <w:szCs w:val="32"/>
        </w:rPr>
      </w:pPr>
    </w:p>
    <w:p w:rsidR="003E1A31" w:rsidRDefault="003E1A31">
      <w:pPr>
        <w:spacing w:line="360" w:lineRule="auto"/>
        <w:ind w:firstLine="640"/>
        <w:rPr>
          <w:rFonts w:ascii="仿宋" w:eastAsia="仿宋" w:hAnsi="仿宋" w:cs="仿宋" w:hint="eastAsia"/>
          <w:sz w:val="32"/>
          <w:szCs w:val="32"/>
        </w:rPr>
      </w:pPr>
    </w:p>
    <w:p w:rsidR="003E1A31" w:rsidRDefault="003E1A31">
      <w:pPr>
        <w:spacing w:line="360" w:lineRule="auto"/>
        <w:ind w:firstLine="640"/>
        <w:rPr>
          <w:rFonts w:ascii="仿宋" w:eastAsia="仿宋" w:hAnsi="仿宋" w:cs="仿宋" w:hint="eastAsia"/>
          <w:sz w:val="32"/>
          <w:szCs w:val="32"/>
        </w:rPr>
      </w:pPr>
    </w:p>
    <w:p w:rsidR="003E1A31" w:rsidRDefault="003E1A31" w:rsidP="0066155E">
      <w:pPr>
        <w:spacing w:line="360" w:lineRule="auto"/>
        <w:ind w:firstLineChars="1100" w:firstLine="3520"/>
        <w:jc w:val="right"/>
        <w:rPr>
          <w:rFonts w:ascii="仿宋" w:eastAsia="仿宋" w:hAnsi="仿宋" w:cs="仿宋" w:hint="eastAsia"/>
          <w:sz w:val="32"/>
          <w:szCs w:val="32"/>
        </w:rPr>
      </w:pPr>
      <w:r>
        <w:rPr>
          <w:rFonts w:ascii="仿宋" w:eastAsia="仿宋" w:hAnsi="仿宋" w:cs="仿宋" w:hint="eastAsia"/>
          <w:sz w:val="32"/>
          <w:szCs w:val="32"/>
        </w:rPr>
        <w:t>元翔（福州）国际航空港有限公司</w:t>
      </w:r>
    </w:p>
    <w:p w:rsidR="003E1A31" w:rsidRDefault="003E1A31">
      <w:pPr>
        <w:spacing w:line="360" w:lineRule="auto"/>
        <w:ind w:firstLineChars="1500" w:firstLine="4800"/>
        <w:rPr>
          <w:rFonts w:ascii="仿宋" w:eastAsia="仿宋" w:hAnsi="仿宋" w:cs="仿宋" w:hint="eastAsia"/>
          <w:sz w:val="32"/>
          <w:szCs w:val="32"/>
        </w:rPr>
      </w:pPr>
      <w:r>
        <w:rPr>
          <w:rFonts w:ascii="仿宋" w:eastAsia="仿宋" w:hAnsi="仿宋" w:cs="仿宋" w:hint="eastAsia"/>
          <w:sz w:val="32"/>
          <w:szCs w:val="32"/>
        </w:rPr>
        <w:t xml:space="preserve"> 2022年3月23日</w:t>
      </w:r>
    </w:p>
    <w:p w:rsidR="003E1A31" w:rsidRDefault="003E1A31">
      <w:pPr>
        <w:spacing w:line="360" w:lineRule="auto"/>
        <w:ind w:firstLine="640"/>
        <w:rPr>
          <w:rFonts w:ascii="仿宋" w:eastAsia="仿宋" w:hAnsi="仿宋" w:cs="仿宋" w:hint="eastAsia"/>
          <w:sz w:val="32"/>
          <w:szCs w:val="32"/>
        </w:rPr>
      </w:pPr>
    </w:p>
    <w:p w:rsidR="003E1A31" w:rsidRDefault="003E1A31">
      <w:pPr>
        <w:spacing w:line="360" w:lineRule="auto"/>
        <w:ind w:firstLine="640"/>
        <w:rPr>
          <w:rFonts w:ascii="仿宋" w:eastAsia="仿宋" w:hAnsi="仿宋" w:cs="仿宋" w:hint="eastAsia"/>
          <w:sz w:val="32"/>
          <w:szCs w:val="32"/>
        </w:rPr>
      </w:pPr>
    </w:p>
    <w:p w:rsidR="003E1A31" w:rsidRDefault="003E1A31">
      <w:pPr>
        <w:spacing w:line="360" w:lineRule="auto"/>
        <w:rPr>
          <w:rFonts w:ascii="仿宋" w:eastAsia="仿宋" w:hAnsi="仿宋" w:cs="仿宋" w:hint="eastAsia"/>
          <w:sz w:val="32"/>
          <w:szCs w:val="32"/>
        </w:rPr>
      </w:pPr>
    </w:p>
    <w:p w:rsidR="003E1A31" w:rsidRDefault="003E1A31">
      <w:pPr>
        <w:spacing w:line="360" w:lineRule="auto"/>
        <w:rPr>
          <w:rFonts w:ascii="仿宋" w:eastAsia="仿宋" w:hAnsi="仿宋" w:cs="仿宋" w:hint="eastAsia"/>
          <w:sz w:val="32"/>
          <w:szCs w:val="32"/>
        </w:rPr>
      </w:pPr>
    </w:p>
    <w:p w:rsidR="003E1A31" w:rsidRDefault="003E1A31">
      <w:pPr>
        <w:spacing w:line="360" w:lineRule="auto"/>
        <w:rPr>
          <w:rFonts w:ascii="仿宋" w:eastAsia="仿宋" w:hAnsi="仿宋" w:cs="仿宋" w:hint="eastAsia"/>
          <w:sz w:val="32"/>
          <w:szCs w:val="32"/>
        </w:rPr>
      </w:pPr>
    </w:p>
    <w:p w:rsidR="003E1A31" w:rsidRDefault="003E1A31">
      <w:pPr>
        <w:spacing w:line="360" w:lineRule="auto"/>
        <w:rPr>
          <w:rFonts w:ascii="仿宋" w:eastAsia="仿宋" w:hAnsi="仿宋" w:cs="仿宋" w:hint="eastAsia"/>
          <w:sz w:val="32"/>
          <w:szCs w:val="32"/>
        </w:rPr>
      </w:pPr>
    </w:p>
    <w:p w:rsidR="003E1A31" w:rsidRDefault="003E1A31">
      <w:pPr>
        <w:spacing w:line="360" w:lineRule="auto"/>
        <w:rPr>
          <w:rFonts w:ascii="仿宋" w:eastAsia="仿宋" w:hAnsi="仿宋" w:cs="仿宋" w:hint="eastAsia"/>
          <w:sz w:val="32"/>
          <w:szCs w:val="32"/>
        </w:rPr>
      </w:pPr>
    </w:p>
    <w:p w:rsidR="003E1A31" w:rsidRDefault="003E1A31">
      <w:pPr>
        <w:spacing w:line="360" w:lineRule="auto"/>
        <w:rPr>
          <w:rFonts w:ascii="仿宋" w:eastAsia="仿宋" w:hAnsi="仿宋" w:cs="仿宋" w:hint="eastAsia"/>
          <w:sz w:val="32"/>
          <w:szCs w:val="32"/>
        </w:rPr>
      </w:pPr>
    </w:p>
    <w:p w:rsidR="003E1A31" w:rsidRDefault="003E1A31">
      <w:pPr>
        <w:rPr>
          <w:rFonts w:ascii="仿宋" w:eastAsia="仿宋" w:hAnsi="仿宋" w:cs="仿宋"/>
          <w:sz w:val="32"/>
          <w:szCs w:val="32"/>
        </w:rPr>
      </w:pPr>
      <w:r>
        <w:rPr>
          <w:rFonts w:ascii="仿宋" w:eastAsia="仿宋" w:hAnsi="仿宋" w:cs="仿宋" w:hint="eastAsia"/>
          <w:sz w:val="32"/>
          <w:szCs w:val="32"/>
        </w:rPr>
        <w:lastRenderedPageBreak/>
        <w:t>附件：</w:t>
      </w:r>
    </w:p>
    <w:p w:rsidR="003E1A31" w:rsidRDefault="003E1A31">
      <w:pPr>
        <w:jc w:val="center"/>
        <w:rPr>
          <w:rFonts w:hint="eastAsia"/>
          <w:b/>
          <w:bCs/>
          <w:sz w:val="36"/>
          <w:szCs w:val="36"/>
        </w:rPr>
      </w:pPr>
      <w:r>
        <w:rPr>
          <w:rFonts w:hint="eastAsia"/>
          <w:b/>
          <w:bCs/>
          <w:sz w:val="36"/>
          <w:szCs w:val="36"/>
        </w:rPr>
        <w:t>福州长乐国际机场危险品货物航空运输</w:t>
      </w:r>
    </w:p>
    <w:p w:rsidR="003E1A31" w:rsidRDefault="003E1A31">
      <w:pPr>
        <w:jc w:val="center"/>
        <w:rPr>
          <w:rFonts w:hint="eastAsia"/>
          <w:b/>
          <w:bCs/>
          <w:sz w:val="36"/>
          <w:szCs w:val="36"/>
        </w:rPr>
      </w:pPr>
      <w:r>
        <w:rPr>
          <w:rFonts w:hint="eastAsia"/>
          <w:b/>
          <w:bCs/>
          <w:sz w:val="36"/>
          <w:szCs w:val="36"/>
        </w:rPr>
        <w:t>信用管理办法</w:t>
      </w:r>
    </w:p>
    <w:p w:rsidR="003E1A31" w:rsidRDefault="003E1A31">
      <w:pPr>
        <w:spacing w:line="360" w:lineRule="auto"/>
        <w:rPr>
          <w:rFonts w:ascii="仿宋" w:eastAsia="仿宋" w:hAnsi="仿宋" w:cs="仿宋" w:hint="eastAsia"/>
          <w:b/>
          <w:bCs/>
          <w:sz w:val="32"/>
          <w:szCs w:val="32"/>
        </w:rPr>
      </w:pPr>
      <w:r>
        <w:rPr>
          <w:rFonts w:ascii="仿宋" w:eastAsia="仿宋" w:hAnsi="仿宋" w:cs="仿宋" w:hint="eastAsia"/>
          <w:b/>
          <w:bCs/>
          <w:sz w:val="32"/>
          <w:szCs w:val="32"/>
        </w:rPr>
        <w:t xml:space="preserve">   </w:t>
      </w:r>
    </w:p>
    <w:p w:rsidR="003E1A31" w:rsidRDefault="003E1A31">
      <w:pPr>
        <w:spacing w:line="360" w:lineRule="auto"/>
        <w:jc w:val="center"/>
        <w:rPr>
          <w:rFonts w:ascii="仿宋" w:eastAsia="仿宋" w:hAnsi="仿宋" w:cs="仿宋"/>
          <w:b/>
          <w:bCs/>
          <w:sz w:val="32"/>
          <w:szCs w:val="32"/>
        </w:rPr>
      </w:pPr>
      <w:r>
        <w:rPr>
          <w:rFonts w:ascii="仿宋" w:eastAsia="仿宋" w:hAnsi="仿宋" w:cs="仿宋" w:hint="eastAsia"/>
          <w:b/>
          <w:bCs/>
          <w:sz w:val="32"/>
          <w:szCs w:val="32"/>
        </w:rPr>
        <w:t>第一章  总则</w:t>
      </w:r>
    </w:p>
    <w:p w:rsidR="003E1A31" w:rsidRDefault="003E1A31" w:rsidP="00C64DF9">
      <w:pPr>
        <w:spacing w:line="360" w:lineRule="auto"/>
        <w:ind w:firstLineChars="200" w:firstLine="643"/>
        <w:rPr>
          <w:rFonts w:ascii="仿宋" w:eastAsia="仿宋" w:hAnsi="仿宋" w:cs="仿宋" w:hint="eastAsia"/>
          <w:sz w:val="32"/>
          <w:szCs w:val="32"/>
        </w:rPr>
      </w:pPr>
      <w:r>
        <w:rPr>
          <w:rFonts w:ascii="仿宋" w:eastAsia="仿宋" w:hAnsi="仿宋" w:cs="仿宋" w:hint="eastAsia"/>
          <w:b/>
          <w:bCs/>
          <w:sz w:val="32"/>
          <w:szCs w:val="32"/>
        </w:rPr>
        <w:t>第一条</w:t>
      </w:r>
      <w:r>
        <w:rPr>
          <w:rFonts w:ascii="仿宋" w:eastAsia="仿宋" w:hAnsi="仿宋" w:cs="仿宋" w:hint="eastAsia"/>
          <w:sz w:val="32"/>
          <w:szCs w:val="32"/>
        </w:rPr>
        <w:t xml:space="preserve">  本办法的目的在于加强本场航空货邮运输，特别是危险品货物航空运输的安全管理，把好货物、邮件运输源头安全关，强化过程管理，关口前移，预防违法、违规交运货物、邮件，维护机场货物、邮件运输的持续安全。同时为本场各托运人及其代理人（以下简称交货单位）提供公平、公正、公开的服务。</w:t>
      </w:r>
    </w:p>
    <w:p w:rsidR="003E1A31" w:rsidRDefault="003E1A31" w:rsidP="00C64DF9">
      <w:pPr>
        <w:spacing w:line="360" w:lineRule="auto"/>
        <w:ind w:firstLineChars="200" w:firstLine="643"/>
        <w:rPr>
          <w:rFonts w:ascii="仿宋" w:eastAsia="仿宋" w:hAnsi="仿宋" w:cs="仿宋" w:hint="eastAsia"/>
          <w:sz w:val="32"/>
          <w:szCs w:val="32"/>
        </w:rPr>
      </w:pPr>
      <w:r>
        <w:rPr>
          <w:rFonts w:ascii="仿宋" w:eastAsia="仿宋" w:hAnsi="仿宋" w:cs="仿宋" w:hint="eastAsia"/>
          <w:b/>
          <w:bCs/>
          <w:sz w:val="32"/>
          <w:szCs w:val="32"/>
        </w:rPr>
        <w:t xml:space="preserve">第二条  </w:t>
      </w:r>
      <w:r>
        <w:rPr>
          <w:rFonts w:ascii="仿宋" w:eastAsia="仿宋" w:hAnsi="仿宋" w:cs="仿宋" w:hint="eastAsia"/>
          <w:sz w:val="32"/>
          <w:szCs w:val="32"/>
        </w:rPr>
        <w:t>本办法依据《中华人民共和国反恐怖主义法》、《民用机场管理条例》、《中华人民共和国民用航空安全保卫条例》、《危险品安全航空运输技术细则》、《民用航空国内货物运输规则》、《中国民用航空国际货物运输规则》、《民用航空安全检查条例》、《民用航空货物运输安全保卫规则》和其他法规、规章、标准而制定。</w:t>
      </w:r>
    </w:p>
    <w:p w:rsidR="003E1A31" w:rsidRDefault="003E1A31" w:rsidP="00C64DF9">
      <w:pPr>
        <w:spacing w:line="360" w:lineRule="auto"/>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第三条</w:t>
      </w:r>
      <w:r>
        <w:rPr>
          <w:rFonts w:ascii="仿宋" w:eastAsia="仿宋" w:hAnsi="仿宋" w:cs="仿宋" w:hint="eastAsia"/>
          <w:sz w:val="32"/>
          <w:szCs w:val="32"/>
        </w:rPr>
        <w:t xml:space="preserve">  本办法适用于在福州长乐国际机场从事航空货物、邮件（包含危险品）交运、收运、安检的单位。</w:t>
      </w:r>
    </w:p>
    <w:p w:rsidR="003E1A31" w:rsidRDefault="003E1A31">
      <w:pPr>
        <w:spacing w:line="360" w:lineRule="auto"/>
        <w:jc w:val="center"/>
        <w:rPr>
          <w:rFonts w:ascii="仿宋" w:eastAsia="仿宋" w:hAnsi="仿宋" w:cs="仿宋" w:hint="eastAsia"/>
          <w:b/>
          <w:bCs/>
          <w:sz w:val="32"/>
          <w:szCs w:val="32"/>
        </w:rPr>
      </w:pPr>
      <w:r>
        <w:rPr>
          <w:rFonts w:ascii="仿宋" w:eastAsia="仿宋" w:hAnsi="仿宋" w:cs="仿宋" w:hint="eastAsia"/>
          <w:b/>
          <w:bCs/>
          <w:sz w:val="32"/>
          <w:szCs w:val="32"/>
        </w:rPr>
        <w:t>第二章  职责与分工</w:t>
      </w:r>
    </w:p>
    <w:p w:rsidR="003E1A31" w:rsidRDefault="003E1A31" w:rsidP="00C64DF9">
      <w:pPr>
        <w:spacing w:line="360" w:lineRule="auto"/>
        <w:ind w:firstLineChars="200" w:firstLine="643"/>
        <w:rPr>
          <w:rFonts w:ascii="仿宋" w:eastAsia="仿宋" w:hAnsi="仿宋" w:cs="仿宋" w:hint="eastAsia"/>
          <w:sz w:val="32"/>
          <w:szCs w:val="32"/>
        </w:rPr>
      </w:pPr>
      <w:r>
        <w:rPr>
          <w:rFonts w:ascii="仿宋" w:eastAsia="仿宋" w:hAnsi="仿宋" w:cs="仿宋" w:hint="eastAsia"/>
          <w:b/>
          <w:bCs/>
          <w:sz w:val="32"/>
          <w:szCs w:val="32"/>
        </w:rPr>
        <w:t xml:space="preserve">第四条  </w:t>
      </w:r>
      <w:r>
        <w:rPr>
          <w:rFonts w:ascii="仿宋" w:eastAsia="仿宋" w:hAnsi="仿宋" w:cs="仿宋" w:hint="eastAsia"/>
          <w:sz w:val="32"/>
          <w:szCs w:val="32"/>
        </w:rPr>
        <w:t>元翔（福州）国际航空港有限公司安全质量监察部（简称“机场安质部”）是本场危险品货物航空运输信</w:t>
      </w:r>
      <w:r>
        <w:rPr>
          <w:rFonts w:ascii="仿宋" w:eastAsia="仿宋" w:hAnsi="仿宋" w:cs="仿宋" w:hint="eastAsia"/>
          <w:sz w:val="32"/>
          <w:szCs w:val="32"/>
        </w:rPr>
        <w:lastRenderedPageBreak/>
        <w:t>用管理工作的主管部门，主要包括（但不限于）以下职责：</w:t>
      </w:r>
    </w:p>
    <w:p w:rsidR="003E1A31" w:rsidRDefault="003E1A3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（一）负责牵头相关单位制订本办法，并在日常工作中不断优化、完善；</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（二）负责收集交货单位安全关键事件，组织危险品信用考核组（详见附件1）对关键事件进行考核评分，并纳入档案；</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（三）为本场的各交货单位建立《信用管理档案》，每月将相关信息报辖区监管局，并抄送福建省公安厅机场公安局；</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（四）搭建信息联络平台，建立各交货单位违规信息通报群，收集各货运站的信用考核结果，每月将各交货单位的上一个月的信用考核结果进行通报；</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（五）根据信用考核结果，采取相应限制措施，实现“一处违规、处处受限”的目标。</w:t>
      </w:r>
    </w:p>
    <w:p w:rsidR="003E1A31" w:rsidRDefault="003E1A31" w:rsidP="00C64DF9">
      <w:pPr>
        <w:spacing w:line="360" w:lineRule="auto"/>
        <w:ind w:firstLineChars="200" w:firstLine="643"/>
        <w:rPr>
          <w:rFonts w:ascii="仿宋" w:eastAsia="仿宋" w:hAnsi="仿宋" w:cs="仿宋" w:hint="eastAsia"/>
          <w:sz w:val="32"/>
          <w:szCs w:val="32"/>
        </w:rPr>
      </w:pPr>
      <w:r>
        <w:rPr>
          <w:rFonts w:ascii="仿宋" w:eastAsia="仿宋" w:hAnsi="仿宋" w:cs="仿宋" w:hint="eastAsia"/>
          <w:b/>
          <w:bCs/>
          <w:sz w:val="32"/>
          <w:szCs w:val="32"/>
        </w:rPr>
        <w:t xml:space="preserve">第五条  </w:t>
      </w:r>
      <w:r>
        <w:rPr>
          <w:rFonts w:ascii="仿宋" w:eastAsia="仿宋" w:hAnsi="仿宋" w:cs="仿宋" w:hint="eastAsia"/>
          <w:sz w:val="32"/>
          <w:szCs w:val="32"/>
        </w:rPr>
        <w:t>福建省公安厅机场公安局（以下简称“机场公安局”）主要包括（但不限于）以下职责：</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负责维护航空货运区治安秩序，根据航空安保等法律法规职责要求，依法查处安检报告的案（事）件，并抄告机场公司安质部。</w:t>
      </w:r>
    </w:p>
    <w:p w:rsidR="003E1A31" w:rsidRDefault="003E1A31" w:rsidP="00C64DF9">
      <w:pPr>
        <w:spacing w:line="360" w:lineRule="auto"/>
        <w:ind w:firstLineChars="200" w:firstLine="643"/>
        <w:rPr>
          <w:rFonts w:ascii="仿宋" w:eastAsia="仿宋" w:hAnsi="仿宋" w:cs="仿宋" w:hint="eastAsia"/>
          <w:sz w:val="32"/>
          <w:szCs w:val="32"/>
        </w:rPr>
      </w:pPr>
      <w:r>
        <w:rPr>
          <w:rFonts w:ascii="仿宋" w:eastAsia="仿宋" w:hAnsi="仿宋" w:cs="仿宋" w:hint="eastAsia"/>
          <w:b/>
          <w:bCs/>
          <w:sz w:val="32"/>
          <w:szCs w:val="32"/>
        </w:rPr>
        <w:t xml:space="preserve">第六条  </w:t>
      </w:r>
      <w:r>
        <w:rPr>
          <w:rFonts w:ascii="仿宋" w:eastAsia="仿宋" w:hAnsi="仿宋" w:cs="仿宋" w:hint="eastAsia"/>
          <w:sz w:val="32"/>
          <w:szCs w:val="32"/>
        </w:rPr>
        <w:t>福州机场内各货运站的安检单位为航空货物、邮件的安全检查部门，主要包括（但不限于）以下职责：</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（一）负责处置各交货单位违反货物安全检查规定的行</w:t>
      </w:r>
      <w:r>
        <w:rPr>
          <w:rFonts w:ascii="仿宋" w:eastAsia="仿宋" w:hAnsi="仿宋" w:cs="仿宋" w:hint="eastAsia"/>
          <w:sz w:val="32"/>
          <w:szCs w:val="32"/>
        </w:rPr>
        <w:lastRenderedPageBreak/>
        <w:t>为以及违规信息的通报；</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（二）当有移交机场公安局的关键事件发生后，于2小时内将相关事件情况通报相应货运站，并报所属安质部；</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（三）每月5日前，将上一个月各交货单位的退运情况通报给相应货运站，由货运站对交货单位进行考核初评。</w:t>
      </w:r>
    </w:p>
    <w:p w:rsidR="003E1A31" w:rsidRDefault="003E1A31" w:rsidP="00C64DF9">
      <w:pPr>
        <w:spacing w:line="360" w:lineRule="auto"/>
        <w:ind w:firstLineChars="200" w:firstLine="643"/>
        <w:rPr>
          <w:rFonts w:ascii="仿宋" w:eastAsia="仿宋" w:hAnsi="仿宋" w:cs="仿宋" w:hint="eastAsia"/>
          <w:sz w:val="32"/>
          <w:szCs w:val="32"/>
        </w:rPr>
      </w:pPr>
      <w:r>
        <w:rPr>
          <w:rFonts w:ascii="仿宋" w:eastAsia="仿宋" w:hAnsi="仿宋" w:cs="仿宋" w:hint="eastAsia"/>
          <w:b/>
          <w:bCs/>
          <w:sz w:val="32"/>
          <w:szCs w:val="32"/>
        </w:rPr>
        <w:t xml:space="preserve">第七条  </w:t>
      </w:r>
      <w:r>
        <w:rPr>
          <w:rFonts w:ascii="仿宋" w:eastAsia="仿宋" w:hAnsi="仿宋" w:cs="仿宋" w:hint="eastAsia"/>
          <w:sz w:val="32"/>
          <w:szCs w:val="32"/>
        </w:rPr>
        <w:t>福州机场内各货运站（机场货运站、商舟航空物流有限公司）是航空货物、邮件的处理部门，主要包括（但不限于）以下职责：</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（一）负责与本场各交货单位签订相关协议，协议内容须体现航空货物安全管理相关要求；</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（二）每月8日前，根据规定统计上一月份各交货单位的安全信用分值，报送相应安质部，并由机场公司负责汇总；</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（三）负责处置并汇总各交货单位违反货物交运及其他安全行为，每月8日前报报送相应安质部，并由机场公司负责汇总；</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（四）对受到机场公司处罚或制约的各交货单位，应采取等同或类似的限制措施，形成联合惩治机制。</w:t>
      </w:r>
    </w:p>
    <w:p w:rsidR="003E1A31" w:rsidRDefault="003E1A31" w:rsidP="00C64DF9">
      <w:pPr>
        <w:spacing w:line="360" w:lineRule="auto"/>
        <w:ind w:firstLineChars="200" w:firstLine="643"/>
        <w:rPr>
          <w:rFonts w:ascii="仿宋" w:eastAsia="仿宋" w:hAnsi="仿宋" w:cs="仿宋" w:hint="eastAsia"/>
          <w:sz w:val="32"/>
          <w:szCs w:val="32"/>
        </w:rPr>
      </w:pPr>
      <w:r>
        <w:rPr>
          <w:rFonts w:ascii="仿宋" w:eastAsia="仿宋" w:hAnsi="仿宋" w:cs="仿宋" w:hint="eastAsia"/>
          <w:b/>
          <w:bCs/>
          <w:sz w:val="32"/>
          <w:szCs w:val="32"/>
        </w:rPr>
        <w:t xml:space="preserve">第八条  </w:t>
      </w:r>
      <w:r>
        <w:rPr>
          <w:rFonts w:ascii="仿宋" w:eastAsia="仿宋" w:hAnsi="仿宋" w:cs="仿宋" w:hint="eastAsia"/>
          <w:sz w:val="32"/>
          <w:szCs w:val="32"/>
        </w:rPr>
        <w:t>福州机场内各交货单位（详见附件2）是安全信用管理的被考核单位，主要包括（但不限于）以下职责：</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（一）负责对本单位员工开展安全、危险品等知识培训，确保本场经营管理活动符合局方和机场公司的要求；</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（二）负责根据自身的安全信用等级，接受机场相关单</w:t>
      </w:r>
      <w:r>
        <w:rPr>
          <w:rFonts w:ascii="仿宋" w:eastAsia="仿宋" w:hAnsi="仿宋" w:cs="仿宋" w:hint="eastAsia"/>
          <w:sz w:val="32"/>
          <w:szCs w:val="32"/>
        </w:rPr>
        <w:lastRenderedPageBreak/>
        <w:t>位的差异化检查和相应惩治；</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（三）制定内部管理规定，按要求落实各项安全管理或整改措施。</w:t>
      </w:r>
    </w:p>
    <w:p w:rsidR="003E1A31" w:rsidRDefault="003E1A31">
      <w:pPr>
        <w:spacing w:line="360" w:lineRule="auto"/>
        <w:jc w:val="center"/>
        <w:rPr>
          <w:rFonts w:ascii="仿宋" w:eastAsia="仿宋" w:hAnsi="仿宋" w:cs="仿宋" w:hint="eastAsia"/>
          <w:b/>
          <w:bCs/>
          <w:sz w:val="32"/>
          <w:szCs w:val="32"/>
        </w:rPr>
      </w:pPr>
      <w:r>
        <w:rPr>
          <w:rFonts w:ascii="仿宋" w:eastAsia="仿宋" w:hAnsi="仿宋" w:cs="仿宋" w:hint="eastAsia"/>
          <w:b/>
          <w:bCs/>
          <w:sz w:val="32"/>
          <w:szCs w:val="32"/>
        </w:rPr>
        <w:t>第三章  方法和标准</w:t>
      </w:r>
    </w:p>
    <w:p w:rsidR="003E1A31" w:rsidRDefault="003E1A31" w:rsidP="00C64DF9">
      <w:pPr>
        <w:spacing w:line="360" w:lineRule="auto"/>
        <w:ind w:firstLineChars="200" w:firstLine="643"/>
        <w:rPr>
          <w:rFonts w:ascii="仿宋" w:eastAsia="仿宋" w:hAnsi="仿宋" w:cs="仿宋" w:hint="eastAsia"/>
          <w:sz w:val="32"/>
          <w:szCs w:val="32"/>
        </w:rPr>
      </w:pPr>
      <w:r>
        <w:rPr>
          <w:rFonts w:ascii="仿宋" w:eastAsia="仿宋" w:hAnsi="仿宋" w:cs="仿宋" w:hint="eastAsia"/>
          <w:b/>
          <w:bCs/>
          <w:sz w:val="32"/>
          <w:szCs w:val="32"/>
        </w:rPr>
        <w:t xml:space="preserve">第九条  </w:t>
      </w:r>
      <w:r>
        <w:rPr>
          <w:rFonts w:ascii="仿宋" w:eastAsia="仿宋" w:hAnsi="仿宋" w:cs="仿宋" w:hint="eastAsia"/>
          <w:sz w:val="32"/>
          <w:szCs w:val="32"/>
        </w:rPr>
        <w:t>本场危险品货物航空运输信用管理的依据为各交货单位在本场交运货邮时的客观现状，着重收集和分析各交货单位在货邮交运和安检过程中的违反行业规定、规则的关键事件。</w:t>
      </w:r>
    </w:p>
    <w:p w:rsidR="003E1A31" w:rsidRDefault="003E1A31" w:rsidP="00C64DF9">
      <w:pPr>
        <w:spacing w:line="360" w:lineRule="auto"/>
        <w:ind w:firstLineChars="200" w:firstLine="643"/>
        <w:rPr>
          <w:rFonts w:ascii="仿宋" w:eastAsia="仿宋" w:hAnsi="仿宋" w:cs="仿宋" w:hint="eastAsia"/>
          <w:sz w:val="32"/>
          <w:szCs w:val="32"/>
        </w:rPr>
      </w:pPr>
      <w:r>
        <w:rPr>
          <w:rFonts w:ascii="仿宋" w:eastAsia="仿宋" w:hAnsi="仿宋" w:cs="仿宋" w:hint="eastAsia"/>
          <w:b/>
          <w:bCs/>
          <w:sz w:val="32"/>
          <w:szCs w:val="32"/>
        </w:rPr>
        <w:t xml:space="preserve">第十条  </w:t>
      </w:r>
      <w:r>
        <w:rPr>
          <w:rFonts w:ascii="仿宋" w:eastAsia="仿宋" w:hAnsi="仿宋" w:cs="仿宋" w:hint="eastAsia"/>
          <w:sz w:val="32"/>
          <w:szCs w:val="32"/>
        </w:rPr>
        <w:t>本场危险品货物航空运输信用管理实行分级动态管理，以信用分体现，并根据各交货单位的2019年货量、排名等诸因素综合确定</w:t>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 1 \* ROMAN \* MERGEFORMAT </w:instrText>
      </w:r>
      <w:r>
        <w:rPr>
          <w:rFonts w:ascii="仿宋" w:eastAsia="仿宋" w:hAnsi="仿宋" w:cs="仿宋" w:hint="eastAsia"/>
          <w:sz w:val="32"/>
          <w:szCs w:val="32"/>
        </w:rPr>
        <w:fldChar w:fldCharType="separate"/>
      </w:r>
      <w:r>
        <w:rPr>
          <w:rFonts w:ascii="仿宋" w:eastAsia="仿宋" w:hAnsi="仿宋" w:cs="仿宋" w:hint="eastAsia"/>
          <w:sz w:val="32"/>
          <w:szCs w:val="32"/>
        </w:rPr>
        <w:t>I</w:t>
      </w:r>
      <w:r>
        <w:rPr>
          <w:rFonts w:ascii="仿宋" w:eastAsia="仿宋" w:hAnsi="仿宋" w:cs="仿宋" w:hint="eastAsia"/>
          <w:sz w:val="32"/>
          <w:szCs w:val="32"/>
        </w:rPr>
        <w:fldChar w:fldCharType="end"/>
      </w:r>
      <w:r>
        <w:rPr>
          <w:rFonts w:ascii="仿宋" w:eastAsia="仿宋" w:hAnsi="仿宋" w:cs="仿宋" w:hint="eastAsia"/>
          <w:sz w:val="32"/>
          <w:szCs w:val="32"/>
        </w:rPr>
        <w:t>、</w:t>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 2 \* ROMAN \* MERGEFORMAT </w:instrText>
      </w:r>
      <w:r>
        <w:rPr>
          <w:rFonts w:ascii="仿宋" w:eastAsia="仿宋" w:hAnsi="仿宋" w:cs="仿宋" w:hint="eastAsia"/>
          <w:sz w:val="32"/>
          <w:szCs w:val="32"/>
        </w:rPr>
        <w:fldChar w:fldCharType="separate"/>
      </w:r>
      <w:r>
        <w:rPr>
          <w:rFonts w:ascii="仿宋" w:eastAsia="仿宋" w:hAnsi="仿宋" w:cs="仿宋" w:hint="eastAsia"/>
          <w:sz w:val="32"/>
          <w:szCs w:val="32"/>
        </w:rPr>
        <w:t>II</w:t>
      </w:r>
      <w:r>
        <w:rPr>
          <w:rFonts w:ascii="仿宋" w:eastAsia="仿宋" w:hAnsi="仿宋" w:cs="仿宋" w:hint="eastAsia"/>
          <w:sz w:val="32"/>
          <w:szCs w:val="32"/>
        </w:rPr>
        <w:fldChar w:fldCharType="end"/>
      </w:r>
      <w:r>
        <w:rPr>
          <w:rFonts w:ascii="仿宋" w:eastAsia="仿宋" w:hAnsi="仿宋" w:cs="仿宋" w:hint="eastAsia"/>
          <w:sz w:val="32"/>
          <w:szCs w:val="32"/>
        </w:rPr>
        <w:t>、</w:t>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 3 \* ROMAN \* MERGEFORMAT </w:instrText>
      </w:r>
      <w:r>
        <w:rPr>
          <w:rFonts w:ascii="仿宋" w:eastAsia="仿宋" w:hAnsi="仿宋" w:cs="仿宋" w:hint="eastAsia"/>
          <w:sz w:val="32"/>
          <w:szCs w:val="32"/>
        </w:rPr>
        <w:fldChar w:fldCharType="separate"/>
      </w:r>
      <w:r>
        <w:rPr>
          <w:rFonts w:ascii="仿宋" w:eastAsia="仿宋" w:hAnsi="仿宋" w:cs="仿宋" w:hint="eastAsia"/>
          <w:sz w:val="32"/>
          <w:szCs w:val="32"/>
        </w:rPr>
        <w:t>III</w:t>
      </w:r>
      <w:r>
        <w:rPr>
          <w:rFonts w:ascii="仿宋" w:eastAsia="仿宋" w:hAnsi="仿宋" w:cs="仿宋" w:hint="eastAsia"/>
          <w:sz w:val="32"/>
          <w:szCs w:val="32"/>
        </w:rPr>
        <w:fldChar w:fldCharType="end"/>
      </w:r>
      <w:r>
        <w:rPr>
          <w:rFonts w:ascii="仿宋" w:eastAsia="仿宋" w:hAnsi="仿宋" w:cs="仿宋" w:hint="eastAsia"/>
          <w:sz w:val="32"/>
          <w:szCs w:val="32"/>
        </w:rPr>
        <w:t>等三个信用等级，每个等级根据信用分为AAA、AA、A、B、C、D等六个级别。各交货单位的等级均以2019年货量、排名统计为参照，而信用级别则全部默认为A级。具体划分等级、信用级别的标准如下：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9"/>
        <w:gridCol w:w="1813"/>
        <w:gridCol w:w="2236"/>
        <w:gridCol w:w="2004"/>
      </w:tblGrid>
      <w:tr w:rsidR="003E1A31">
        <w:tc>
          <w:tcPr>
            <w:tcW w:w="2656" w:type="dxa"/>
          </w:tcPr>
          <w:p w:rsidR="003E1A31" w:rsidRDefault="003E1A31">
            <w:pPr>
              <w:spacing w:line="360" w:lineRule="auto"/>
              <w:rPr>
                <w:rFonts w:ascii="仿宋" w:eastAsia="仿宋" w:hAnsi="仿宋" w:cs="仿宋" w:hint="eastAsia"/>
                <w:b/>
                <w:bCs/>
                <w:sz w:val="24"/>
              </w:rPr>
            </w:pPr>
            <w:r>
              <w:rPr>
                <w:b/>
                <w:bCs/>
                <w:sz w:val="24"/>
              </w:rPr>
              <w:pict>
                <v:line id="直接连接符 1" o:spid="_x0000_s2052" style="position:absolute;left:0;text-align:left;z-index:251662336" from="-4.35pt,3.25pt" to="116.45pt,91.9pt" o:gfxdata="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Wi7SA2AAAAAgBAAAPAAAAAAAAAAEAIAAAACIAAABkcnMvZG93bnJldi54&#10;bWxQSwECFAAUAAAACACHTuJAJk4BP/oBAADqAwAADgAAAAAAAAABACAAAAAnAQAAZHJzL2Uyb0Rv&#10;Yy54bWxQSwUGAAAAAAYABgBZAQAAkwUAAAAA&#10;">
                  <v:fill o:detectmouseclick="t"/>
                </v:line>
              </w:pict>
            </w:r>
            <w:r>
              <w:rPr>
                <w:rFonts w:ascii="仿宋" w:eastAsia="仿宋" w:hAnsi="仿宋" w:cs="仿宋" w:hint="eastAsia"/>
                <w:b/>
                <w:bCs/>
                <w:sz w:val="24"/>
              </w:rPr>
              <w:t xml:space="preserve">         信用等级</w:t>
            </w:r>
          </w:p>
          <w:p w:rsidR="003E1A31" w:rsidRDefault="003E1A31">
            <w:pPr>
              <w:spacing w:line="360" w:lineRule="auto"/>
              <w:rPr>
                <w:rFonts w:ascii="仿宋" w:eastAsia="仿宋" w:hAnsi="仿宋" w:cs="仿宋" w:hint="eastAsia"/>
                <w:b/>
                <w:bCs/>
                <w:sz w:val="24"/>
              </w:rPr>
            </w:pPr>
          </w:p>
          <w:p w:rsidR="003E1A31" w:rsidRDefault="003E1A31">
            <w:pPr>
              <w:spacing w:line="360" w:lineRule="auto"/>
              <w:rPr>
                <w:rFonts w:ascii="仿宋" w:eastAsia="仿宋" w:hAnsi="仿宋" w:cs="仿宋" w:hint="eastAsia"/>
                <w:b/>
                <w:bCs/>
                <w:sz w:val="24"/>
              </w:rPr>
            </w:pPr>
          </w:p>
          <w:p w:rsidR="003E1A31" w:rsidRDefault="003E1A31">
            <w:pPr>
              <w:spacing w:line="360" w:lineRule="auto"/>
              <w:rPr>
                <w:rFonts w:ascii="仿宋" w:eastAsia="仿宋" w:hAnsi="仿宋" w:cs="仿宋"/>
                <w:b/>
                <w:bCs/>
                <w:sz w:val="24"/>
              </w:rPr>
            </w:pPr>
            <w:r>
              <w:rPr>
                <w:rFonts w:ascii="仿宋" w:eastAsia="仿宋" w:hAnsi="仿宋" w:cs="仿宋" w:hint="eastAsia"/>
                <w:b/>
                <w:bCs/>
                <w:sz w:val="24"/>
              </w:rPr>
              <w:t>信用表现</w:t>
            </w:r>
          </w:p>
        </w:tc>
        <w:tc>
          <w:tcPr>
            <w:tcW w:w="1935" w:type="dxa"/>
            <w:vAlign w:val="center"/>
          </w:tcPr>
          <w:p w:rsidR="003E1A31" w:rsidRDefault="003E1A31">
            <w:pPr>
              <w:spacing w:line="360" w:lineRule="auto"/>
              <w:jc w:val="center"/>
              <w:rPr>
                <w:rFonts w:ascii="仿宋" w:eastAsia="仿宋" w:hAnsi="仿宋" w:cs="仿宋"/>
                <w:b/>
                <w:bCs/>
                <w:sz w:val="24"/>
              </w:rPr>
            </w:pPr>
            <w:r>
              <w:rPr>
                <w:rFonts w:ascii="仿宋" w:eastAsia="仿宋" w:hAnsi="仿宋" w:cs="仿宋" w:hint="eastAsia"/>
                <w:b/>
                <w:bCs/>
                <w:sz w:val="24"/>
              </w:rPr>
              <w:fldChar w:fldCharType="begin"/>
            </w:r>
            <w:r>
              <w:rPr>
                <w:rFonts w:ascii="仿宋" w:eastAsia="仿宋" w:hAnsi="仿宋" w:cs="仿宋" w:hint="eastAsia"/>
                <w:b/>
                <w:bCs/>
                <w:sz w:val="24"/>
              </w:rPr>
              <w:instrText xml:space="preserve"> = 1 \* ROMAN \* MERGEFORMAT </w:instrText>
            </w:r>
            <w:r>
              <w:rPr>
                <w:rFonts w:ascii="仿宋" w:eastAsia="仿宋" w:hAnsi="仿宋" w:cs="仿宋" w:hint="eastAsia"/>
                <w:b/>
                <w:bCs/>
                <w:sz w:val="24"/>
              </w:rPr>
              <w:fldChar w:fldCharType="separate"/>
            </w:r>
            <w:r>
              <w:rPr>
                <w:rFonts w:ascii="仿宋" w:eastAsia="仿宋" w:hAnsi="仿宋" w:cs="仿宋" w:hint="eastAsia"/>
                <w:b/>
                <w:bCs/>
                <w:sz w:val="24"/>
              </w:rPr>
              <w:t>I</w:t>
            </w:r>
            <w:r>
              <w:rPr>
                <w:rFonts w:ascii="仿宋" w:eastAsia="仿宋" w:hAnsi="仿宋" w:cs="仿宋" w:hint="eastAsia"/>
                <w:b/>
                <w:bCs/>
                <w:sz w:val="24"/>
              </w:rPr>
              <w:fldChar w:fldCharType="end"/>
            </w:r>
            <w:r>
              <w:rPr>
                <w:rFonts w:ascii="仿宋" w:eastAsia="仿宋" w:hAnsi="仿宋" w:cs="仿宋" w:hint="eastAsia"/>
                <w:b/>
                <w:bCs/>
                <w:sz w:val="24"/>
              </w:rPr>
              <w:t>级交货单位</w:t>
            </w:r>
          </w:p>
        </w:tc>
        <w:tc>
          <w:tcPr>
            <w:tcW w:w="2400" w:type="dxa"/>
            <w:vAlign w:val="center"/>
          </w:tcPr>
          <w:p w:rsidR="003E1A31" w:rsidRDefault="003E1A31">
            <w:pPr>
              <w:spacing w:line="360" w:lineRule="auto"/>
              <w:jc w:val="center"/>
              <w:rPr>
                <w:rFonts w:ascii="仿宋" w:eastAsia="仿宋" w:hAnsi="仿宋" w:cs="仿宋"/>
                <w:b/>
                <w:bCs/>
                <w:sz w:val="24"/>
              </w:rPr>
            </w:pPr>
            <w:r>
              <w:rPr>
                <w:rFonts w:ascii="仿宋" w:eastAsia="仿宋" w:hAnsi="仿宋" w:cs="仿宋" w:hint="eastAsia"/>
                <w:b/>
                <w:bCs/>
                <w:sz w:val="24"/>
              </w:rPr>
              <w:fldChar w:fldCharType="begin"/>
            </w:r>
            <w:r>
              <w:rPr>
                <w:rFonts w:ascii="仿宋" w:eastAsia="仿宋" w:hAnsi="仿宋" w:cs="仿宋" w:hint="eastAsia"/>
                <w:b/>
                <w:bCs/>
                <w:sz w:val="24"/>
              </w:rPr>
              <w:instrText xml:space="preserve"> = 2 \* ROMAN \* MERGEFORMAT </w:instrText>
            </w:r>
            <w:r>
              <w:rPr>
                <w:rFonts w:ascii="仿宋" w:eastAsia="仿宋" w:hAnsi="仿宋" w:cs="仿宋" w:hint="eastAsia"/>
                <w:b/>
                <w:bCs/>
                <w:sz w:val="24"/>
              </w:rPr>
              <w:fldChar w:fldCharType="separate"/>
            </w:r>
            <w:r>
              <w:rPr>
                <w:rFonts w:ascii="仿宋" w:eastAsia="仿宋" w:hAnsi="仿宋" w:cs="仿宋" w:hint="eastAsia"/>
                <w:b/>
                <w:bCs/>
                <w:sz w:val="24"/>
              </w:rPr>
              <w:t>II</w:t>
            </w:r>
            <w:r>
              <w:rPr>
                <w:rFonts w:ascii="仿宋" w:eastAsia="仿宋" w:hAnsi="仿宋" w:cs="仿宋" w:hint="eastAsia"/>
                <w:b/>
                <w:bCs/>
                <w:sz w:val="24"/>
              </w:rPr>
              <w:fldChar w:fldCharType="end"/>
            </w:r>
            <w:r>
              <w:rPr>
                <w:rFonts w:ascii="仿宋" w:eastAsia="仿宋" w:hAnsi="仿宋" w:cs="仿宋" w:hint="eastAsia"/>
                <w:b/>
                <w:bCs/>
                <w:sz w:val="24"/>
              </w:rPr>
              <w:t>级交货单位</w:t>
            </w:r>
          </w:p>
        </w:tc>
        <w:tc>
          <w:tcPr>
            <w:tcW w:w="2145" w:type="dxa"/>
            <w:vAlign w:val="center"/>
          </w:tcPr>
          <w:p w:rsidR="003E1A31" w:rsidRDefault="003E1A31">
            <w:pPr>
              <w:spacing w:line="360" w:lineRule="auto"/>
              <w:jc w:val="center"/>
              <w:rPr>
                <w:rFonts w:ascii="仿宋" w:eastAsia="仿宋" w:hAnsi="仿宋" w:cs="仿宋"/>
                <w:b/>
                <w:bCs/>
                <w:sz w:val="24"/>
              </w:rPr>
            </w:pPr>
            <w:r>
              <w:rPr>
                <w:rFonts w:ascii="仿宋" w:eastAsia="仿宋" w:hAnsi="仿宋" w:cs="仿宋" w:hint="eastAsia"/>
                <w:b/>
                <w:bCs/>
                <w:sz w:val="24"/>
              </w:rPr>
              <w:fldChar w:fldCharType="begin"/>
            </w:r>
            <w:r>
              <w:rPr>
                <w:rFonts w:ascii="仿宋" w:eastAsia="仿宋" w:hAnsi="仿宋" w:cs="仿宋" w:hint="eastAsia"/>
                <w:b/>
                <w:bCs/>
                <w:sz w:val="24"/>
              </w:rPr>
              <w:instrText xml:space="preserve"> = 3 \* ROMAN \* MERGEFORMAT </w:instrText>
            </w:r>
            <w:r>
              <w:rPr>
                <w:rFonts w:ascii="仿宋" w:eastAsia="仿宋" w:hAnsi="仿宋" w:cs="仿宋" w:hint="eastAsia"/>
                <w:b/>
                <w:bCs/>
                <w:sz w:val="24"/>
              </w:rPr>
              <w:fldChar w:fldCharType="separate"/>
            </w:r>
            <w:r>
              <w:rPr>
                <w:rFonts w:ascii="仿宋" w:eastAsia="仿宋" w:hAnsi="仿宋" w:cs="仿宋" w:hint="eastAsia"/>
                <w:b/>
                <w:bCs/>
                <w:sz w:val="24"/>
              </w:rPr>
              <w:t>III</w:t>
            </w:r>
            <w:r>
              <w:rPr>
                <w:rFonts w:ascii="仿宋" w:eastAsia="仿宋" w:hAnsi="仿宋" w:cs="仿宋" w:hint="eastAsia"/>
                <w:b/>
                <w:bCs/>
                <w:sz w:val="24"/>
              </w:rPr>
              <w:fldChar w:fldCharType="end"/>
            </w:r>
            <w:r>
              <w:rPr>
                <w:rFonts w:ascii="仿宋" w:eastAsia="仿宋" w:hAnsi="仿宋" w:cs="仿宋" w:hint="eastAsia"/>
                <w:b/>
                <w:bCs/>
                <w:sz w:val="24"/>
              </w:rPr>
              <w:t>级交货单位</w:t>
            </w:r>
          </w:p>
        </w:tc>
      </w:tr>
      <w:tr w:rsidR="003E1A31">
        <w:tc>
          <w:tcPr>
            <w:tcW w:w="2656"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信用分≥90分</w:t>
            </w:r>
          </w:p>
        </w:tc>
        <w:tc>
          <w:tcPr>
            <w:tcW w:w="1935"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AAA</w:t>
            </w:r>
          </w:p>
        </w:tc>
        <w:tc>
          <w:tcPr>
            <w:tcW w:w="2400"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AAA</w:t>
            </w:r>
          </w:p>
        </w:tc>
        <w:tc>
          <w:tcPr>
            <w:tcW w:w="2145"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AAA</w:t>
            </w:r>
          </w:p>
        </w:tc>
      </w:tr>
      <w:tr w:rsidR="003E1A31">
        <w:tc>
          <w:tcPr>
            <w:tcW w:w="2656"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85分≤信用分&lt;90分</w:t>
            </w:r>
          </w:p>
        </w:tc>
        <w:tc>
          <w:tcPr>
            <w:tcW w:w="1935"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AA</w:t>
            </w:r>
          </w:p>
        </w:tc>
        <w:tc>
          <w:tcPr>
            <w:tcW w:w="2400"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AA</w:t>
            </w:r>
          </w:p>
        </w:tc>
        <w:tc>
          <w:tcPr>
            <w:tcW w:w="2145"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AA</w:t>
            </w:r>
          </w:p>
        </w:tc>
      </w:tr>
      <w:tr w:rsidR="003E1A31">
        <w:tc>
          <w:tcPr>
            <w:tcW w:w="2656"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80分≤信用分&lt;85分</w:t>
            </w:r>
          </w:p>
        </w:tc>
        <w:tc>
          <w:tcPr>
            <w:tcW w:w="1935"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A</w:t>
            </w:r>
          </w:p>
        </w:tc>
        <w:tc>
          <w:tcPr>
            <w:tcW w:w="2400"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A</w:t>
            </w:r>
          </w:p>
        </w:tc>
        <w:tc>
          <w:tcPr>
            <w:tcW w:w="2145"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A</w:t>
            </w:r>
          </w:p>
        </w:tc>
      </w:tr>
      <w:tr w:rsidR="003E1A31">
        <w:tc>
          <w:tcPr>
            <w:tcW w:w="2656"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60分≤信用分&lt;80分</w:t>
            </w:r>
          </w:p>
        </w:tc>
        <w:tc>
          <w:tcPr>
            <w:tcW w:w="1935"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B</w:t>
            </w:r>
          </w:p>
        </w:tc>
        <w:tc>
          <w:tcPr>
            <w:tcW w:w="2400"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B</w:t>
            </w:r>
          </w:p>
        </w:tc>
        <w:tc>
          <w:tcPr>
            <w:tcW w:w="2145"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B</w:t>
            </w:r>
          </w:p>
        </w:tc>
      </w:tr>
      <w:tr w:rsidR="003E1A31">
        <w:tc>
          <w:tcPr>
            <w:tcW w:w="2656"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40分≤信用分&lt;60分</w:t>
            </w:r>
          </w:p>
        </w:tc>
        <w:tc>
          <w:tcPr>
            <w:tcW w:w="1935"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C</w:t>
            </w:r>
          </w:p>
        </w:tc>
        <w:tc>
          <w:tcPr>
            <w:tcW w:w="2400"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C</w:t>
            </w:r>
          </w:p>
        </w:tc>
        <w:tc>
          <w:tcPr>
            <w:tcW w:w="2145"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C</w:t>
            </w:r>
          </w:p>
        </w:tc>
      </w:tr>
      <w:tr w:rsidR="003E1A31">
        <w:tc>
          <w:tcPr>
            <w:tcW w:w="2656"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lastRenderedPageBreak/>
              <w:t>信用分&lt;40分</w:t>
            </w:r>
          </w:p>
        </w:tc>
        <w:tc>
          <w:tcPr>
            <w:tcW w:w="1935"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D</w:t>
            </w:r>
          </w:p>
        </w:tc>
        <w:tc>
          <w:tcPr>
            <w:tcW w:w="2400"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D</w:t>
            </w:r>
          </w:p>
        </w:tc>
        <w:tc>
          <w:tcPr>
            <w:tcW w:w="2145" w:type="dxa"/>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D</w:t>
            </w:r>
          </w:p>
        </w:tc>
      </w:tr>
    </w:tbl>
    <w:p w:rsidR="003E1A31" w:rsidRDefault="003E1A31" w:rsidP="00C64DF9">
      <w:pPr>
        <w:spacing w:line="360" w:lineRule="auto"/>
        <w:ind w:firstLineChars="200" w:firstLine="643"/>
        <w:rPr>
          <w:rFonts w:ascii="仿宋" w:eastAsia="仿宋" w:hAnsi="仿宋" w:cs="仿宋" w:hint="eastAsia"/>
          <w:sz w:val="32"/>
          <w:szCs w:val="32"/>
        </w:rPr>
      </w:pPr>
      <w:r>
        <w:rPr>
          <w:rFonts w:ascii="仿宋" w:eastAsia="仿宋" w:hAnsi="仿宋" w:cs="仿宋" w:hint="eastAsia"/>
          <w:b/>
          <w:bCs/>
          <w:sz w:val="32"/>
          <w:szCs w:val="32"/>
        </w:rPr>
        <w:t xml:space="preserve">第十一条  </w:t>
      </w:r>
      <w:r>
        <w:rPr>
          <w:rFonts w:ascii="仿宋" w:eastAsia="仿宋" w:hAnsi="仿宋" w:cs="仿宋" w:hint="eastAsia"/>
          <w:sz w:val="32"/>
          <w:szCs w:val="32"/>
        </w:rPr>
        <w:t>加减分标准</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（一）违反货物运输及安全管理的行为，相应的扣分标准具体如下：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3"/>
        <w:gridCol w:w="3686"/>
        <w:gridCol w:w="1328"/>
        <w:gridCol w:w="1329"/>
        <w:gridCol w:w="1482"/>
      </w:tblGrid>
      <w:tr w:rsidR="003E1A31">
        <w:tc>
          <w:tcPr>
            <w:tcW w:w="693" w:type="dxa"/>
            <w:vAlign w:val="center"/>
          </w:tcPr>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t>序号</w:t>
            </w:r>
          </w:p>
        </w:tc>
        <w:tc>
          <w:tcPr>
            <w:tcW w:w="3686" w:type="dxa"/>
            <w:vAlign w:val="center"/>
          </w:tcPr>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t>违规关键事件</w:t>
            </w:r>
          </w:p>
        </w:tc>
        <w:tc>
          <w:tcPr>
            <w:tcW w:w="1328" w:type="dxa"/>
            <w:vAlign w:val="center"/>
          </w:tcPr>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fldChar w:fldCharType="begin"/>
            </w:r>
            <w:r>
              <w:rPr>
                <w:rFonts w:ascii="仿宋" w:eastAsia="仿宋" w:hAnsi="仿宋" w:cs="仿宋" w:hint="eastAsia"/>
                <w:b/>
                <w:bCs/>
                <w:sz w:val="24"/>
              </w:rPr>
              <w:instrText xml:space="preserve"> = 1 \* ROMAN \* MERGEFORMAT </w:instrText>
            </w:r>
            <w:r>
              <w:rPr>
                <w:rFonts w:ascii="仿宋" w:eastAsia="仿宋" w:hAnsi="仿宋" w:cs="仿宋" w:hint="eastAsia"/>
                <w:b/>
                <w:bCs/>
                <w:sz w:val="24"/>
              </w:rPr>
              <w:fldChar w:fldCharType="separate"/>
            </w:r>
            <w:r>
              <w:rPr>
                <w:rFonts w:ascii="仿宋" w:eastAsia="仿宋" w:hAnsi="仿宋" w:cs="仿宋" w:hint="eastAsia"/>
                <w:b/>
                <w:bCs/>
                <w:sz w:val="24"/>
              </w:rPr>
              <w:t>I</w:t>
            </w:r>
            <w:r>
              <w:rPr>
                <w:rFonts w:ascii="仿宋" w:eastAsia="仿宋" w:hAnsi="仿宋" w:cs="仿宋" w:hint="eastAsia"/>
                <w:b/>
                <w:bCs/>
                <w:sz w:val="24"/>
              </w:rPr>
              <w:fldChar w:fldCharType="end"/>
            </w:r>
            <w:r>
              <w:rPr>
                <w:rFonts w:ascii="仿宋" w:eastAsia="仿宋" w:hAnsi="仿宋" w:cs="仿宋" w:hint="eastAsia"/>
                <w:b/>
                <w:bCs/>
                <w:sz w:val="24"/>
              </w:rPr>
              <w:t>级</w:t>
            </w:r>
          </w:p>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t>单位</w:t>
            </w:r>
          </w:p>
        </w:tc>
        <w:tc>
          <w:tcPr>
            <w:tcW w:w="1329" w:type="dxa"/>
            <w:vAlign w:val="center"/>
          </w:tcPr>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fldChar w:fldCharType="begin"/>
            </w:r>
            <w:r>
              <w:rPr>
                <w:rFonts w:ascii="仿宋" w:eastAsia="仿宋" w:hAnsi="仿宋" w:cs="仿宋" w:hint="eastAsia"/>
                <w:b/>
                <w:bCs/>
                <w:sz w:val="24"/>
              </w:rPr>
              <w:instrText xml:space="preserve"> = 2 \* ROMAN \* MERGEFORMAT </w:instrText>
            </w:r>
            <w:r>
              <w:rPr>
                <w:rFonts w:ascii="仿宋" w:eastAsia="仿宋" w:hAnsi="仿宋" w:cs="仿宋" w:hint="eastAsia"/>
                <w:b/>
                <w:bCs/>
                <w:sz w:val="24"/>
              </w:rPr>
              <w:fldChar w:fldCharType="separate"/>
            </w:r>
            <w:r>
              <w:rPr>
                <w:rFonts w:ascii="仿宋" w:eastAsia="仿宋" w:hAnsi="仿宋" w:cs="仿宋" w:hint="eastAsia"/>
                <w:b/>
                <w:bCs/>
                <w:sz w:val="24"/>
              </w:rPr>
              <w:t>II</w:t>
            </w:r>
            <w:r>
              <w:rPr>
                <w:rFonts w:ascii="仿宋" w:eastAsia="仿宋" w:hAnsi="仿宋" w:cs="仿宋" w:hint="eastAsia"/>
                <w:b/>
                <w:bCs/>
                <w:sz w:val="24"/>
              </w:rPr>
              <w:fldChar w:fldCharType="end"/>
            </w:r>
            <w:r>
              <w:rPr>
                <w:rFonts w:ascii="仿宋" w:eastAsia="仿宋" w:hAnsi="仿宋" w:cs="仿宋" w:hint="eastAsia"/>
                <w:b/>
                <w:bCs/>
                <w:sz w:val="24"/>
              </w:rPr>
              <w:t>级</w:t>
            </w:r>
          </w:p>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t>单位</w:t>
            </w:r>
          </w:p>
        </w:tc>
        <w:tc>
          <w:tcPr>
            <w:tcW w:w="1482" w:type="dxa"/>
            <w:vAlign w:val="center"/>
          </w:tcPr>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fldChar w:fldCharType="begin"/>
            </w:r>
            <w:r>
              <w:rPr>
                <w:rFonts w:ascii="仿宋" w:eastAsia="仿宋" w:hAnsi="仿宋" w:cs="仿宋" w:hint="eastAsia"/>
                <w:b/>
                <w:bCs/>
                <w:sz w:val="24"/>
              </w:rPr>
              <w:instrText xml:space="preserve"> = 3 \* ROMAN \* MERGEFORMAT </w:instrText>
            </w:r>
            <w:r>
              <w:rPr>
                <w:rFonts w:ascii="仿宋" w:eastAsia="仿宋" w:hAnsi="仿宋" w:cs="仿宋" w:hint="eastAsia"/>
                <w:b/>
                <w:bCs/>
                <w:sz w:val="24"/>
              </w:rPr>
              <w:fldChar w:fldCharType="separate"/>
            </w:r>
            <w:r>
              <w:rPr>
                <w:rFonts w:ascii="仿宋" w:eastAsia="仿宋" w:hAnsi="仿宋" w:cs="仿宋" w:hint="eastAsia"/>
                <w:b/>
                <w:bCs/>
                <w:sz w:val="24"/>
              </w:rPr>
              <w:t>III</w:t>
            </w:r>
            <w:r>
              <w:rPr>
                <w:rFonts w:ascii="仿宋" w:eastAsia="仿宋" w:hAnsi="仿宋" w:cs="仿宋" w:hint="eastAsia"/>
                <w:b/>
                <w:bCs/>
                <w:sz w:val="24"/>
              </w:rPr>
              <w:fldChar w:fldCharType="end"/>
            </w:r>
            <w:r>
              <w:rPr>
                <w:rFonts w:ascii="仿宋" w:eastAsia="仿宋" w:hAnsi="仿宋" w:cs="仿宋" w:hint="eastAsia"/>
                <w:b/>
                <w:bCs/>
                <w:sz w:val="24"/>
              </w:rPr>
              <w:t>级</w:t>
            </w:r>
          </w:p>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t>单位</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危险品培训大纲未按要求进行备案、更新以及其他不符合局方对危险品培训大纲管理要求的</w:t>
            </w:r>
          </w:p>
        </w:tc>
        <w:tc>
          <w:tcPr>
            <w:tcW w:w="4139" w:type="dxa"/>
            <w:gridSpan w:val="3"/>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取消该交货单位的危险品操作资质，如有恶意欺骗或者造假等情况，一年内不接受其危险品货物交运。</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2</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未按时组织本单位交货员危险品培训和复训的，或培训类型与实际工作不符的</w:t>
            </w:r>
          </w:p>
        </w:tc>
        <w:tc>
          <w:tcPr>
            <w:tcW w:w="4139" w:type="dxa"/>
            <w:gridSpan w:val="3"/>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收回该交货员的交货员证，取消其交货资格；如有恶意欺骗或者造假等情况，一年内不接受其交货员证的申领。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3</w:t>
            </w:r>
          </w:p>
        </w:tc>
        <w:tc>
          <w:tcPr>
            <w:tcW w:w="3686"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被查获交运的货物需退运、重新包装等情况，没有整改又重新更换其他通道重复进货的</w:t>
            </w:r>
          </w:p>
        </w:tc>
        <w:tc>
          <w:tcPr>
            <w:tcW w:w="4139" w:type="dxa"/>
            <w:gridSpan w:val="3"/>
            <w:vAlign w:val="center"/>
          </w:tcPr>
          <w:p w:rsidR="003E1A31" w:rsidRDefault="003E1A31">
            <w:pPr>
              <w:spacing w:line="360" w:lineRule="auto"/>
              <w:jc w:val="left"/>
              <w:rPr>
                <w:rFonts w:ascii="仿宋" w:eastAsia="仿宋" w:hAnsi="仿宋" w:cs="仿宋"/>
                <w:sz w:val="24"/>
              </w:rPr>
            </w:pPr>
            <w:r>
              <w:rPr>
                <w:rFonts w:ascii="仿宋" w:eastAsia="仿宋" w:hAnsi="仿宋" w:cs="仿宋" w:hint="eastAsia"/>
                <w:sz w:val="24"/>
              </w:rPr>
              <w:t>收回该交货员的交货员证，取消其交货资格，一年内不接受其交货员证的申领，同时扣减责任交货单位信用分20分/次</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4</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将危险品匿报、瞒报、谎报为普通货物进行航空运输，每次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-10分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-12分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-15分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5</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使用伪造、虚假的检测报告；使用虚假的危险品运输相关文件；在提供危险品运输备案材料时弄虚作假的（如提供虚假的航司认可函、伪造危险品证书等），每次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-10分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-12分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-15分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在背景调查中提供虚假的无犯罪记录证明的，每次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-10分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-12分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-15分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7</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接受其他被停交货物单位的货物，且发现有违规夹带行为的，每次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-10分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-12分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-15分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lastRenderedPageBreak/>
              <w:t>8</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交货单位在进行危险品作业时超出其资质范围的，每次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-5分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-8分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9</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未对危险品正确分类、包装、加标记、贴标签、填写运输文件的，每次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-5分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-8分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10</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夹带活体动物的，每次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-5分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-8分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11</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冒用、伪造、借用交货员证；在交货员考试中作弊、冒名顶替等弄虚作假行为的，每次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-5分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-8分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12</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交运危险品时，提供的鉴定报告与实际交运的危险品不符的，每次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-5分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-8分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13</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交货单位在进行危险品作业时超出自资质范围的，每次</w:t>
            </w:r>
          </w:p>
        </w:tc>
        <w:tc>
          <w:tcPr>
            <w:tcW w:w="1328"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-5分</w:t>
            </w:r>
          </w:p>
        </w:tc>
        <w:tc>
          <w:tcPr>
            <w:tcW w:w="1329"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-6分</w:t>
            </w:r>
          </w:p>
        </w:tc>
        <w:tc>
          <w:tcPr>
            <w:tcW w:w="1482"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-8分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14</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员工在平台有打架、斗殴、偷盗等扰乱治安或违法行为的，每次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-5分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-8分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15</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夹带生活用隐含危险品、锂电池、不明液体、粉末被安检退运，月度总数量超过当月交货量的（件数）的1%，每月</w:t>
            </w:r>
          </w:p>
          <w:p w:rsidR="003E1A31" w:rsidRDefault="003E1A31">
            <w:pPr>
              <w:spacing w:line="360" w:lineRule="auto"/>
              <w:rPr>
                <w:rFonts w:ascii="仿宋" w:eastAsia="仿宋" w:hAnsi="仿宋" w:cs="仿宋" w:hint="eastAsia"/>
                <w:sz w:val="24"/>
              </w:rPr>
            </w:pPr>
            <w:r>
              <w:rPr>
                <w:rFonts w:ascii="仿宋" w:eastAsia="仿宋" w:hAnsi="仿宋" w:cs="仿宋" w:hint="eastAsia"/>
                <w:sz w:val="24"/>
              </w:rPr>
              <w:t>备注：不限顺丰、邮航等货机。</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-5分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-8分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16</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夹带生活用隐含危险品、锂电池、不明液体、粉末被安检退运，月度总数量超过当月交货量的（件数）的1.2%，每月</w:t>
            </w:r>
          </w:p>
          <w:p w:rsidR="003E1A31" w:rsidRDefault="003E1A31">
            <w:pPr>
              <w:spacing w:line="360" w:lineRule="auto"/>
              <w:rPr>
                <w:rFonts w:ascii="仿宋" w:eastAsia="仿宋" w:hAnsi="仿宋" w:cs="仿宋" w:hint="eastAsia"/>
                <w:sz w:val="24"/>
              </w:rPr>
            </w:pPr>
            <w:r>
              <w:rPr>
                <w:rFonts w:ascii="仿宋" w:eastAsia="仿宋" w:hAnsi="仿宋" w:cs="仿宋" w:hint="eastAsia"/>
                <w:sz w:val="24"/>
              </w:rPr>
              <w:t>备注：限顺丰、邮航等货机。</w:t>
            </w:r>
          </w:p>
        </w:tc>
        <w:tc>
          <w:tcPr>
            <w:tcW w:w="4139" w:type="dxa"/>
            <w:gridSpan w:val="3"/>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-5分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17</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匿报、瞒报、谎报品名，被安检移交公安但不属于危险品的，每次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-3分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-4分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lastRenderedPageBreak/>
              <w:t>18</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危险品外包装及标记标签有明显错误（如未去除旧标签、或使用普通货物外包装来包装危险品货物等），每次</w:t>
            </w:r>
          </w:p>
        </w:tc>
        <w:tc>
          <w:tcPr>
            <w:tcW w:w="1328"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-3分</w:t>
            </w:r>
          </w:p>
        </w:tc>
        <w:tc>
          <w:tcPr>
            <w:tcW w:w="1329"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-4分</w:t>
            </w:r>
          </w:p>
        </w:tc>
        <w:tc>
          <w:tcPr>
            <w:tcW w:w="1482"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-6分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19</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提交的危险品运输文件有明显错误或缺失（如缺少托运人签字或缺少鉴定报告等），每次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-3分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-4分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20</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不服从管理，员工有争抢通道、推车等扰乱平台秩序的行为，每次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-3分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-4分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21</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员工在平台有吸烟、违规使用明火及其他存在安全隐患的行为，每次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-3分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-4分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22</w:t>
            </w:r>
          </w:p>
        </w:tc>
        <w:tc>
          <w:tcPr>
            <w:tcW w:w="3686" w:type="dxa"/>
          </w:tcPr>
          <w:p w:rsidR="003E1A31" w:rsidRDefault="003E1A31">
            <w:pPr>
              <w:spacing w:line="360" w:lineRule="auto"/>
              <w:rPr>
                <w:rFonts w:ascii="仿宋" w:eastAsia="仿宋" w:hAnsi="仿宋" w:cs="仿宋"/>
                <w:sz w:val="24"/>
              </w:rPr>
            </w:pPr>
            <w:r>
              <w:rPr>
                <w:rFonts w:ascii="仿宋" w:eastAsia="仿宋" w:hAnsi="仿宋" w:cs="仿宋" w:hint="eastAsia"/>
                <w:sz w:val="24"/>
              </w:rPr>
              <w:t>当月使用泛品名超过3次后（不适用于顺丰、邮航等货机）</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-3分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-4分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23</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当月使用泛品名超过10次后，每次（仅限顺丰、邮航等货机）</w:t>
            </w:r>
          </w:p>
        </w:tc>
        <w:tc>
          <w:tcPr>
            <w:tcW w:w="1328"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-3分</w:t>
            </w:r>
          </w:p>
        </w:tc>
        <w:tc>
          <w:tcPr>
            <w:tcW w:w="1329"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-4分</w:t>
            </w:r>
          </w:p>
        </w:tc>
        <w:tc>
          <w:tcPr>
            <w:tcW w:w="1482"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-6分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24</w:t>
            </w:r>
          </w:p>
        </w:tc>
        <w:tc>
          <w:tcPr>
            <w:tcW w:w="3686"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违反有关交货员交货要求，无交货员资质人员交货的，每次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-2分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-4分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25</w:t>
            </w:r>
          </w:p>
        </w:tc>
        <w:tc>
          <w:tcPr>
            <w:tcW w:w="3686"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夹带危险品，被安检移交公安查处的，每次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-3分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-4分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26</w:t>
            </w:r>
          </w:p>
        </w:tc>
        <w:tc>
          <w:tcPr>
            <w:tcW w:w="3686"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公安机关开展日常监督检查发现问题，未按期整改的，每次</w:t>
            </w:r>
          </w:p>
        </w:tc>
        <w:tc>
          <w:tcPr>
            <w:tcW w:w="1328"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-3分</w:t>
            </w:r>
          </w:p>
        </w:tc>
        <w:tc>
          <w:tcPr>
            <w:tcW w:w="1329"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-4分</w:t>
            </w:r>
          </w:p>
        </w:tc>
        <w:tc>
          <w:tcPr>
            <w:tcW w:w="1482"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-6分</w:t>
            </w:r>
          </w:p>
        </w:tc>
      </w:tr>
    </w:tbl>
    <w:p w:rsidR="003E1A31" w:rsidRDefault="003E1A31">
      <w:pPr>
        <w:spacing w:line="360" w:lineRule="auto"/>
        <w:rPr>
          <w:rFonts w:ascii="仿宋" w:eastAsia="仿宋" w:hAnsi="仿宋" w:cs="仿宋" w:hint="eastAsia"/>
          <w:b/>
          <w:bCs/>
          <w:sz w:val="32"/>
          <w:szCs w:val="32"/>
        </w:rPr>
      </w:pP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（二)为鼓励各交货单位加大安全投入、重视航空货邮运输安全、对于信用表现较为突出的交货单位，将根据其表现采取一定的加分措施，具体如下：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3"/>
        <w:gridCol w:w="3686"/>
        <w:gridCol w:w="1328"/>
        <w:gridCol w:w="1329"/>
        <w:gridCol w:w="1482"/>
      </w:tblGrid>
      <w:tr w:rsidR="003E1A31">
        <w:tc>
          <w:tcPr>
            <w:tcW w:w="693" w:type="dxa"/>
            <w:vAlign w:val="center"/>
          </w:tcPr>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t>序</w:t>
            </w:r>
            <w:r>
              <w:rPr>
                <w:rFonts w:ascii="仿宋" w:eastAsia="仿宋" w:hAnsi="仿宋" w:cs="仿宋" w:hint="eastAsia"/>
                <w:b/>
                <w:bCs/>
                <w:sz w:val="24"/>
              </w:rPr>
              <w:lastRenderedPageBreak/>
              <w:t>号</w:t>
            </w:r>
          </w:p>
        </w:tc>
        <w:tc>
          <w:tcPr>
            <w:tcW w:w="3686" w:type="dxa"/>
            <w:vAlign w:val="center"/>
          </w:tcPr>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lastRenderedPageBreak/>
              <w:t>加分关键事件</w:t>
            </w:r>
          </w:p>
        </w:tc>
        <w:tc>
          <w:tcPr>
            <w:tcW w:w="1328" w:type="dxa"/>
            <w:vAlign w:val="center"/>
          </w:tcPr>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fldChar w:fldCharType="begin"/>
            </w:r>
            <w:r>
              <w:rPr>
                <w:rFonts w:ascii="仿宋" w:eastAsia="仿宋" w:hAnsi="仿宋" w:cs="仿宋" w:hint="eastAsia"/>
                <w:b/>
                <w:bCs/>
                <w:sz w:val="24"/>
              </w:rPr>
              <w:instrText xml:space="preserve"> = 1 \* ROMAN \* MERGEFORMAT </w:instrText>
            </w:r>
            <w:r>
              <w:rPr>
                <w:rFonts w:ascii="仿宋" w:eastAsia="仿宋" w:hAnsi="仿宋" w:cs="仿宋" w:hint="eastAsia"/>
                <w:b/>
                <w:bCs/>
                <w:sz w:val="24"/>
              </w:rPr>
              <w:fldChar w:fldCharType="separate"/>
            </w:r>
            <w:r>
              <w:rPr>
                <w:rFonts w:ascii="仿宋" w:eastAsia="仿宋" w:hAnsi="仿宋" w:cs="仿宋" w:hint="eastAsia"/>
                <w:b/>
                <w:bCs/>
                <w:sz w:val="24"/>
              </w:rPr>
              <w:t>I</w:t>
            </w:r>
            <w:r>
              <w:rPr>
                <w:rFonts w:ascii="仿宋" w:eastAsia="仿宋" w:hAnsi="仿宋" w:cs="仿宋" w:hint="eastAsia"/>
                <w:b/>
                <w:bCs/>
                <w:sz w:val="24"/>
              </w:rPr>
              <w:fldChar w:fldCharType="end"/>
            </w:r>
            <w:r>
              <w:rPr>
                <w:rFonts w:ascii="仿宋" w:eastAsia="仿宋" w:hAnsi="仿宋" w:cs="仿宋" w:hint="eastAsia"/>
                <w:b/>
                <w:bCs/>
                <w:sz w:val="24"/>
              </w:rPr>
              <w:t>级</w:t>
            </w:r>
          </w:p>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lastRenderedPageBreak/>
              <w:t>单位</w:t>
            </w:r>
          </w:p>
        </w:tc>
        <w:tc>
          <w:tcPr>
            <w:tcW w:w="1329" w:type="dxa"/>
            <w:vAlign w:val="center"/>
          </w:tcPr>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lastRenderedPageBreak/>
              <w:fldChar w:fldCharType="begin"/>
            </w:r>
            <w:r>
              <w:rPr>
                <w:rFonts w:ascii="仿宋" w:eastAsia="仿宋" w:hAnsi="仿宋" w:cs="仿宋" w:hint="eastAsia"/>
                <w:b/>
                <w:bCs/>
                <w:sz w:val="24"/>
              </w:rPr>
              <w:instrText xml:space="preserve"> = 2 \* ROMAN \* MERGEFORMAT </w:instrText>
            </w:r>
            <w:r>
              <w:rPr>
                <w:rFonts w:ascii="仿宋" w:eastAsia="仿宋" w:hAnsi="仿宋" w:cs="仿宋" w:hint="eastAsia"/>
                <w:b/>
                <w:bCs/>
                <w:sz w:val="24"/>
              </w:rPr>
              <w:fldChar w:fldCharType="separate"/>
            </w:r>
            <w:r>
              <w:rPr>
                <w:rFonts w:ascii="仿宋" w:eastAsia="仿宋" w:hAnsi="仿宋" w:cs="仿宋" w:hint="eastAsia"/>
                <w:b/>
                <w:bCs/>
                <w:sz w:val="24"/>
              </w:rPr>
              <w:t>II</w:t>
            </w:r>
            <w:r>
              <w:rPr>
                <w:rFonts w:ascii="仿宋" w:eastAsia="仿宋" w:hAnsi="仿宋" w:cs="仿宋" w:hint="eastAsia"/>
                <w:b/>
                <w:bCs/>
                <w:sz w:val="24"/>
              </w:rPr>
              <w:fldChar w:fldCharType="end"/>
            </w:r>
            <w:r>
              <w:rPr>
                <w:rFonts w:ascii="仿宋" w:eastAsia="仿宋" w:hAnsi="仿宋" w:cs="仿宋" w:hint="eastAsia"/>
                <w:b/>
                <w:bCs/>
                <w:sz w:val="24"/>
              </w:rPr>
              <w:t>级</w:t>
            </w:r>
          </w:p>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lastRenderedPageBreak/>
              <w:t>单位</w:t>
            </w:r>
          </w:p>
        </w:tc>
        <w:tc>
          <w:tcPr>
            <w:tcW w:w="1482" w:type="dxa"/>
            <w:vAlign w:val="center"/>
          </w:tcPr>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lastRenderedPageBreak/>
              <w:fldChar w:fldCharType="begin"/>
            </w:r>
            <w:r>
              <w:rPr>
                <w:rFonts w:ascii="仿宋" w:eastAsia="仿宋" w:hAnsi="仿宋" w:cs="仿宋" w:hint="eastAsia"/>
                <w:b/>
                <w:bCs/>
                <w:sz w:val="24"/>
              </w:rPr>
              <w:instrText xml:space="preserve"> = 3 \* ROMAN \* MERGEFORMAT </w:instrText>
            </w:r>
            <w:r>
              <w:rPr>
                <w:rFonts w:ascii="仿宋" w:eastAsia="仿宋" w:hAnsi="仿宋" w:cs="仿宋" w:hint="eastAsia"/>
                <w:b/>
                <w:bCs/>
                <w:sz w:val="24"/>
              </w:rPr>
              <w:fldChar w:fldCharType="separate"/>
            </w:r>
            <w:r>
              <w:rPr>
                <w:rFonts w:ascii="仿宋" w:eastAsia="仿宋" w:hAnsi="仿宋" w:cs="仿宋" w:hint="eastAsia"/>
                <w:b/>
                <w:bCs/>
                <w:sz w:val="24"/>
              </w:rPr>
              <w:t>III</w:t>
            </w:r>
            <w:r>
              <w:rPr>
                <w:rFonts w:ascii="仿宋" w:eastAsia="仿宋" w:hAnsi="仿宋" w:cs="仿宋" w:hint="eastAsia"/>
                <w:b/>
                <w:bCs/>
                <w:sz w:val="24"/>
              </w:rPr>
              <w:fldChar w:fldCharType="end"/>
            </w:r>
            <w:r>
              <w:rPr>
                <w:rFonts w:ascii="仿宋" w:eastAsia="仿宋" w:hAnsi="仿宋" w:cs="仿宋" w:hint="eastAsia"/>
                <w:b/>
                <w:bCs/>
                <w:sz w:val="24"/>
              </w:rPr>
              <w:t>级</w:t>
            </w:r>
          </w:p>
          <w:p w:rsidR="003E1A31" w:rsidRDefault="003E1A31">
            <w:pPr>
              <w:spacing w:line="360" w:lineRule="auto"/>
              <w:jc w:val="center"/>
              <w:rPr>
                <w:rFonts w:ascii="仿宋" w:eastAsia="仿宋" w:hAnsi="仿宋" w:cs="仿宋" w:hint="eastAsia"/>
                <w:b/>
                <w:bCs/>
                <w:sz w:val="24"/>
              </w:rPr>
            </w:pPr>
            <w:r>
              <w:rPr>
                <w:rFonts w:ascii="仿宋" w:eastAsia="仿宋" w:hAnsi="仿宋" w:cs="仿宋" w:hint="eastAsia"/>
                <w:b/>
                <w:bCs/>
                <w:sz w:val="24"/>
              </w:rPr>
              <w:lastRenderedPageBreak/>
              <w:t>单位</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lastRenderedPageBreak/>
              <w:t>1</w:t>
            </w:r>
          </w:p>
        </w:tc>
        <w:tc>
          <w:tcPr>
            <w:tcW w:w="3686" w:type="dxa"/>
            <w:vAlign w:val="center"/>
          </w:tcPr>
          <w:p w:rsidR="003E1A31" w:rsidRDefault="003E1A31">
            <w:pPr>
              <w:spacing w:line="360" w:lineRule="auto"/>
              <w:jc w:val="left"/>
              <w:rPr>
                <w:rFonts w:ascii="仿宋" w:eastAsia="仿宋" w:hAnsi="仿宋" w:cs="仿宋"/>
                <w:sz w:val="24"/>
              </w:rPr>
            </w:pPr>
            <w:r>
              <w:rPr>
                <w:rFonts w:ascii="仿宋" w:eastAsia="仿宋" w:hAnsi="仿宋" w:cs="仿宋" w:hint="eastAsia"/>
                <w:sz w:val="24"/>
              </w:rPr>
              <w:t>连续3个月未被扣分，则下个月其安全信用分</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+4分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+3分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2</w:t>
            </w:r>
          </w:p>
        </w:tc>
        <w:tc>
          <w:tcPr>
            <w:tcW w:w="3686" w:type="dxa"/>
            <w:vAlign w:val="center"/>
          </w:tcPr>
          <w:p w:rsidR="003E1A31" w:rsidRDefault="003E1A31">
            <w:pPr>
              <w:spacing w:line="360" w:lineRule="auto"/>
              <w:jc w:val="left"/>
              <w:rPr>
                <w:rFonts w:ascii="仿宋" w:eastAsia="仿宋" w:hAnsi="仿宋" w:cs="仿宋"/>
                <w:sz w:val="24"/>
              </w:rPr>
            </w:pPr>
            <w:r>
              <w:rPr>
                <w:rFonts w:ascii="仿宋" w:eastAsia="仿宋" w:hAnsi="仿宋" w:cs="仿宋" w:hint="eastAsia"/>
                <w:sz w:val="24"/>
              </w:rPr>
              <w:t>积极贯彻局方及机场公司、相关部门的相关政策要求，工作措施被考核组推荐，且被机场公司（含）以上单位通报表扬或推广的，其下月安全信用分</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+10分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+8分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+7分</w:t>
            </w:r>
          </w:p>
        </w:tc>
      </w:tr>
      <w:tr w:rsidR="003E1A31">
        <w:tc>
          <w:tcPr>
            <w:tcW w:w="693"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3</w:t>
            </w:r>
          </w:p>
        </w:tc>
        <w:tc>
          <w:tcPr>
            <w:tcW w:w="3686" w:type="dxa"/>
            <w:vAlign w:val="center"/>
          </w:tcPr>
          <w:p w:rsidR="003E1A31" w:rsidRDefault="003E1A31">
            <w:pPr>
              <w:spacing w:line="360" w:lineRule="auto"/>
              <w:jc w:val="left"/>
              <w:rPr>
                <w:rFonts w:ascii="仿宋" w:eastAsia="仿宋" w:hAnsi="仿宋" w:cs="仿宋"/>
                <w:sz w:val="24"/>
              </w:rPr>
            </w:pPr>
            <w:r>
              <w:rPr>
                <w:rFonts w:ascii="仿宋" w:eastAsia="仿宋" w:hAnsi="仿宋" w:cs="仿宋" w:hint="eastAsia"/>
                <w:sz w:val="24"/>
              </w:rPr>
              <w:t>发现平台安全隐患，主动告知货运站或安检部门的，视情每次</w:t>
            </w:r>
          </w:p>
        </w:tc>
        <w:tc>
          <w:tcPr>
            <w:tcW w:w="1328"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+3～10分</w:t>
            </w:r>
          </w:p>
        </w:tc>
        <w:tc>
          <w:tcPr>
            <w:tcW w:w="1329"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+2～8分</w:t>
            </w:r>
          </w:p>
        </w:tc>
        <w:tc>
          <w:tcPr>
            <w:tcW w:w="1482"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+1～7分</w:t>
            </w:r>
          </w:p>
        </w:tc>
      </w:tr>
    </w:tbl>
    <w:p w:rsidR="003E1A31" w:rsidRDefault="003E1A31">
      <w:pPr>
        <w:spacing w:line="360" w:lineRule="auto"/>
        <w:rPr>
          <w:rFonts w:ascii="仿宋" w:eastAsia="仿宋" w:hAnsi="仿宋" w:cs="仿宋" w:hint="eastAsia"/>
          <w:sz w:val="32"/>
          <w:szCs w:val="32"/>
        </w:rPr>
      </w:pPr>
    </w:p>
    <w:p w:rsidR="003E1A31" w:rsidRDefault="003E1A31">
      <w:pPr>
        <w:numPr>
          <w:ilvl w:val="0"/>
          <w:numId w:val="1"/>
        </w:num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为提升各交货单位的诚信意识，激发各交货单位主动而为的积极性，在对各单位扣分降级的基础上引入诚信等级恢复措施，具体如下：</w:t>
      </w:r>
    </w:p>
    <w:p w:rsidR="003E1A31" w:rsidRDefault="003E1A31">
      <w:pPr>
        <w:numPr>
          <w:ilvl w:val="0"/>
          <w:numId w:val="2"/>
        </w:num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如B级（含）以上交货单位当月因违规第一次被降级，若次月诚信行为良好、未扣分，则在第三个月恢复诚信等级；</w:t>
      </w:r>
    </w:p>
    <w:p w:rsidR="003E1A31" w:rsidRDefault="003E1A31">
      <w:pPr>
        <w:numPr>
          <w:ilvl w:val="0"/>
          <w:numId w:val="2"/>
        </w:num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在一个年度内，第一次降级考核恢复周期为一个月，第二次降级考核恢复周期为两个月，第三次降级考核恢复周期为三个月；</w:t>
      </w:r>
    </w:p>
    <w:p w:rsidR="003E1A31" w:rsidRDefault="003E1A31">
      <w:pPr>
        <w:spacing w:line="360" w:lineRule="auto"/>
        <w:ind w:firstLineChars="200" w:firstLine="640"/>
        <w:rPr>
          <w:rFonts w:ascii="仿宋" w:eastAsia="仿宋" w:hAnsi="仿宋" w:cs="仿宋" w:hint="eastAsia"/>
          <w:b/>
          <w:bCs/>
          <w:sz w:val="32"/>
          <w:szCs w:val="32"/>
        </w:rPr>
      </w:pPr>
      <w:r>
        <w:rPr>
          <w:rFonts w:ascii="仿宋" w:eastAsia="仿宋" w:hAnsi="仿宋" w:cs="仿宋" w:hint="eastAsia"/>
          <w:sz w:val="32"/>
          <w:szCs w:val="32"/>
        </w:rPr>
        <w:t>3、如果一个年度内，降级次数超3次（含），则将该情况报告监管局，由监管局介入处理。</w:t>
      </w:r>
    </w:p>
    <w:p w:rsidR="003E1A31" w:rsidRDefault="003E1A31" w:rsidP="00C64DF9">
      <w:pPr>
        <w:spacing w:line="360" w:lineRule="auto"/>
        <w:ind w:firstLineChars="300" w:firstLine="964"/>
        <w:rPr>
          <w:rFonts w:ascii="仿宋" w:eastAsia="仿宋" w:hAnsi="仿宋" w:cs="仿宋" w:hint="eastAsia"/>
          <w:sz w:val="32"/>
          <w:szCs w:val="32"/>
        </w:rPr>
      </w:pPr>
      <w:r>
        <w:rPr>
          <w:rFonts w:ascii="仿宋" w:eastAsia="仿宋" w:hAnsi="仿宋" w:cs="仿宋" w:hint="eastAsia"/>
          <w:b/>
          <w:bCs/>
          <w:sz w:val="32"/>
          <w:szCs w:val="32"/>
        </w:rPr>
        <w:t xml:space="preserve">第十二条  </w:t>
      </w:r>
      <w:r>
        <w:rPr>
          <w:rFonts w:ascii="仿宋" w:eastAsia="仿宋" w:hAnsi="仿宋" w:cs="仿宋" w:hint="eastAsia"/>
          <w:sz w:val="32"/>
          <w:szCs w:val="32"/>
        </w:rPr>
        <w:t>具体细则</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（一）2022年为该版管理办法执行的第一年，各交货单</w:t>
      </w:r>
      <w:r>
        <w:rPr>
          <w:rFonts w:ascii="仿宋" w:eastAsia="仿宋" w:hAnsi="仿宋" w:cs="仿宋" w:hint="eastAsia"/>
          <w:sz w:val="32"/>
          <w:szCs w:val="32"/>
        </w:rPr>
        <w:lastRenderedPageBreak/>
        <w:t>位的信用基础分为80分，次年则根据上一年度的信用表现确定基础分，A级(含)以上基础分为80分，B级基础分为70分，C级基础分为65分、D级基础分为60分；</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（二）各交货单位的信用分以一年为单位进行统计清零，2022年以后，每年的1月1日至12月31日为一个记分周期；</w:t>
      </w:r>
    </w:p>
    <w:p w:rsidR="003E1A31" w:rsidRDefault="003E1A3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三）有其他违反《反恐法》、《危险物品安全航空运输技术细则》、《民用航空货物运输安全保卫规则》的行为或因其他违反治安、消防、空防规定受到公安机关行政、民航行政机关处罚的，每次视情节-2至20分，被依法追究刑事责任的，每次视情节-20至50分（公安增加内容）；</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（四）扣分标准中的第15、22等条款不适用于顺丰航空货机；</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（五）扣分标准中的第2、11、15、22、24等条款不适用于邮航货机邮件；</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（六）一个记分周期结束后，各交货单位第二个记分周期的安全信用基础分将根据其上一年度的货量和安全管理表现重新评定；</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（七）对于上一年度多次发生违规行为的交货单位，下一年度在根据货量评定信用基础分时将扣减一定的基础分，具体如下：</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1、上一年度总扣分值超过50分，基础分-5分；</w:t>
      </w:r>
    </w:p>
    <w:p w:rsidR="003E1A31" w:rsidRDefault="003E1A3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2、上一年度总扣分值超过30分，基础分-3分。</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lastRenderedPageBreak/>
        <w:t>（八）如果未纳入考核单位名单的交货单位出现违规情况，暂不考虑货量情况，统一按信用管理</w:t>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 3 \* ROMAN \* MERGEFORMAT </w:instrText>
      </w:r>
      <w:r>
        <w:rPr>
          <w:rFonts w:ascii="仿宋" w:eastAsia="仿宋" w:hAnsi="仿宋" w:cs="仿宋" w:hint="eastAsia"/>
          <w:sz w:val="32"/>
          <w:szCs w:val="32"/>
        </w:rPr>
        <w:fldChar w:fldCharType="separate"/>
      </w:r>
      <w:r>
        <w:rPr>
          <w:rFonts w:ascii="仿宋" w:eastAsia="仿宋" w:hAnsi="仿宋" w:cs="仿宋" w:hint="eastAsia"/>
          <w:sz w:val="32"/>
          <w:szCs w:val="32"/>
        </w:rPr>
        <w:t>III</w:t>
      </w:r>
      <w:r>
        <w:rPr>
          <w:rFonts w:ascii="仿宋" w:eastAsia="仿宋" w:hAnsi="仿宋" w:cs="仿宋" w:hint="eastAsia"/>
          <w:sz w:val="32"/>
          <w:szCs w:val="32"/>
        </w:rPr>
        <w:fldChar w:fldCharType="end"/>
      </w:r>
      <w:r>
        <w:rPr>
          <w:rFonts w:ascii="仿宋" w:eastAsia="仿宋" w:hAnsi="仿宋" w:cs="仿宋" w:hint="eastAsia"/>
          <w:sz w:val="32"/>
          <w:szCs w:val="32"/>
        </w:rPr>
        <w:t>级单位的加减分标准进行处置。</w:t>
      </w:r>
    </w:p>
    <w:p w:rsidR="003E1A31" w:rsidRDefault="003E1A31">
      <w:pPr>
        <w:spacing w:line="360" w:lineRule="auto"/>
        <w:ind w:firstLineChars="200" w:firstLine="640"/>
        <w:rPr>
          <w:rFonts w:ascii="仿宋" w:eastAsia="仿宋" w:hAnsi="仿宋" w:cs="仿宋" w:hint="eastAsia"/>
          <w:sz w:val="32"/>
          <w:szCs w:val="32"/>
        </w:rPr>
      </w:pPr>
    </w:p>
    <w:p w:rsidR="003E1A31" w:rsidRDefault="003E1A31">
      <w:pPr>
        <w:spacing w:line="360" w:lineRule="auto"/>
        <w:jc w:val="center"/>
        <w:rPr>
          <w:rFonts w:ascii="仿宋" w:eastAsia="仿宋" w:hAnsi="仿宋" w:cs="仿宋" w:hint="eastAsia"/>
          <w:b/>
          <w:bCs/>
          <w:sz w:val="32"/>
          <w:szCs w:val="32"/>
        </w:rPr>
      </w:pPr>
      <w:r>
        <w:rPr>
          <w:rFonts w:ascii="仿宋" w:eastAsia="仿宋" w:hAnsi="仿宋" w:cs="仿宋" w:hint="eastAsia"/>
          <w:b/>
          <w:bCs/>
          <w:sz w:val="32"/>
          <w:szCs w:val="32"/>
        </w:rPr>
        <w:t>第四章  结果和应用</w:t>
      </w:r>
    </w:p>
    <w:p w:rsidR="003E1A31" w:rsidRDefault="003E1A31" w:rsidP="00C64DF9">
      <w:pPr>
        <w:spacing w:line="360" w:lineRule="auto"/>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第十三条  违规处罚标准</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（一）当交货单位发生违规行为被扣信用分，每月15日前由机场公司安质部进行通报、警告或约谈处理，各货运站根据《经营管理责任书》进行扣缴违约金；</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（二）交货单位安全信用级别降到B级时，安检在次月提高该交货单位的品名抽查率，拒绝收运品名符合率低于70%的货物；</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（三）交货单位安全信用级别降到C级时，在执行上一条措施的基础上，安检在次月对该交货单位的货物实施为其一周不低于5%的开箱检查，同时暂停其货物交接权至少15天；</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（四）交货单位安全信用级别降到D级时，在执行上一条措施的基础上，暂停其货物交接权至少30天；</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（五）交货单位安全信用级别降到0分时，由机场公司发函至相关航司，建议航司对该交货单位采取一定的限制措施，同时暂停其货物交接权至少90天；</w:t>
      </w:r>
    </w:p>
    <w:p w:rsidR="003E1A31" w:rsidRDefault="003E1A3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（六）若交货单位被暂停货物交接权，相应信息须通报</w:t>
      </w:r>
      <w:r>
        <w:rPr>
          <w:rFonts w:ascii="仿宋" w:eastAsia="仿宋" w:hAnsi="仿宋" w:cs="仿宋" w:hint="eastAsia"/>
          <w:sz w:val="32"/>
          <w:szCs w:val="32"/>
        </w:rPr>
        <w:lastRenderedPageBreak/>
        <w:t>本场所有交货单位，其他交货单位不得承接并代为交运该单位所属货物；</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七）为加强对快递企业的约束，对于连续多次在快件中发现夹带危险品行为的快递企业，机场公司发出安全风险提示，提醒各交货单位在接收该快递企业快件时加强检查；如果在安全风险提示后，仍存在该快递企业的快件在交运时存在危险品或违禁品，且需移交机场公安处理的，其交货单位的信用级别直接降至C级；</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（八）为进一步加强对交货员的管理，各交货单位的交货员也将纳入信用管理体系，对于多次发生违规行为的、不服从管理或违反治安、消防、空防规定的，货运站向该交货员所在单位发函，要求进行人员调整。</w:t>
      </w:r>
    </w:p>
    <w:p w:rsidR="003E1A31" w:rsidRDefault="003E1A31" w:rsidP="00C64DF9">
      <w:pPr>
        <w:spacing w:line="360" w:lineRule="auto"/>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第十四条  奖励标准</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（一）安全信用级别达到AA级别（含）以上的单位，优先进行收货，安检优先给予安全检查，条件允许下让其享受绿色通道；</w:t>
      </w: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（二）机场相关单位为不同信用级别的交货单位提供正常保障，但在收货时间有冲突时，优先保障信用级别高的交货单位货物。</w:t>
      </w:r>
    </w:p>
    <w:p w:rsidR="003E1A31" w:rsidRDefault="003E1A31">
      <w:pPr>
        <w:spacing w:line="360" w:lineRule="auto"/>
        <w:jc w:val="center"/>
        <w:rPr>
          <w:rFonts w:ascii="仿宋" w:eastAsia="仿宋" w:hAnsi="仿宋" w:cs="仿宋"/>
          <w:b/>
          <w:bCs/>
          <w:sz w:val="32"/>
          <w:szCs w:val="32"/>
        </w:rPr>
      </w:pPr>
      <w:r>
        <w:rPr>
          <w:rFonts w:ascii="仿宋" w:eastAsia="仿宋" w:hAnsi="仿宋" w:cs="仿宋" w:hint="eastAsia"/>
          <w:b/>
          <w:bCs/>
          <w:sz w:val="32"/>
          <w:szCs w:val="32"/>
        </w:rPr>
        <w:t>第五章  附则</w:t>
      </w:r>
    </w:p>
    <w:p w:rsidR="003E1A31" w:rsidRDefault="003E1A31" w:rsidP="00C64DF9">
      <w:pPr>
        <w:spacing w:line="360" w:lineRule="auto"/>
        <w:ind w:firstLineChars="200" w:firstLine="643"/>
        <w:rPr>
          <w:rFonts w:ascii="仿宋" w:eastAsia="仿宋" w:hAnsi="仿宋" w:cs="仿宋" w:hint="eastAsia"/>
          <w:sz w:val="32"/>
          <w:szCs w:val="32"/>
        </w:rPr>
      </w:pPr>
      <w:r>
        <w:rPr>
          <w:rFonts w:ascii="仿宋" w:eastAsia="仿宋" w:hAnsi="仿宋" w:cs="仿宋" w:hint="eastAsia"/>
          <w:b/>
          <w:bCs/>
          <w:sz w:val="32"/>
          <w:szCs w:val="32"/>
        </w:rPr>
        <w:t>第十五条</w:t>
      </w:r>
      <w:r>
        <w:rPr>
          <w:rFonts w:ascii="仿宋" w:eastAsia="仿宋" w:hAnsi="仿宋" w:cs="仿宋" w:hint="eastAsia"/>
          <w:sz w:val="32"/>
          <w:szCs w:val="32"/>
        </w:rPr>
        <w:t xml:space="preserve">  本方案的实施不替代各行政执法单位的处罚；</w:t>
      </w:r>
    </w:p>
    <w:p w:rsidR="003E1A31" w:rsidRDefault="003E1A31" w:rsidP="00C64DF9">
      <w:pPr>
        <w:spacing w:line="360" w:lineRule="auto"/>
        <w:ind w:firstLineChars="200" w:firstLine="643"/>
        <w:rPr>
          <w:rFonts w:ascii="仿宋" w:eastAsia="仿宋" w:hAnsi="仿宋" w:cs="仿宋" w:hint="eastAsia"/>
          <w:sz w:val="32"/>
          <w:szCs w:val="32"/>
        </w:rPr>
      </w:pPr>
      <w:r>
        <w:rPr>
          <w:rFonts w:ascii="仿宋" w:eastAsia="仿宋" w:hAnsi="仿宋" w:cs="仿宋" w:hint="eastAsia"/>
          <w:b/>
          <w:bCs/>
          <w:sz w:val="32"/>
          <w:szCs w:val="32"/>
        </w:rPr>
        <w:lastRenderedPageBreak/>
        <w:t>第十六条</w:t>
      </w:r>
      <w:r>
        <w:rPr>
          <w:rFonts w:ascii="仿宋" w:eastAsia="仿宋" w:hAnsi="仿宋" w:cs="仿宋" w:hint="eastAsia"/>
          <w:sz w:val="32"/>
          <w:szCs w:val="32"/>
        </w:rPr>
        <w:t xml:space="preserve">  本方案未尽事宜，由机场公司负责解释；</w:t>
      </w:r>
    </w:p>
    <w:p w:rsidR="003E1A31" w:rsidRDefault="003E1A31" w:rsidP="00C64DF9">
      <w:pPr>
        <w:spacing w:line="360" w:lineRule="auto"/>
        <w:ind w:firstLineChars="200" w:firstLine="643"/>
        <w:rPr>
          <w:rFonts w:ascii="仿宋" w:eastAsia="仿宋" w:hAnsi="仿宋" w:cs="仿宋" w:hint="eastAsia"/>
          <w:sz w:val="32"/>
          <w:szCs w:val="32"/>
        </w:rPr>
      </w:pPr>
      <w:r>
        <w:rPr>
          <w:rFonts w:ascii="仿宋" w:eastAsia="仿宋" w:hAnsi="仿宋" w:cs="仿宋" w:hint="eastAsia"/>
          <w:b/>
          <w:bCs/>
          <w:sz w:val="32"/>
          <w:szCs w:val="32"/>
        </w:rPr>
        <w:t>第十七条</w:t>
      </w:r>
      <w:r>
        <w:rPr>
          <w:rFonts w:ascii="仿宋" w:eastAsia="仿宋" w:hAnsi="仿宋" w:cs="仿宋" w:hint="eastAsia"/>
          <w:sz w:val="32"/>
          <w:szCs w:val="32"/>
        </w:rPr>
        <w:t xml:space="preserve">  本方案自下发之日起试行。</w:t>
      </w:r>
    </w:p>
    <w:p w:rsidR="003E1A31" w:rsidRDefault="003E1A31">
      <w:pPr>
        <w:spacing w:line="360" w:lineRule="auto"/>
        <w:ind w:firstLineChars="200" w:firstLine="640"/>
        <w:rPr>
          <w:rFonts w:ascii="仿宋" w:eastAsia="仿宋" w:hAnsi="仿宋" w:cs="仿宋" w:hint="eastAsia"/>
          <w:sz w:val="32"/>
          <w:szCs w:val="32"/>
        </w:rPr>
      </w:pPr>
    </w:p>
    <w:p w:rsidR="003E1A31" w:rsidRDefault="003E1A31">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附件：1.危险品考核组名单</w:t>
      </w:r>
    </w:p>
    <w:p w:rsidR="003E1A31" w:rsidRDefault="003E1A31">
      <w:pPr>
        <w:spacing w:line="360" w:lineRule="auto"/>
        <w:ind w:firstLineChars="500" w:firstLine="1600"/>
        <w:rPr>
          <w:rFonts w:ascii="仿宋" w:eastAsia="仿宋" w:hAnsi="仿宋" w:cs="仿宋" w:hint="eastAsia"/>
          <w:sz w:val="32"/>
          <w:szCs w:val="32"/>
        </w:rPr>
      </w:pPr>
      <w:r>
        <w:rPr>
          <w:rFonts w:ascii="仿宋" w:eastAsia="仿宋" w:hAnsi="仿宋" w:cs="仿宋" w:hint="eastAsia"/>
          <w:sz w:val="32"/>
          <w:szCs w:val="32"/>
        </w:rPr>
        <w:t>2.福州机场交货单位信息明细表</w:t>
      </w:r>
    </w:p>
    <w:p w:rsidR="003E1A31" w:rsidRDefault="003E1A31">
      <w:pPr>
        <w:spacing w:line="360" w:lineRule="auto"/>
        <w:ind w:firstLineChars="500" w:firstLine="1600"/>
        <w:rPr>
          <w:rFonts w:ascii="仿宋" w:eastAsia="仿宋" w:hAnsi="仿宋" w:cs="仿宋"/>
          <w:sz w:val="32"/>
          <w:szCs w:val="32"/>
        </w:rPr>
      </w:pPr>
      <w:r>
        <w:rPr>
          <w:rFonts w:ascii="仿宋" w:eastAsia="仿宋" w:hAnsi="仿宋" w:cs="仿宋" w:hint="eastAsia"/>
          <w:sz w:val="32"/>
          <w:szCs w:val="32"/>
        </w:rPr>
        <w:t>3.关键事件记录表</w:t>
      </w:r>
    </w:p>
    <w:p w:rsidR="003E1A31" w:rsidRDefault="003E1A31">
      <w:pPr>
        <w:spacing w:line="360" w:lineRule="auto"/>
        <w:ind w:firstLineChars="500" w:firstLine="1600"/>
        <w:rPr>
          <w:rFonts w:ascii="仿宋" w:eastAsia="仿宋" w:hAnsi="仿宋" w:cs="仿宋" w:hint="eastAsia"/>
          <w:sz w:val="32"/>
          <w:szCs w:val="32"/>
        </w:rPr>
      </w:pPr>
      <w:r>
        <w:rPr>
          <w:rFonts w:ascii="仿宋" w:eastAsia="仿宋" w:hAnsi="仿宋" w:cs="仿宋" w:hint="eastAsia"/>
          <w:sz w:val="32"/>
          <w:szCs w:val="32"/>
        </w:rPr>
        <w:t>4.安全信用级别月度计分表</w:t>
      </w: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ind w:firstLineChars="500" w:firstLine="1600"/>
        <w:rPr>
          <w:rFonts w:ascii="仿宋" w:eastAsia="仿宋" w:hAnsi="仿宋" w:cs="仿宋" w:hint="eastAsia"/>
          <w:sz w:val="32"/>
          <w:szCs w:val="32"/>
        </w:rPr>
      </w:pPr>
    </w:p>
    <w:p w:rsidR="003E1A31" w:rsidRDefault="003E1A31">
      <w:pPr>
        <w:spacing w:line="360" w:lineRule="auto"/>
        <w:rPr>
          <w:rFonts w:ascii="仿宋" w:eastAsia="仿宋" w:hAnsi="仿宋" w:cs="仿宋" w:hint="eastAsia"/>
          <w:sz w:val="32"/>
          <w:szCs w:val="32"/>
        </w:rPr>
      </w:pPr>
      <w:r>
        <w:rPr>
          <w:rFonts w:ascii="仿宋" w:eastAsia="仿宋" w:hAnsi="仿宋" w:cs="仿宋" w:hint="eastAsia"/>
          <w:sz w:val="32"/>
          <w:szCs w:val="32"/>
        </w:rPr>
        <w:t>附件1</w:t>
      </w:r>
    </w:p>
    <w:p w:rsidR="003E1A31" w:rsidRDefault="003E1A31">
      <w:pPr>
        <w:spacing w:line="360" w:lineRule="auto"/>
        <w:jc w:val="center"/>
        <w:rPr>
          <w:rFonts w:ascii="仿宋" w:eastAsia="仿宋" w:hAnsi="仿宋" w:cs="仿宋" w:hint="eastAsia"/>
          <w:b/>
          <w:bCs/>
          <w:sz w:val="32"/>
          <w:szCs w:val="32"/>
        </w:rPr>
      </w:pPr>
      <w:r>
        <w:rPr>
          <w:rFonts w:ascii="仿宋" w:eastAsia="仿宋" w:hAnsi="仿宋" w:cs="仿宋" w:hint="eastAsia"/>
          <w:b/>
          <w:bCs/>
          <w:sz w:val="32"/>
          <w:szCs w:val="32"/>
        </w:rPr>
        <w:lastRenderedPageBreak/>
        <w:t>危险品考核组名单</w:t>
      </w:r>
    </w:p>
    <w:tbl>
      <w:tblPr>
        <w:tblW w:w="7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5"/>
        <w:gridCol w:w="1151"/>
        <w:gridCol w:w="2757"/>
        <w:gridCol w:w="2976"/>
      </w:tblGrid>
      <w:tr w:rsidR="003E1A31" w:rsidTr="003E1A31">
        <w:trPr>
          <w:jc w:val="center"/>
        </w:trPr>
        <w:tc>
          <w:tcPr>
            <w:tcW w:w="595" w:type="dxa"/>
          </w:tcPr>
          <w:p w:rsidR="003E1A31" w:rsidRDefault="003E1A31">
            <w:pPr>
              <w:spacing w:line="360" w:lineRule="auto"/>
              <w:jc w:val="center"/>
              <w:rPr>
                <w:rFonts w:ascii="仿宋" w:eastAsia="仿宋" w:hAnsi="仿宋" w:cs="仿宋"/>
                <w:b/>
                <w:bCs/>
                <w:sz w:val="24"/>
              </w:rPr>
            </w:pPr>
            <w:r>
              <w:rPr>
                <w:rFonts w:ascii="仿宋" w:eastAsia="仿宋" w:hAnsi="仿宋" w:cs="仿宋" w:hint="eastAsia"/>
                <w:b/>
                <w:bCs/>
                <w:sz w:val="24"/>
              </w:rPr>
              <w:t>序号</w:t>
            </w:r>
          </w:p>
        </w:tc>
        <w:tc>
          <w:tcPr>
            <w:tcW w:w="1151" w:type="dxa"/>
            <w:vAlign w:val="center"/>
          </w:tcPr>
          <w:p w:rsidR="003E1A31" w:rsidRDefault="003E1A31">
            <w:pPr>
              <w:spacing w:line="360" w:lineRule="auto"/>
              <w:jc w:val="center"/>
              <w:rPr>
                <w:rFonts w:ascii="仿宋" w:eastAsia="仿宋" w:hAnsi="仿宋" w:cs="仿宋"/>
                <w:b/>
                <w:bCs/>
                <w:sz w:val="24"/>
              </w:rPr>
            </w:pPr>
            <w:r>
              <w:rPr>
                <w:rFonts w:ascii="仿宋" w:eastAsia="仿宋" w:hAnsi="仿宋" w:cs="仿宋" w:hint="eastAsia"/>
                <w:b/>
                <w:bCs/>
                <w:sz w:val="24"/>
              </w:rPr>
              <w:t>组员姓名</w:t>
            </w:r>
          </w:p>
        </w:tc>
        <w:tc>
          <w:tcPr>
            <w:tcW w:w="2757" w:type="dxa"/>
            <w:vAlign w:val="center"/>
          </w:tcPr>
          <w:p w:rsidR="003E1A31" w:rsidRDefault="003E1A31">
            <w:pPr>
              <w:spacing w:line="360" w:lineRule="auto"/>
              <w:jc w:val="center"/>
              <w:rPr>
                <w:rFonts w:ascii="仿宋" w:eastAsia="仿宋" w:hAnsi="仿宋" w:cs="仿宋"/>
                <w:b/>
                <w:bCs/>
                <w:sz w:val="24"/>
              </w:rPr>
            </w:pPr>
            <w:r>
              <w:rPr>
                <w:rFonts w:ascii="仿宋" w:eastAsia="仿宋" w:hAnsi="仿宋" w:cs="仿宋" w:hint="eastAsia"/>
                <w:b/>
                <w:bCs/>
                <w:sz w:val="24"/>
              </w:rPr>
              <w:t>职务</w:t>
            </w:r>
          </w:p>
        </w:tc>
        <w:tc>
          <w:tcPr>
            <w:tcW w:w="2976" w:type="dxa"/>
            <w:vAlign w:val="center"/>
          </w:tcPr>
          <w:p w:rsidR="003E1A31" w:rsidRDefault="003E1A31">
            <w:pPr>
              <w:spacing w:line="360" w:lineRule="auto"/>
              <w:jc w:val="center"/>
              <w:rPr>
                <w:rFonts w:ascii="仿宋" w:eastAsia="仿宋" w:hAnsi="仿宋" w:cs="仿宋"/>
                <w:b/>
                <w:bCs/>
                <w:sz w:val="24"/>
              </w:rPr>
            </w:pPr>
            <w:r>
              <w:rPr>
                <w:rFonts w:ascii="仿宋" w:eastAsia="仿宋" w:hAnsi="仿宋" w:cs="仿宋" w:hint="eastAsia"/>
                <w:b/>
                <w:bCs/>
                <w:sz w:val="24"/>
              </w:rPr>
              <w:t>邮箱地址</w:t>
            </w:r>
          </w:p>
        </w:tc>
      </w:tr>
      <w:tr w:rsidR="003E1A31" w:rsidTr="003E1A31">
        <w:trPr>
          <w:jc w:val="center"/>
        </w:trPr>
        <w:tc>
          <w:tcPr>
            <w:tcW w:w="595"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1</w:t>
            </w:r>
          </w:p>
        </w:tc>
        <w:tc>
          <w:tcPr>
            <w:tcW w:w="1151" w:type="dxa"/>
            <w:vAlign w:val="center"/>
          </w:tcPr>
          <w:p w:rsidR="003E1A31" w:rsidRDefault="003E1A31">
            <w:pPr>
              <w:spacing w:line="360" w:lineRule="auto"/>
              <w:rPr>
                <w:rFonts w:ascii="仿宋" w:eastAsia="仿宋" w:hAnsi="仿宋" w:cs="仿宋"/>
                <w:sz w:val="24"/>
              </w:rPr>
            </w:pPr>
            <w:r>
              <w:rPr>
                <w:rFonts w:ascii="仿宋" w:eastAsia="仿宋" w:hAnsi="仿宋" w:cs="仿宋" w:hint="eastAsia"/>
                <w:sz w:val="24"/>
              </w:rPr>
              <w:t>陈金海</w:t>
            </w:r>
          </w:p>
        </w:tc>
        <w:tc>
          <w:tcPr>
            <w:tcW w:w="2757" w:type="dxa"/>
            <w:vAlign w:val="center"/>
          </w:tcPr>
          <w:p w:rsidR="003E1A31" w:rsidRDefault="003E1A31">
            <w:pPr>
              <w:spacing w:line="360" w:lineRule="auto"/>
              <w:rPr>
                <w:rFonts w:ascii="仿宋" w:eastAsia="仿宋" w:hAnsi="仿宋" w:cs="仿宋"/>
                <w:sz w:val="24"/>
              </w:rPr>
            </w:pPr>
            <w:r>
              <w:rPr>
                <w:rFonts w:ascii="仿宋" w:eastAsia="仿宋" w:hAnsi="仿宋" w:cs="仿宋" w:hint="eastAsia"/>
                <w:sz w:val="24"/>
              </w:rPr>
              <w:t>机场公安局直属分局刑侦大队大队长</w:t>
            </w:r>
          </w:p>
        </w:tc>
        <w:tc>
          <w:tcPr>
            <w:tcW w:w="2976" w:type="dxa"/>
            <w:vAlign w:val="center"/>
          </w:tcPr>
          <w:p w:rsidR="003E1A31" w:rsidRDefault="003E1A31">
            <w:pPr>
              <w:spacing w:line="360" w:lineRule="auto"/>
              <w:rPr>
                <w:rFonts w:ascii="仿宋" w:eastAsia="仿宋" w:hAnsi="仿宋" w:cs="仿宋"/>
                <w:sz w:val="24"/>
              </w:rPr>
            </w:pPr>
            <w:r>
              <w:rPr>
                <w:rFonts w:ascii="仿宋" w:eastAsia="仿宋" w:hAnsi="仿宋" w:cs="仿宋"/>
                <w:sz w:val="24"/>
              </w:rPr>
              <w:t>108711693@qq.com</w:t>
            </w:r>
          </w:p>
        </w:tc>
      </w:tr>
      <w:tr w:rsidR="003E1A31" w:rsidTr="003E1A31">
        <w:trPr>
          <w:jc w:val="center"/>
        </w:trPr>
        <w:tc>
          <w:tcPr>
            <w:tcW w:w="595"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2</w:t>
            </w:r>
          </w:p>
        </w:tc>
        <w:tc>
          <w:tcPr>
            <w:tcW w:w="1151"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许长清</w:t>
            </w:r>
          </w:p>
        </w:tc>
        <w:tc>
          <w:tcPr>
            <w:tcW w:w="2757"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机场公司安检护卫部行检分部副经理</w:t>
            </w:r>
          </w:p>
        </w:tc>
        <w:tc>
          <w:tcPr>
            <w:tcW w:w="2976"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cqxu@iport.com.cn</w:t>
            </w:r>
          </w:p>
        </w:tc>
      </w:tr>
      <w:tr w:rsidR="003E1A31" w:rsidTr="003E1A31">
        <w:trPr>
          <w:jc w:val="center"/>
        </w:trPr>
        <w:tc>
          <w:tcPr>
            <w:tcW w:w="595"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3</w:t>
            </w:r>
          </w:p>
        </w:tc>
        <w:tc>
          <w:tcPr>
            <w:tcW w:w="1151"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张道亮</w:t>
            </w:r>
          </w:p>
        </w:tc>
        <w:tc>
          <w:tcPr>
            <w:tcW w:w="2757"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机场公司地勤公司货运站经理</w:t>
            </w:r>
          </w:p>
        </w:tc>
        <w:tc>
          <w:tcPr>
            <w:tcW w:w="2976"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dlz@iport.com.cn</w:t>
            </w:r>
          </w:p>
        </w:tc>
      </w:tr>
      <w:tr w:rsidR="003E1A31" w:rsidTr="003E1A31">
        <w:trPr>
          <w:jc w:val="center"/>
        </w:trPr>
        <w:tc>
          <w:tcPr>
            <w:tcW w:w="595"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4</w:t>
            </w:r>
          </w:p>
        </w:tc>
        <w:tc>
          <w:tcPr>
            <w:tcW w:w="1151"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姚裕盛</w:t>
            </w:r>
          </w:p>
        </w:tc>
        <w:tc>
          <w:tcPr>
            <w:tcW w:w="2757"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安全质量监察部安全质量监察员</w:t>
            </w:r>
          </w:p>
        </w:tc>
        <w:tc>
          <w:tcPr>
            <w:tcW w:w="2976"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yaoyusheng@iport.com.cn</w:t>
            </w:r>
          </w:p>
        </w:tc>
      </w:tr>
      <w:tr w:rsidR="003E1A31" w:rsidTr="003E1A31">
        <w:trPr>
          <w:jc w:val="center"/>
        </w:trPr>
        <w:tc>
          <w:tcPr>
            <w:tcW w:w="595"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5</w:t>
            </w:r>
          </w:p>
        </w:tc>
        <w:tc>
          <w:tcPr>
            <w:tcW w:w="1151"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陈寿桢</w:t>
            </w:r>
          </w:p>
        </w:tc>
        <w:tc>
          <w:tcPr>
            <w:tcW w:w="2757" w:type="dxa"/>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厦航福州分公司保卫部空防经理</w:t>
            </w:r>
          </w:p>
        </w:tc>
        <w:tc>
          <w:tcPr>
            <w:tcW w:w="2976"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1094921534@qq.com</w:t>
            </w:r>
          </w:p>
        </w:tc>
      </w:tr>
      <w:tr w:rsidR="003E1A31" w:rsidTr="003E1A31">
        <w:trPr>
          <w:jc w:val="center"/>
        </w:trPr>
        <w:tc>
          <w:tcPr>
            <w:tcW w:w="595"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6</w:t>
            </w:r>
          </w:p>
        </w:tc>
        <w:tc>
          <w:tcPr>
            <w:tcW w:w="1151"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陈宇</w:t>
            </w:r>
          </w:p>
        </w:tc>
        <w:tc>
          <w:tcPr>
            <w:tcW w:w="2757"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商舟航空物流有限公司货站综合部福州货站货运保障处经理</w:t>
            </w:r>
          </w:p>
        </w:tc>
        <w:tc>
          <w:tcPr>
            <w:tcW w:w="2976"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sz w:val="24"/>
              </w:rPr>
              <w:t>chenyu2@xiamenair.com</w:t>
            </w:r>
          </w:p>
        </w:tc>
      </w:tr>
      <w:tr w:rsidR="003E1A31" w:rsidTr="003E1A31">
        <w:trPr>
          <w:jc w:val="center"/>
        </w:trPr>
        <w:tc>
          <w:tcPr>
            <w:tcW w:w="595" w:type="dxa"/>
            <w:vAlign w:val="center"/>
          </w:tcPr>
          <w:p w:rsidR="003E1A31" w:rsidRDefault="003E1A31">
            <w:pPr>
              <w:spacing w:line="360" w:lineRule="auto"/>
              <w:jc w:val="center"/>
              <w:rPr>
                <w:rFonts w:ascii="仿宋" w:eastAsia="仿宋" w:hAnsi="仿宋" w:cs="仿宋"/>
                <w:sz w:val="24"/>
              </w:rPr>
            </w:pPr>
            <w:r>
              <w:rPr>
                <w:rFonts w:ascii="仿宋" w:eastAsia="仿宋" w:hAnsi="仿宋" w:cs="仿宋" w:hint="eastAsia"/>
                <w:sz w:val="24"/>
              </w:rPr>
              <w:t>7</w:t>
            </w:r>
          </w:p>
        </w:tc>
        <w:tc>
          <w:tcPr>
            <w:tcW w:w="1151"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陈强</w:t>
            </w:r>
          </w:p>
        </w:tc>
        <w:tc>
          <w:tcPr>
            <w:tcW w:w="2757" w:type="dxa"/>
            <w:vAlign w:val="center"/>
          </w:tcPr>
          <w:p w:rsidR="003E1A31" w:rsidRDefault="003E1A31">
            <w:pPr>
              <w:spacing w:line="360" w:lineRule="auto"/>
              <w:rPr>
                <w:rFonts w:ascii="仿宋" w:eastAsia="仿宋" w:hAnsi="仿宋" w:cs="仿宋" w:hint="eastAsia"/>
                <w:sz w:val="24"/>
              </w:rPr>
            </w:pPr>
            <w:r>
              <w:rPr>
                <w:rFonts w:ascii="仿宋" w:eastAsia="仿宋" w:hAnsi="仿宋" w:cs="仿宋" w:hint="eastAsia"/>
                <w:sz w:val="24"/>
              </w:rPr>
              <w:t>厦航福州分公司安全质量部航空安全监察经理</w:t>
            </w:r>
          </w:p>
        </w:tc>
        <w:tc>
          <w:tcPr>
            <w:tcW w:w="2976" w:type="dxa"/>
            <w:vAlign w:val="center"/>
          </w:tcPr>
          <w:p w:rsidR="003E1A31" w:rsidRDefault="003E1A31">
            <w:pPr>
              <w:spacing w:line="360" w:lineRule="auto"/>
              <w:rPr>
                <w:rFonts w:ascii="仿宋" w:eastAsia="仿宋" w:hAnsi="仿宋" w:cs="仿宋"/>
                <w:sz w:val="24"/>
              </w:rPr>
            </w:pPr>
            <w:r>
              <w:rPr>
                <w:rFonts w:ascii="仿宋" w:eastAsia="仿宋" w:hAnsi="仿宋" w:cs="仿宋" w:hint="eastAsia"/>
                <w:sz w:val="24"/>
              </w:rPr>
              <w:t>jeff3721@163.com</w:t>
            </w:r>
          </w:p>
        </w:tc>
      </w:tr>
    </w:tbl>
    <w:p w:rsidR="003E1A31" w:rsidRDefault="003E1A31">
      <w:pPr>
        <w:spacing w:line="360" w:lineRule="auto"/>
        <w:rPr>
          <w:rFonts w:ascii="仿宋" w:eastAsia="仿宋" w:hAnsi="仿宋" w:cs="仿宋"/>
          <w:sz w:val="32"/>
          <w:szCs w:val="32"/>
        </w:rPr>
      </w:pPr>
    </w:p>
    <w:p w:rsidR="003E1A31" w:rsidRDefault="003E1A31">
      <w:pPr>
        <w:spacing w:line="360" w:lineRule="auto"/>
        <w:rPr>
          <w:rFonts w:ascii="仿宋" w:eastAsia="仿宋" w:hAnsi="仿宋" w:cs="仿宋"/>
          <w:sz w:val="32"/>
          <w:szCs w:val="32"/>
        </w:rPr>
      </w:pPr>
    </w:p>
    <w:p w:rsidR="003E1A31" w:rsidRDefault="003E1A31">
      <w:pPr>
        <w:spacing w:line="360" w:lineRule="auto"/>
        <w:rPr>
          <w:rFonts w:ascii="仿宋" w:eastAsia="仿宋" w:hAnsi="仿宋" w:cs="仿宋"/>
          <w:sz w:val="32"/>
          <w:szCs w:val="32"/>
        </w:rPr>
      </w:pPr>
    </w:p>
    <w:p w:rsidR="003E1A31" w:rsidRDefault="003E1A31">
      <w:pPr>
        <w:spacing w:line="360" w:lineRule="auto"/>
        <w:rPr>
          <w:rFonts w:ascii="仿宋" w:eastAsia="仿宋" w:hAnsi="仿宋" w:cs="仿宋"/>
          <w:sz w:val="32"/>
          <w:szCs w:val="32"/>
        </w:rPr>
      </w:pPr>
    </w:p>
    <w:p w:rsidR="003E1A31" w:rsidRDefault="003E1A31">
      <w:pPr>
        <w:spacing w:line="360" w:lineRule="auto"/>
        <w:rPr>
          <w:rFonts w:ascii="仿宋" w:eastAsia="仿宋" w:hAnsi="仿宋" w:cs="仿宋"/>
          <w:sz w:val="32"/>
          <w:szCs w:val="32"/>
        </w:rPr>
      </w:pPr>
    </w:p>
    <w:p w:rsidR="003E1A31" w:rsidRDefault="003E1A31">
      <w:pPr>
        <w:spacing w:line="360" w:lineRule="auto"/>
        <w:rPr>
          <w:rFonts w:ascii="仿宋" w:eastAsia="仿宋" w:hAnsi="仿宋" w:cs="仿宋"/>
          <w:sz w:val="32"/>
          <w:szCs w:val="32"/>
        </w:rPr>
      </w:pPr>
    </w:p>
    <w:p w:rsidR="003E1A31" w:rsidRDefault="003E1A31">
      <w:pPr>
        <w:spacing w:line="360" w:lineRule="auto"/>
        <w:rPr>
          <w:rFonts w:ascii="仿宋" w:eastAsia="仿宋" w:hAnsi="仿宋" w:cs="仿宋" w:hint="eastAsia"/>
          <w:sz w:val="32"/>
          <w:szCs w:val="32"/>
        </w:rPr>
      </w:pPr>
      <w:r>
        <w:rPr>
          <w:rFonts w:ascii="仿宋" w:eastAsia="仿宋" w:hAnsi="仿宋" w:cs="仿宋" w:hint="eastAsia"/>
          <w:sz w:val="32"/>
          <w:szCs w:val="32"/>
        </w:rPr>
        <w:t>附件2</w:t>
      </w:r>
    </w:p>
    <w:p w:rsidR="003E1A31" w:rsidRDefault="003E1A31">
      <w:pPr>
        <w:spacing w:line="360" w:lineRule="auto"/>
        <w:jc w:val="center"/>
        <w:rPr>
          <w:rFonts w:ascii="仿宋" w:eastAsia="仿宋" w:hAnsi="仿宋" w:cs="仿宋" w:hint="eastAsia"/>
          <w:b/>
          <w:bCs/>
          <w:sz w:val="32"/>
          <w:szCs w:val="32"/>
        </w:rPr>
      </w:pPr>
      <w:r>
        <w:rPr>
          <w:rFonts w:ascii="仿宋" w:eastAsia="仿宋" w:hAnsi="仿宋" w:cs="仿宋" w:hint="eastAsia"/>
          <w:b/>
          <w:bCs/>
          <w:sz w:val="32"/>
          <w:szCs w:val="32"/>
        </w:rPr>
        <w:t>福州机场交货单位信息明细表</w:t>
      </w:r>
    </w:p>
    <w:p w:rsidR="003E1A31" w:rsidRDefault="003E1A31">
      <w:pPr>
        <w:spacing w:line="360" w:lineRule="auto"/>
        <w:jc w:val="center"/>
        <w:rPr>
          <w:rFonts w:ascii="仿宋" w:eastAsia="仿宋" w:hAnsi="仿宋" w:cs="仿宋" w:hint="eastAsia"/>
          <w:b/>
          <w:bCs/>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3"/>
        <w:gridCol w:w="2632"/>
        <w:gridCol w:w="1187"/>
        <w:gridCol w:w="1234"/>
      </w:tblGrid>
      <w:tr w:rsidR="003E1A31" w:rsidTr="003E1A31">
        <w:trPr>
          <w:jc w:val="center"/>
        </w:trPr>
        <w:tc>
          <w:tcPr>
            <w:tcW w:w="493" w:type="dxa"/>
            <w:vAlign w:val="center"/>
          </w:tcPr>
          <w:p w:rsidR="003E1A31" w:rsidRDefault="003E1A31">
            <w:pPr>
              <w:jc w:val="center"/>
              <w:rPr>
                <w:rFonts w:ascii="仿宋" w:eastAsia="仿宋" w:hAnsi="仿宋" w:cs="仿宋" w:hint="eastAsia"/>
                <w:b/>
                <w:bCs/>
                <w:sz w:val="24"/>
              </w:rPr>
            </w:pPr>
            <w:r>
              <w:rPr>
                <w:rFonts w:ascii="仿宋" w:eastAsia="仿宋" w:hAnsi="仿宋" w:cs="仿宋" w:hint="eastAsia"/>
                <w:b/>
                <w:bCs/>
                <w:sz w:val="24"/>
              </w:rPr>
              <w:t>序号</w:t>
            </w:r>
          </w:p>
        </w:tc>
        <w:tc>
          <w:tcPr>
            <w:tcW w:w="2632" w:type="dxa"/>
            <w:vAlign w:val="center"/>
          </w:tcPr>
          <w:p w:rsidR="003E1A31" w:rsidRDefault="003E1A31">
            <w:pPr>
              <w:jc w:val="center"/>
              <w:rPr>
                <w:rFonts w:ascii="仿宋" w:eastAsia="仿宋" w:hAnsi="仿宋" w:cs="仿宋" w:hint="eastAsia"/>
                <w:b/>
                <w:bCs/>
                <w:sz w:val="24"/>
              </w:rPr>
            </w:pPr>
            <w:r>
              <w:rPr>
                <w:rFonts w:ascii="仿宋" w:eastAsia="仿宋" w:hAnsi="仿宋" w:cs="仿宋" w:hint="eastAsia"/>
                <w:b/>
                <w:bCs/>
                <w:sz w:val="24"/>
              </w:rPr>
              <w:t>企业名称</w:t>
            </w:r>
          </w:p>
        </w:tc>
        <w:tc>
          <w:tcPr>
            <w:tcW w:w="1187" w:type="dxa"/>
            <w:vAlign w:val="center"/>
          </w:tcPr>
          <w:p w:rsidR="003E1A31" w:rsidRDefault="003E1A31">
            <w:pPr>
              <w:jc w:val="center"/>
              <w:rPr>
                <w:rFonts w:ascii="仿宋" w:eastAsia="仿宋" w:hAnsi="仿宋" w:cs="仿宋" w:hint="eastAsia"/>
                <w:b/>
                <w:bCs/>
                <w:sz w:val="24"/>
              </w:rPr>
            </w:pPr>
            <w:r>
              <w:rPr>
                <w:rFonts w:ascii="仿宋" w:eastAsia="仿宋" w:hAnsi="仿宋" w:cs="仿宋" w:hint="eastAsia"/>
                <w:b/>
                <w:bCs/>
                <w:sz w:val="24"/>
              </w:rPr>
              <w:t>信用管理负责人</w:t>
            </w:r>
          </w:p>
        </w:tc>
        <w:tc>
          <w:tcPr>
            <w:tcW w:w="1234" w:type="dxa"/>
            <w:vAlign w:val="center"/>
          </w:tcPr>
          <w:p w:rsidR="003E1A31" w:rsidRDefault="003E1A31">
            <w:pPr>
              <w:jc w:val="center"/>
              <w:rPr>
                <w:rFonts w:ascii="仿宋" w:eastAsia="仿宋" w:hAnsi="仿宋" w:cs="仿宋" w:hint="eastAsia"/>
                <w:b/>
                <w:bCs/>
                <w:sz w:val="24"/>
              </w:rPr>
            </w:pPr>
            <w:r>
              <w:rPr>
                <w:rFonts w:ascii="仿宋" w:eastAsia="仿宋" w:hAnsi="仿宋" w:cs="仿宋" w:hint="eastAsia"/>
                <w:b/>
                <w:bCs/>
                <w:sz w:val="24"/>
              </w:rPr>
              <w:t>单位等级</w:t>
            </w:r>
          </w:p>
        </w:tc>
      </w:tr>
      <w:tr w:rsidR="003E1A31" w:rsidTr="003E1A31">
        <w:trPr>
          <w:trHeight w:val="708"/>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1</w:t>
            </w:r>
          </w:p>
        </w:tc>
        <w:tc>
          <w:tcPr>
            <w:tcW w:w="2632" w:type="dxa"/>
            <w:vAlign w:val="center"/>
          </w:tcPr>
          <w:p w:rsidR="003E1A31" w:rsidRDefault="003E1A31">
            <w:pPr>
              <w:jc w:val="left"/>
              <w:rPr>
                <w:rFonts w:ascii="仿宋" w:eastAsia="仿宋" w:hAnsi="仿宋" w:cs="仿宋" w:hint="eastAsia"/>
                <w:sz w:val="24"/>
              </w:rPr>
            </w:pPr>
            <w:r>
              <w:rPr>
                <w:rFonts w:ascii="仿宋" w:eastAsia="仿宋" w:hAnsi="仿宋" w:cs="仿宋" w:hint="eastAsia"/>
                <w:kern w:val="0"/>
                <w:sz w:val="24"/>
                <w:lang/>
              </w:rPr>
              <w:t>石狮市友谊航空货运有限公司</w:t>
            </w:r>
          </w:p>
        </w:tc>
        <w:tc>
          <w:tcPr>
            <w:tcW w:w="1187" w:type="dxa"/>
            <w:vAlign w:val="center"/>
          </w:tcPr>
          <w:p w:rsidR="003E1A31" w:rsidRDefault="003E1A31">
            <w:pPr>
              <w:jc w:val="left"/>
              <w:rPr>
                <w:rFonts w:ascii="仿宋" w:eastAsia="仿宋" w:hAnsi="仿宋" w:cs="仿宋" w:hint="eastAsia"/>
                <w:kern w:val="0"/>
                <w:sz w:val="24"/>
              </w:rPr>
            </w:pPr>
            <w:r>
              <w:rPr>
                <w:rFonts w:ascii="仿宋" w:eastAsia="仿宋" w:hAnsi="仿宋" w:cs="仿宋" w:hint="eastAsia"/>
                <w:kern w:val="0"/>
                <w:sz w:val="24"/>
              </w:rPr>
              <w:t>李海泉/</w:t>
            </w:r>
          </w:p>
          <w:p w:rsidR="003E1A31" w:rsidRDefault="003E1A31">
            <w:pPr>
              <w:jc w:val="left"/>
              <w:rPr>
                <w:rFonts w:ascii="仿宋" w:eastAsia="仿宋" w:hAnsi="仿宋" w:cs="仿宋" w:hint="eastAsia"/>
                <w:sz w:val="24"/>
              </w:rPr>
            </w:pPr>
            <w:r>
              <w:rPr>
                <w:rFonts w:ascii="仿宋" w:eastAsia="仿宋" w:hAnsi="仿宋" w:cs="仿宋" w:hint="eastAsia"/>
                <w:kern w:val="0"/>
                <w:sz w:val="24"/>
                <w:lang/>
              </w:rPr>
              <w:t>薛帅喜</w:t>
            </w:r>
          </w:p>
        </w:tc>
        <w:tc>
          <w:tcPr>
            <w:tcW w:w="1234"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Ⅰ</w:t>
            </w:r>
          </w:p>
        </w:tc>
      </w:tr>
      <w:tr w:rsidR="003E1A31" w:rsidTr="003E1A31">
        <w:trPr>
          <w:trHeight w:val="608"/>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2</w:t>
            </w:r>
          </w:p>
        </w:tc>
        <w:tc>
          <w:tcPr>
            <w:tcW w:w="2632"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福州圆方物流有限公司</w:t>
            </w:r>
          </w:p>
        </w:tc>
        <w:tc>
          <w:tcPr>
            <w:tcW w:w="1187"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赵鹏</w:t>
            </w:r>
          </w:p>
        </w:tc>
        <w:tc>
          <w:tcPr>
            <w:tcW w:w="1234" w:type="dxa"/>
            <w:vAlign w:val="center"/>
          </w:tcPr>
          <w:p w:rsidR="003E1A31" w:rsidRDefault="003E1A31">
            <w:pPr>
              <w:jc w:val="left"/>
              <w:rPr>
                <w:rFonts w:ascii="仿宋" w:eastAsia="仿宋" w:hAnsi="仿宋" w:cs="仿宋" w:hint="eastAsia"/>
                <w:sz w:val="24"/>
              </w:rPr>
            </w:pPr>
            <w:r>
              <w:rPr>
                <w:rFonts w:ascii="仿宋" w:eastAsia="仿宋" w:hAnsi="仿宋" w:cs="仿宋" w:hint="eastAsia"/>
                <w:kern w:val="0"/>
                <w:sz w:val="24"/>
                <w:lang/>
              </w:rPr>
              <w:t>Ⅰ</w:t>
            </w:r>
          </w:p>
        </w:tc>
      </w:tr>
      <w:tr w:rsidR="003E1A31" w:rsidTr="003E1A31">
        <w:trPr>
          <w:trHeight w:val="773"/>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3</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福建邮政速递物流有限公司福州分公司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吴金松</w:t>
            </w:r>
          </w:p>
        </w:tc>
        <w:tc>
          <w:tcPr>
            <w:tcW w:w="1234" w:type="dxa"/>
            <w:vAlign w:val="center"/>
          </w:tcPr>
          <w:p w:rsidR="003E1A31" w:rsidRDefault="003E1A31">
            <w:pPr>
              <w:jc w:val="left"/>
              <w:rPr>
                <w:rFonts w:ascii="仿宋" w:eastAsia="仿宋" w:hAnsi="仿宋" w:cs="仿宋" w:hint="eastAsia"/>
                <w:kern w:val="0"/>
                <w:sz w:val="24"/>
                <w:lang/>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4</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泉州顺路物流有限公司长乐分公司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郑福清</w:t>
            </w:r>
          </w:p>
        </w:tc>
        <w:tc>
          <w:tcPr>
            <w:tcW w:w="1234" w:type="dxa"/>
            <w:vAlign w:val="center"/>
          </w:tcPr>
          <w:p w:rsidR="003E1A31" w:rsidRDefault="003E1A31">
            <w:pPr>
              <w:jc w:val="left"/>
              <w:rPr>
                <w:rFonts w:ascii="仿宋" w:eastAsia="仿宋" w:hAnsi="仿宋" w:cs="仿宋" w:hint="eastAsia"/>
                <w:kern w:val="0"/>
                <w:sz w:val="24"/>
                <w:lang/>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5</w:t>
            </w:r>
          </w:p>
        </w:tc>
        <w:tc>
          <w:tcPr>
            <w:tcW w:w="2632"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福州银燕货运代理有限公司</w:t>
            </w:r>
          </w:p>
        </w:tc>
        <w:tc>
          <w:tcPr>
            <w:tcW w:w="1187"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刘飞</w:t>
            </w:r>
          </w:p>
        </w:tc>
        <w:tc>
          <w:tcPr>
            <w:tcW w:w="1234" w:type="dxa"/>
            <w:vAlign w:val="center"/>
          </w:tcPr>
          <w:p w:rsidR="003E1A31" w:rsidRDefault="003E1A31">
            <w:pPr>
              <w:jc w:val="left"/>
              <w:rPr>
                <w:rFonts w:ascii="仿宋" w:eastAsia="仿宋" w:hAnsi="仿宋" w:cs="仿宋" w:hint="eastAsia"/>
                <w:kern w:val="0"/>
                <w:sz w:val="24"/>
                <w:lang/>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6</w:t>
            </w:r>
          </w:p>
        </w:tc>
        <w:tc>
          <w:tcPr>
            <w:tcW w:w="2632"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石狮市华福航空货运有限公司</w:t>
            </w:r>
            <w:r>
              <w:rPr>
                <w:rFonts w:ascii="仿宋" w:eastAsia="仿宋" w:hAnsi="仿宋" w:cs="仿宋" w:hint="eastAsia"/>
                <w:kern w:val="0"/>
                <w:sz w:val="24"/>
              </w:rPr>
              <w:tab/>
            </w:r>
          </w:p>
        </w:tc>
        <w:tc>
          <w:tcPr>
            <w:tcW w:w="1187"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黄巧勇</w:t>
            </w:r>
            <w:r>
              <w:rPr>
                <w:rFonts w:ascii="仿宋" w:eastAsia="仿宋" w:hAnsi="仿宋" w:cs="仿宋" w:hint="eastAsia"/>
                <w:kern w:val="0"/>
                <w:sz w:val="24"/>
              </w:rPr>
              <w:tab/>
            </w:r>
          </w:p>
        </w:tc>
        <w:tc>
          <w:tcPr>
            <w:tcW w:w="1234" w:type="dxa"/>
            <w:vAlign w:val="center"/>
          </w:tcPr>
          <w:p w:rsidR="003E1A31" w:rsidRDefault="003E1A31">
            <w:pPr>
              <w:jc w:val="left"/>
              <w:rPr>
                <w:rFonts w:ascii="仿宋" w:eastAsia="仿宋" w:hAnsi="仿宋" w:cs="仿宋" w:hint="eastAsia"/>
                <w:kern w:val="0"/>
                <w:sz w:val="24"/>
                <w:lang/>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7</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福州闽榕航货运有限公司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王春榕</w:t>
            </w:r>
          </w:p>
        </w:tc>
        <w:tc>
          <w:tcPr>
            <w:tcW w:w="1234" w:type="dxa"/>
            <w:vAlign w:val="center"/>
          </w:tcPr>
          <w:p w:rsidR="003E1A31" w:rsidRDefault="003E1A31">
            <w:pPr>
              <w:jc w:val="left"/>
              <w:rPr>
                <w:rFonts w:ascii="仿宋" w:eastAsia="仿宋" w:hAnsi="仿宋" w:cs="仿宋" w:hint="eastAsia"/>
                <w:kern w:val="0"/>
                <w:sz w:val="24"/>
                <w:lang/>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8</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跨越速运集团有限公司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金一娟</w:t>
            </w:r>
          </w:p>
        </w:tc>
        <w:tc>
          <w:tcPr>
            <w:tcW w:w="1234" w:type="dxa"/>
            <w:vAlign w:val="center"/>
          </w:tcPr>
          <w:p w:rsidR="003E1A31" w:rsidRDefault="003E1A31">
            <w:pPr>
              <w:jc w:val="left"/>
              <w:rPr>
                <w:rFonts w:ascii="仿宋" w:eastAsia="仿宋" w:hAnsi="仿宋" w:cs="仿宋" w:hint="eastAsia"/>
                <w:kern w:val="0"/>
                <w:sz w:val="24"/>
                <w:lang/>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9</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广州市薛航物流有限公司福州马尾分公司</w:t>
            </w:r>
          </w:p>
        </w:tc>
        <w:tc>
          <w:tcPr>
            <w:tcW w:w="1187" w:type="dxa"/>
            <w:vAlign w:val="center"/>
          </w:tcPr>
          <w:p w:rsidR="003E1A31" w:rsidRDefault="003E1A31">
            <w:pPr>
              <w:spacing w:line="360" w:lineRule="auto"/>
              <w:jc w:val="left"/>
              <w:rPr>
                <w:rFonts w:ascii="仿宋_GB2312" w:eastAsia="仿宋_GB2312" w:hAnsi="仿宋" w:cs="仿宋"/>
                <w:kern w:val="0"/>
                <w:sz w:val="24"/>
              </w:rPr>
            </w:pPr>
            <w:r>
              <w:rPr>
                <w:rFonts w:ascii="仿宋_GB2312" w:eastAsia="仿宋_GB2312" w:hAnsi="仿宋" w:cs="仿宋" w:hint="eastAsia"/>
                <w:kern w:val="0"/>
                <w:sz w:val="24"/>
              </w:rPr>
              <w:t>苏艳平</w:t>
            </w:r>
          </w:p>
        </w:tc>
        <w:tc>
          <w:tcPr>
            <w:tcW w:w="1234" w:type="dxa"/>
            <w:vAlign w:val="center"/>
          </w:tcPr>
          <w:p w:rsidR="003E1A31" w:rsidRDefault="003E1A31">
            <w:pPr>
              <w:jc w:val="left"/>
              <w:rPr>
                <w:rFonts w:ascii="仿宋" w:eastAsia="仿宋" w:hAnsi="仿宋" w:cs="仿宋" w:hint="eastAsia"/>
                <w:kern w:val="0"/>
                <w:sz w:val="24"/>
                <w:lang/>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10</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严宝强</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严宝涌</w:t>
            </w:r>
          </w:p>
        </w:tc>
        <w:tc>
          <w:tcPr>
            <w:tcW w:w="1234" w:type="dxa"/>
            <w:vAlign w:val="center"/>
          </w:tcPr>
          <w:p w:rsidR="003E1A31" w:rsidRDefault="003E1A31">
            <w:pPr>
              <w:jc w:val="left"/>
              <w:rPr>
                <w:rFonts w:ascii="仿宋" w:eastAsia="仿宋" w:hAnsi="仿宋" w:cs="仿宋" w:hint="eastAsia"/>
                <w:kern w:val="0"/>
                <w:sz w:val="24"/>
                <w:lang/>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11</w:t>
            </w:r>
          </w:p>
        </w:tc>
        <w:tc>
          <w:tcPr>
            <w:tcW w:w="2632" w:type="dxa"/>
            <w:vAlign w:val="center"/>
          </w:tcPr>
          <w:p w:rsidR="003E1A31" w:rsidRDefault="003E1A31">
            <w:pPr>
              <w:widowControl/>
              <w:jc w:val="left"/>
              <w:textAlignment w:val="center"/>
              <w:rPr>
                <w:rFonts w:ascii="仿宋" w:eastAsia="仿宋" w:hAnsi="仿宋" w:cs="仿宋" w:hint="eastAsia"/>
                <w:kern w:val="0"/>
                <w:sz w:val="24"/>
                <w:lang/>
              </w:rPr>
            </w:pPr>
            <w:r>
              <w:rPr>
                <w:rFonts w:ascii="仿宋" w:eastAsia="仿宋" w:hAnsi="仿宋" w:cs="仿宋" w:hint="eastAsia"/>
                <w:kern w:val="0"/>
                <w:sz w:val="24"/>
                <w:lang/>
              </w:rPr>
              <w:t>福建闽航物流有限公司</w:t>
            </w:r>
          </w:p>
        </w:tc>
        <w:tc>
          <w:tcPr>
            <w:tcW w:w="1187" w:type="dxa"/>
            <w:vAlign w:val="center"/>
          </w:tcPr>
          <w:p w:rsidR="003E1A31" w:rsidRDefault="003E1A31">
            <w:pPr>
              <w:widowControl/>
              <w:jc w:val="left"/>
              <w:textAlignment w:val="center"/>
              <w:rPr>
                <w:rFonts w:ascii="仿宋" w:eastAsia="仿宋" w:hAnsi="仿宋" w:cs="仿宋" w:hint="eastAsia"/>
                <w:kern w:val="0"/>
                <w:sz w:val="24"/>
                <w:lang/>
              </w:rPr>
            </w:pPr>
            <w:r>
              <w:rPr>
                <w:rFonts w:ascii="仿宋" w:eastAsia="仿宋" w:hAnsi="仿宋" w:cs="仿宋" w:hint="eastAsia"/>
                <w:kern w:val="0"/>
                <w:sz w:val="24"/>
                <w:lang/>
              </w:rPr>
              <w:t>柯水山</w:t>
            </w:r>
          </w:p>
        </w:tc>
        <w:tc>
          <w:tcPr>
            <w:tcW w:w="1234" w:type="dxa"/>
            <w:vAlign w:val="center"/>
          </w:tcPr>
          <w:p w:rsidR="003E1A31" w:rsidRDefault="003E1A31">
            <w:pPr>
              <w:widowControl/>
              <w:jc w:val="left"/>
              <w:textAlignment w:val="center"/>
              <w:rPr>
                <w:rFonts w:ascii="仿宋" w:eastAsia="仿宋" w:hAnsi="仿宋" w:cs="仿宋" w:hint="eastAsia"/>
                <w:kern w:val="0"/>
                <w:sz w:val="24"/>
                <w:lang/>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12</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福建万翔现代物流有限公司福州分公司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郑春强</w:t>
            </w:r>
          </w:p>
        </w:tc>
        <w:tc>
          <w:tcPr>
            <w:tcW w:w="1234" w:type="dxa"/>
            <w:vAlign w:val="center"/>
          </w:tcPr>
          <w:p w:rsidR="003E1A31" w:rsidRDefault="003E1A31">
            <w:pPr>
              <w:jc w:val="left"/>
              <w:rPr>
                <w:rFonts w:ascii="仿宋" w:eastAsia="仿宋" w:hAnsi="仿宋" w:cs="仿宋" w:hint="eastAsia"/>
                <w:b/>
                <w:bCs/>
                <w:sz w:val="24"/>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13</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中航技国际储运（福州）有限责任公司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吴传燚</w:t>
            </w:r>
          </w:p>
        </w:tc>
        <w:tc>
          <w:tcPr>
            <w:tcW w:w="1234"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14</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福建骏通物流有限公司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江勇</w:t>
            </w:r>
          </w:p>
        </w:tc>
        <w:tc>
          <w:tcPr>
            <w:tcW w:w="1234" w:type="dxa"/>
            <w:vAlign w:val="center"/>
          </w:tcPr>
          <w:p w:rsidR="003E1A31" w:rsidRDefault="003E1A31">
            <w:pPr>
              <w:spacing w:line="360" w:lineRule="auto"/>
              <w:jc w:val="left"/>
              <w:rPr>
                <w:rFonts w:ascii="仿宋" w:eastAsia="仿宋" w:hAnsi="仿宋" w:cs="仿宋" w:hint="eastAsia"/>
                <w:kern w:val="0"/>
                <w:sz w:val="24"/>
                <w:lang/>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lastRenderedPageBreak/>
              <w:t>15</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福州美邦运通货运代理有限公司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周文明</w:t>
            </w:r>
          </w:p>
        </w:tc>
        <w:tc>
          <w:tcPr>
            <w:tcW w:w="1234" w:type="dxa"/>
            <w:vAlign w:val="center"/>
          </w:tcPr>
          <w:p w:rsidR="003E1A31" w:rsidRDefault="003E1A31">
            <w:pPr>
              <w:jc w:val="left"/>
              <w:rPr>
                <w:rFonts w:ascii="仿宋" w:eastAsia="仿宋" w:hAnsi="仿宋" w:cs="仿宋" w:hint="eastAsia"/>
                <w:b/>
                <w:bCs/>
                <w:sz w:val="24"/>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hint="eastAsia"/>
                <w:sz w:val="24"/>
              </w:rPr>
            </w:pPr>
          </w:p>
          <w:p w:rsidR="003E1A31" w:rsidRDefault="003E1A31">
            <w:pPr>
              <w:jc w:val="left"/>
              <w:rPr>
                <w:rFonts w:ascii="仿宋" w:eastAsia="仿宋" w:hAnsi="仿宋" w:cs="仿宋"/>
                <w:sz w:val="24"/>
              </w:rPr>
            </w:pPr>
            <w:r>
              <w:rPr>
                <w:rFonts w:ascii="仿宋" w:eastAsia="仿宋" w:hAnsi="仿宋" w:cs="仿宋" w:hint="eastAsia"/>
                <w:sz w:val="24"/>
              </w:rPr>
              <w:t>16</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中外运空运发展股份有限公司福建分公司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王智谋</w:t>
            </w:r>
          </w:p>
        </w:tc>
        <w:tc>
          <w:tcPr>
            <w:tcW w:w="1234" w:type="dxa"/>
            <w:vAlign w:val="center"/>
          </w:tcPr>
          <w:p w:rsidR="003E1A31" w:rsidRDefault="003E1A31">
            <w:pPr>
              <w:jc w:val="left"/>
              <w:rPr>
                <w:rFonts w:ascii="仿宋" w:eastAsia="仿宋" w:hAnsi="仿宋" w:cs="仿宋" w:hint="eastAsia"/>
                <w:kern w:val="0"/>
                <w:sz w:val="24"/>
                <w:lang/>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17</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福建天立航国际货运代理有限公司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李权</w:t>
            </w:r>
          </w:p>
        </w:tc>
        <w:tc>
          <w:tcPr>
            <w:tcW w:w="1234" w:type="dxa"/>
            <w:vAlign w:val="center"/>
          </w:tcPr>
          <w:p w:rsidR="003E1A31" w:rsidRDefault="003E1A31">
            <w:pPr>
              <w:jc w:val="left"/>
              <w:rPr>
                <w:rFonts w:ascii="仿宋" w:eastAsia="仿宋" w:hAnsi="仿宋" w:cs="仿宋" w:hint="eastAsia"/>
                <w:b/>
                <w:bCs/>
                <w:sz w:val="24"/>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18</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宏驿国际货运代理（厦门）有限公司福州分公司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林小东</w:t>
            </w:r>
          </w:p>
        </w:tc>
        <w:tc>
          <w:tcPr>
            <w:tcW w:w="1234" w:type="dxa"/>
            <w:vAlign w:val="center"/>
          </w:tcPr>
          <w:p w:rsidR="003E1A31" w:rsidRDefault="003E1A31">
            <w:pPr>
              <w:jc w:val="left"/>
              <w:rPr>
                <w:rFonts w:ascii="仿宋" w:eastAsia="仿宋" w:hAnsi="仿宋" w:cs="仿宋" w:hint="eastAsia"/>
                <w:kern w:val="0"/>
                <w:sz w:val="24"/>
                <w:lang/>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19</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厦门火炬货运代理有限公司福州分公司</w:t>
            </w:r>
          </w:p>
        </w:tc>
        <w:tc>
          <w:tcPr>
            <w:tcW w:w="1187" w:type="dxa"/>
            <w:vAlign w:val="center"/>
          </w:tcPr>
          <w:p w:rsidR="003E1A31" w:rsidRDefault="003E1A31">
            <w:pPr>
              <w:spacing w:line="360" w:lineRule="auto"/>
              <w:jc w:val="left"/>
              <w:rPr>
                <w:rFonts w:ascii="仿宋" w:eastAsia="仿宋" w:hAnsi="仿宋" w:cs="仿宋"/>
                <w:bCs/>
                <w:sz w:val="24"/>
              </w:rPr>
            </w:pPr>
            <w:r>
              <w:rPr>
                <w:rFonts w:ascii="仿宋" w:eastAsia="仿宋" w:hAnsi="仿宋" w:cs="仿宋" w:hint="eastAsia"/>
                <w:bCs/>
                <w:sz w:val="24"/>
              </w:rPr>
              <w:t>张芳</w:t>
            </w:r>
          </w:p>
        </w:tc>
        <w:tc>
          <w:tcPr>
            <w:tcW w:w="1234" w:type="dxa"/>
            <w:vAlign w:val="center"/>
          </w:tcPr>
          <w:p w:rsidR="003E1A31" w:rsidRDefault="003E1A31">
            <w:pPr>
              <w:jc w:val="left"/>
              <w:rPr>
                <w:rFonts w:ascii="仿宋" w:eastAsia="仿宋" w:hAnsi="仿宋" w:cs="仿宋" w:hint="eastAsia"/>
                <w:kern w:val="0"/>
                <w:sz w:val="24"/>
                <w:lang/>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20</w:t>
            </w:r>
          </w:p>
        </w:tc>
        <w:tc>
          <w:tcPr>
            <w:tcW w:w="2632" w:type="dxa"/>
            <w:vAlign w:val="center"/>
          </w:tcPr>
          <w:p w:rsidR="003E1A31" w:rsidRDefault="003E1A31">
            <w:pPr>
              <w:spacing w:line="360" w:lineRule="auto"/>
              <w:jc w:val="left"/>
              <w:rPr>
                <w:rFonts w:ascii="仿宋" w:eastAsia="仿宋" w:hAnsi="仿宋" w:cs="仿宋"/>
                <w:bCs/>
                <w:sz w:val="24"/>
              </w:rPr>
            </w:pPr>
            <w:r>
              <w:rPr>
                <w:rFonts w:ascii="仿宋" w:eastAsia="仿宋" w:hAnsi="仿宋" w:cs="仿宋" w:hint="eastAsia"/>
                <w:bCs/>
                <w:sz w:val="24"/>
              </w:rPr>
              <w:t>广州市薛航物流有限公司厦门分公司</w:t>
            </w:r>
          </w:p>
        </w:tc>
        <w:tc>
          <w:tcPr>
            <w:tcW w:w="1187" w:type="dxa"/>
            <w:vAlign w:val="center"/>
          </w:tcPr>
          <w:p w:rsidR="003E1A31" w:rsidRDefault="003E1A31">
            <w:pPr>
              <w:spacing w:line="360" w:lineRule="auto"/>
              <w:jc w:val="left"/>
              <w:rPr>
                <w:rFonts w:ascii="仿宋" w:eastAsia="仿宋" w:hAnsi="仿宋" w:cs="仿宋"/>
                <w:bCs/>
                <w:sz w:val="24"/>
              </w:rPr>
            </w:pPr>
            <w:r>
              <w:rPr>
                <w:rFonts w:ascii="仿宋" w:eastAsia="仿宋" w:hAnsi="仿宋" w:cs="仿宋" w:hint="eastAsia"/>
                <w:bCs/>
                <w:sz w:val="24"/>
              </w:rPr>
              <w:t>庄加阳/姚王敏</w:t>
            </w:r>
          </w:p>
        </w:tc>
        <w:tc>
          <w:tcPr>
            <w:tcW w:w="1234" w:type="dxa"/>
            <w:vAlign w:val="center"/>
          </w:tcPr>
          <w:p w:rsidR="003E1A31" w:rsidRDefault="003E1A31">
            <w:pPr>
              <w:spacing w:line="360" w:lineRule="auto"/>
              <w:jc w:val="left"/>
              <w:rPr>
                <w:rFonts w:ascii="仿宋" w:eastAsia="仿宋" w:hAnsi="仿宋" w:cs="仿宋" w:hint="eastAsia"/>
                <w:b/>
                <w:bCs/>
                <w:sz w:val="24"/>
              </w:rPr>
            </w:pPr>
            <w:r>
              <w:rPr>
                <w:rFonts w:ascii="仿宋" w:eastAsia="仿宋" w:hAnsi="仿宋" w:cs="仿宋" w:hint="eastAsia"/>
                <w:kern w:val="0"/>
                <w:sz w:val="24"/>
                <w:lang/>
              </w:rPr>
              <w:t>Ⅰ</w:t>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21</w:t>
            </w:r>
          </w:p>
        </w:tc>
        <w:tc>
          <w:tcPr>
            <w:tcW w:w="2632"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乌鲁木齐航闽贸易有限公司</w:t>
            </w:r>
          </w:p>
        </w:tc>
        <w:tc>
          <w:tcPr>
            <w:tcW w:w="1187"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何华辉</w:t>
            </w:r>
          </w:p>
        </w:tc>
        <w:tc>
          <w:tcPr>
            <w:tcW w:w="1234" w:type="dxa"/>
            <w:vAlign w:val="center"/>
          </w:tcPr>
          <w:p w:rsidR="003E1A31" w:rsidRDefault="003E1A31">
            <w:pPr>
              <w:jc w:val="left"/>
              <w:rPr>
                <w:rFonts w:ascii="仿宋" w:eastAsia="仿宋" w:hAnsi="仿宋" w:cs="仿宋" w:hint="eastAsia"/>
                <w:kern w:val="0"/>
                <w:sz w:val="24"/>
                <w:lang/>
              </w:rPr>
            </w:pPr>
            <w:r>
              <w:rPr>
                <w:rFonts w:ascii="仿宋" w:eastAsia="仿宋" w:hAnsi="仿宋" w:cs="仿宋" w:hint="eastAsia"/>
                <w:sz w:val="24"/>
              </w:rPr>
              <w:fldChar w:fldCharType="begin"/>
            </w:r>
            <w:r>
              <w:rPr>
                <w:rFonts w:ascii="仿宋" w:eastAsia="仿宋" w:hAnsi="仿宋" w:cs="仿宋" w:hint="eastAsia"/>
                <w:sz w:val="24"/>
              </w:rPr>
              <w:instrText xml:space="preserve"> = 2 \* ROMAN \* MERGEFORMAT </w:instrText>
            </w:r>
            <w:r>
              <w:rPr>
                <w:rFonts w:ascii="仿宋" w:eastAsia="仿宋" w:hAnsi="仿宋" w:cs="仿宋" w:hint="eastAsia"/>
                <w:sz w:val="24"/>
              </w:rPr>
              <w:fldChar w:fldCharType="separate"/>
            </w:r>
            <w:r>
              <w:rPr>
                <w:rFonts w:ascii="仿宋" w:eastAsia="仿宋" w:hAnsi="仿宋" w:cs="仿宋" w:hint="eastAsia"/>
                <w:sz w:val="24"/>
              </w:rPr>
              <w:t>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22</w:t>
            </w:r>
          </w:p>
        </w:tc>
        <w:tc>
          <w:tcPr>
            <w:tcW w:w="2632"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大安国际物流（北京）有限公司福建分公司</w:t>
            </w:r>
          </w:p>
        </w:tc>
        <w:tc>
          <w:tcPr>
            <w:tcW w:w="1187"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霍庭</w:t>
            </w:r>
          </w:p>
        </w:tc>
        <w:tc>
          <w:tcPr>
            <w:tcW w:w="1234" w:type="dxa"/>
            <w:vAlign w:val="center"/>
          </w:tcPr>
          <w:p w:rsidR="003E1A31" w:rsidRDefault="003E1A31">
            <w:pPr>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2 \* ROMAN \* MERGEFORMAT </w:instrText>
            </w:r>
            <w:r>
              <w:rPr>
                <w:rFonts w:ascii="仿宋" w:eastAsia="仿宋" w:hAnsi="仿宋" w:cs="仿宋" w:hint="eastAsia"/>
                <w:sz w:val="24"/>
              </w:rPr>
              <w:fldChar w:fldCharType="separate"/>
            </w:r>
            <w:r>
              <w:rPr>
                <w:rFonts w:ascii="仿宋" w:eastAsia="仿宋" w:hAnsi="仿宋" w:cs="仿宋" w:hint="eastAsia"/>
                <w:sz w:val="24"/>
              </w:rPr>
              <w:t>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23</w:t>
            </w:r>
          </w:p>
        </w:tc>
        <w:tc>
          <w:tcPr>
            <w:tcW w:w="2632"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中外运跨境电商物流有限公司福州分公司</w:t>
            </w:r>
          </w:p>
        </w:tc>
        <w:tc>
          <w:tcPr>
            <w:tcW w:w="1187"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王玲</w:t>
            </w:r>
          </w:p>
        </w:tc>
        <w:tc>
          <w:tcPr>
            <w:tcW w:w="1234"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sz w:val="24"/>
              </w:rPr>
              <w:fldChar w:fldCharType="begin"/>
            </w:r>
            <w:r>
              <w:rPr>
                <w:rFonts w:ascii="仿宋" w:eastAsia="仿宋" w:hAnsi="仿宋" w:cs="仿宋" w:hint="eastAsia"/>
                <w:sz w:val="24"/>
              </w:rPr>
              <w:instrText xml:space="preserve"> = 2 \* ROMAN \* MERGEFORMAT </w:instrText>
            </w:r>
            <w:r>
              <w:rPr>
                <w:rFonts w:ascii="仿宋" w:eastAsia="仿宋" w:hAnsi="仿宋" w:cs="仿宋" w:hint="eastAsia"/>
                <w:sz w:val="24"/>
              </w:rPr>
              <w:fldChar w:fldCharType="separate"/>
            </w:r>
            <w:r>
              <w:rPr>
                <w:rFonts w:ascii="仿宋" w:eastAsia="仿宋" w:hAnsi="仿宋" w:cs="仿宋" w:hint="eastAsia"/>
                <w:sz w:val="24"/>
              </w:rPr>
              <w:t>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24</w:t>
            </w:r>
          </w:p>
        </w:tc>
        <w:tc>
          <w:tcPr>
            <w:tcW w:w="2632"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福建省民航开发公司</w:t>
            </w:r>
          </w:p>
        </w:tc>
        <w:tc>
          <w:tcPr>
            <w:tcW w:w="1187"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林金松/</w:t>
            </w:r>
            <w:r>
              <w:rPr>
                <w:rFonts w:ascii="仿宋" w:eastAsia="仿宋" w:hAnsi="仿宋" w:cs="仿宋" w:hint="eastAsia"/>
                <w:kern w:val="0"/>
                <w:sz w:val="24"/>
                <w:lang/>
              </w:rPr>
              <w:t>黄朱娟</w:t>
            </w:r>
          </w:p>
        </w:tc>
        <w:tc>
          <w:tcPr>
            <w:tcW w:w="1234" w:type="dxa"/>
            <w:vAlign w:val="center"/>
          </w:tcPr>
          <w:p w:rsidR="003E1A31" w:rsidRDefault="003E1A31">
            <w:pPr>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2 \* ROMAN \* MERGEFORMAT </w:instrText>
            </w:r>
            <w:r>
              <w:rPr>
                <w:rFonts w:ascii="仿宋" w:eastAsia="仿宋" w:hAnsi="仿宋" w:cs="仿宋" w:hint="eastAsia"/>
                <w:sz w:val="24"/>
              </w:rPr>
              <w:fldChar w:fldCharType="separate"/>
            </w:r>
            <w:r>
              <w:rPr>
                <w:rFonts w:ascii="仿宋" w:eastAsia="仿宋" w:hAnsi="仿宋" w:cs="仿宋" w:hint="eastAsia"/>
                <w:sz w:val="24"/>
              </w:rPr>
              <w:t>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25</w:t>
            </w:r>
          </w:p>
        </w:tc>
        <w:tc>
          <w:tcPr>
            <w:tcW w:w="2632"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石狮市北方货运有限公司</w:t>
            </w:r>
          </w:p>
        </w:tc>
        <w:tc>
          <w:tcPr>
            <w:tcW w:w="1187"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邱国堆</w:t>
            </w:r>
          </w:p>
        </w:tc>
        <w:tc>
          <w:tcPr>
            <w:tcW w:w="1234" w:type="dxa"/>
            <w:vAlign w:val="center"/>
          </w:tcPr>
          <w:p w:rsidR="003E1A31" w:rsidRDefault="003E1A31">
            <w:pPr>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2 \* ROMAN \* MERGEFORMAT </w:instrText>
            </w:r>
            <w:r>
              <w:rPr>
                <w:rFonts w:ascii="仿宋" w:eastAsia="仿宋" w:hAnsi="仿宋" w:cs="仿宋" w:hint="eastAsia"/>
                <w:sz w:val="24"/>
              </w:rPr>
              <w:fldChar w:fldCharType="separate"/>
            </w:r>
            <w:r>
              <w:rPr>
                <w:rFonts w:ascii="仿宋" w:eastAsia="仿宋" w:hAnsi="仿宋" w:cs="仿宋" w:hint="eastAsia"/>
                <w:sz w:val="24"/>
              </w:rPr>
              <w:t>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26</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福州乾佑物流有限公司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谢瑞珍</w:t>
            </w:r>
          </w:p>
        </w:tc>
        <w:tc>
          <w:tcPr>
            <w:tcW w:w="1234" w:type="dxa"/>
            <w:vAlign w:val="center"/>
          </w:tcPr>
          <w:p w:rsidR="003E1A31" w:rsidRDefault="003E1A31">
            <w:pPr>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2 \* ROMAN \* MERGEFORMAT </w:instrText>
            </w:r>
            <w:r>
              <w:rPr>
                <w:rFonts w:ascii="仿宋" w:eastAsia="仿宋" w:hAnsi="仿宋" w:cs="仿宋" w:hint="eastAsia"/>
                <w:sz w:val="24"/>
              </w:rPr>
              <w:fldChar w:fldCharType="separate"/>
            </w:r>
            <w:r>
              <w:rPr>
                <w:rFonts w:ascii="仿宋" w:eastAsia="仿宋" w:hAnsi="仿宋" w:cs="仿宋" w:hint="eastAsia"/>
                <w:sz w:val="24"/>
              </w:rPr>
              <w:t>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27</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福州三禾运通物流服务有限公司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刘松儒</w:t>
            </w:r>
          </w:p>
        </w:tc>
        <w:tc>
          <w:tcPr>
            <w:tcW w:w="1234" w:type="dxa"/>
            <w:vAlign w:val="center"/>
          </w:tcPr>
          <w:p w:rsidR="003E1A31" w:rsidRDefault="003E1A31">
            <w:pPr>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2 \* ROMAN \* MERGEFORMAT </w:instrText>
            </w:r>
            <w:r>
              <w:rPr>
                <w:rFonts w:ascii="仿宋" w:eastAsia="仿宋" w:hAnsi="仿宋" w:cs="仿宋" w:hint="eastAsia"/>
                <w:sz w:val="24"/>
              </w:rPr>
              <w:fldChar w:fldCharType="separate"/>
            </w:r>
            <w:r>
              <w:rPr>
                <w:rFonts w:ascii="仿宋" w:eastAsia="仿宋" w:hAnsi="仿宋" w:cs="仿宋" w:hint="eastAsia"/>
                <w:sz w:val="24"/>
              </w:rPr>
              <w:t>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28</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盛世通物流（厦门）有限公司福州分公司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赵金星/</w:t>
            </w:r>
            <w:r>
              <w:rPr>
                <w:rFonts w:ascii="仿宋" w:eastAsia="仿宋" w:hAnsi="仿宋" w:cs="仿宋" w:hint="eastAsia"/>
                <w:bCs/>
                <w:kern w:val="0"/>
                <w:sz w:val="24"/>
                <w:lang/>
              </w:rPr>
              <w:t>柯春勇</w:t>
            </w:r>
          </w:p>
        </w:tc>
        <w:tc>
          <w:tcPr>
            <w:tcW w:w="1234" w:type="dxa"/>
            <w:vAlign w:val="center"/>
          </w:tcPr>
          <w:p w:rsidR="003E1A31" w:rsidRDefault="003E1A31">
            <w:pPr>
              <w:spacing w:line="360" w:lineRule="auto"/>
              <w:jc w:val="left"/>
              <w:rPr>
                <w:rFonts w:ascii="仿宋" w:eastAsia="仿宋" w:hAnsi="仿宋" w:cs="仿宋" w:hint="eastAsia"/>
                <w:bCs/>
                <w:kern w:val="0"/>
                <w:sz w:val="24"/>
                <w:lang/>
              </w:rPr>
            </w:pPr>
            <w:r>
              <w:rPr>
                <w:rFonts w:ascii="仿宋" w:eastAsia="仿宋" w:hAnsi="仿宋" w:cs="仿宋" w:hint="eastAsia"/>
                <w:bCs/>
                <w:sz w:val="24"/>
              </w:rPr>
              <w:fldChar w:fldCharType="begin"/>
            </w:r>
            <w:r>
              <w:rPr>
                <w:rFonts w:ascii="仿宋" w:eastAsia="仿宋" w:hAnsi="仿宋" w:cs="仿宋" w:hint="eastAsia"/>
                <w:bCs/>
                <w:sz w:val="24"/>
              </w:rPr>
              <w:instrText xml:space="preserve"> = 2 \* ROMAN \* MERGEFORMAT </w:instrText>
            </w:r>
            <w:r>
              <w:rPr>
                <w:rFonts w:ascii="仿宋" w:eastAsia="仿宋" w:hAnsi="仿宋" w:cs="仿宋" w:hint="eastAsia"/>
                <w:bCs/>
                <w:sz w:val="24"/>
              </w:rPr>
              <w:fldChar w:fldCharType="separate"/>
            </w:r>
            <w:r>
              <w:rPr>
                <w:rFonts w:ascii="仿宋" w:eastAsia="仿宋" w:hAnsi="仿宋" w:cs="仿宋" w:hint="eastAsia"/>
                <w:bCs/>
                <w:sz w:val="24"/>
              </w:rPr>
              <w:t>II</w:t>
            </w:r>
            <w:r>
              <w:rPr>
                <w:rFonts w:ascii="仿宋" w:eastAsia="仿宋" w:hAnsi="仿宋" w:cs="仿宋" w:hint="eastAsia"/>
                <w:bCs/>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29</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港中旅华贸国际物流股</w:t>
            </w:r>
            <w:r>
              <w:rPr>
                <w:rFonts w:ascii="仿宋" w:eastAsia="仿宋" w:hAnsi="仿宋" w:cs="仿宋" w:hint="eastAsia"/>
                <w:bCs/>
                <w:sz w:val="24"/>
              </w:rPr>
              <w:lastRenderedPageBreak/>
              <w:t>份有限公司福州分公司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lastRenderedPageBreak/>
              <w:t>林达</w:t>
            </w:r>
          </w:p>
        </w:tc>
        <w:tc>
          <w:tcPr>
            <w:tcW w:w="1234"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fldChar w:fldCharType="begin"/>
            </w:r>
            <w:r>
              <w:rPr>
                <w:rFonts w:ascii="仿宋" w:eastAsia="仿宋" w:hAnsi="仿宋" w:cs="仿宋" w:hint="eastAsia"/>
                <w:bCs/>
                <w:sz w:val="24"/>
              </w:rPr>
              <w:instrText xml:space="preserve"> = 2 \* ROMAN \* MERGEFORMAT </w:instrText>
            </w:r>
            <w:r>
              <w:rPr>
                <w:rFonts w:ascii="仿宋" w:eastAsia="仿宋" w:hAnsi="仿宋" w:cs="仿宋" w:hint="eastAsia"/>
                <w:bCs/>
                <w:sz w:val="24"/>
              </w:rPr>
              <w:fldChar w:fldCharType="separate"/>
            </w:r>
            <w:r>
              <w:rPr>
                <w:rFonts w:ascii="仿宋" w:eastAsia="仿宋" w:hAnsi="仿宋" w:cs="仿宋" w:hint="eastAsia"/>
                <w:bCs/>
                <w:sz w:val="24"/>
              </w:rPr>
              <w:t>II</w:t>
            </w:r>
            <w:r>
              <w:rPr>
                <w:rFonts w:ascii="仿宋" w:eastAsia="仿宋" w:hAnsi="仿宋" w:cs="仿宋" w:hint="eastAsia"/>
                <w:bCs/>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lastRenderedPageBreak/>
              <w:t>30</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福州大鹏国际货运代理有限公司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张华</w:t>
            </w:r>
          </w:p>
        </w:tc>
        <w:tc>
          <w:tcPr>
            <w:tcW w:w="1234"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fldChar w:fldCharType="begin"/>
            </w:r>
            <w:r>
              <w:rPr>
                <w:rFonts w:ascii="仿宋" w:eastAsia="仿宋" w:hAnsi="仿宋" w:cs="仿宋" w:hint="eastAsia"/>
                <w:bCs/>
                <w:sz w:val="24"/>
              </w:rPr>
              <w:instrText xml:space="preserve"> = 2 \* ROMAN \* MERGEFORMAT </w:instrText>
            </w:r>
            <w:r>
              <w:rPr>
                <w:rFonts w:ascii="仿宋" w:eastAsia="仿宋" w:hAnsi="仿宋" w:cs="仿宋" w:hint="eastAsia"/>
                <w:bCs/>
                <w:sz w:val="24"/>
              </w:rPr>
              <w:fldChar w:fldCharType="separate"/>
            </w:r>
            <w:r>
              <w:rPr>
                <w:rFonts w:ascii="仿宋" w:eastAsia="仿宋" w:hAnsi="仿宋" w:cs="仿宋" w:hint="eastAsia"/>
                <w:bCs/>
                <w:sz w:val="24"/>
              </w:rPr>
              <w:t>II</w:t>
            </w:r>
            <w:r>
              <w:rPr>
                <w:rFonts w:ascii="仿宋" w:eastAsia="仿宋" w:hAnsi="仿宋" w:cs="仿宋" w:hint="eastAsia"/>
                <w:bCs/>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31</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广州欧华国际货运代理有限公司福州分公司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赵云芳</w:t>
            </w:r>
          </w:p>
        </w:tc>
        <w:tc>
          <w:tcPr>
            <w:tcW w:w="1234"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fldChar w:fldCharType="begin"/>
            </w:r>
            <w:r>
              <w:rPr>
                <w:rFonts w:ascii="仿宋" w:eastAsia="仿宋" w:hAnsi="仿宋" w:cs="仿宋" w:hint="eastAsia"/>
                <w:bCs/>
                <w:sz w:val="24"/>
              </w:rPr>
              <w:instrText xml:space="preserve"> = 2 \* ROMAN \* MERGEFORMAT </w:instrText>
            </w:r>
            <w:r>
              <w:rPr>
                <w:rFonts w:ascii="仿宋" w:eastAsia="仿宋" w:hAnsi="仿宋" w:cs="仿宋" w:hint="eastAsia"/>
                <w:bCs/>
                <w:sz w:val="24"/>
              </w:rPr>
              <w:fldChar w:fldCharType="separate"/>
            </w:r>
            <w:r>
              <w:rPr>
                <w:rFonts w:ascii="仿宋" w:eastAsia="仿宋" w:hAnsi="仿宋" w:cs="仿宋" w:hint="eastAsia"/>
                <w:bCs/>
                <w:sz w:val="24"/>
              </w:rPr>
              <w:t>II</w:t>
            </w:r>
            <w:r>
              <w:rPr>
                <w:rFonts w:ascii="仿宋" w:eastAsia="仿宋" w:hAnsi="仿宋" w:cs="仿宋" w:hint="eastAsia"/>
                <w:bCs/>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32</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福建凯捷国际货运代理有限公司</w:t>
            </w:r>
          </w:p>
        </w:tc>
        <w:tc>
          <w:tcPr>
            <w:tcW w:w="1187" w:type="dxa"/>
            <w:vAlign w:val="center"/>
          </w:tcPr>
          <w:p w:rsidR="003E1A31" w:rsidRDefault="003E1A31">
            <w:pPr>
              <w:widowControl/>
              <w:jc w:val="left"/>
              <w:textAlignment w:val="center"/>
              <w:rPr>
                <w:rFonts w:ascii="仿宋" w:eastAsia="仿宋" w:hAnsi="仿宋" w:cs="仿宋"/>
                <w:sz w:val="24"/>
              </w:rPr>
            </w:pPr>
            <w:r>
              <w:rPr>
                <w:rFonts w:ascii="仿宋" w:eastAsia="仿宋" w:hAnsi="仿宋" w:cs="仿宋" w:hint="eastAsia"/>
                <w:kern w:val="0"/>
                <w:sz w:val="24"/>
                <w:lang/>
              </w:rPr>
              <w:t>徐艳</w:t>
            </w:r>
          </w:p>
        </w:tc>
        <w:tc>
          <w:tcPr>
            <w:tcW w:w="1234"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fldChar w:fldCharType="begin"/>
            </w:r>
            <w:r>
              <w:rPr>
                <w:rFonts w:ascii="仿宋" w:eastAsia="仿宋" w:hAnsi="仿宋" w:cs="仿宋" w:hint="eastAsia"/>
                <w:bCs/>
                <w:sz w:val="24"/>
              </w:rPr>
              <w:instrText xml:space="preserve"> = 2 \* ROMAN \* MERGEFORMAT </w:instrText>
            </w:r>
            <w:r>
              <w:rPr>
                <w:rFonts w:ascii="仿宋" w:eastAsia="仿宋" w:hAnsi="仿宋" w:cs="仿宋" w:hint="eastAsia"/>
                <w:bCs/>
                <w:sz w:val="24"/>
              </w:rPr>
              <w:fldChar w:fldCharType="separate"/>
            </w:r>
            <w:r>
              <w:rPr>
                <w:rFonts w:ascii="仿宋" w:eastAsia="仿宋" w:hAnsi="仿宋" w:cs="仿宋" w:hint="eastAsia"/>
                <w:bCs/>
                <w:sz w:val="24"/>
              </w:rPr>
              <w:t>II</w:t>
            </w:r>
            <w:r>
              <w:rPr>
                <w:rFonts w:ascii="仿宋" w:eastAsia="仿宋" w:hAnsi="仿宋" w:cs="仿宋" w:hint="eastAsia"/>
                <w:bCs/>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33</w:t>
            </w:r>
          </w:p>
        </w:tc>
        <w:tc>
          <w:tcPr>
            <w:tcW w:w="2632"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福州航闽航空物流有限公司</w:t>
            </w:r>
          </w:p>
        </w:tc>
        <w:tc>
          <w:tcPr>
            <w:tcW w:w="1187" w:type="dxa"/>
            <w:vAlign w:val="center"/>
          </w:tcPr>
          <w:p w:rsidR="003E1A31" w:rsidRDefault="003E1A31">
            <w:pPr>
              <w:spacing w:line="360" w:lineRule="auto"/>
              <w:jc w:val="left"/>
              <w:rPr>
                <w:rFonts w:ascii="仿宋" w:eastAsia="仿宋" w:hAnsi="仿宋" w:cs="仿宋" w:hint="eastAsia"/>
                <w:kern w:val="0"/>
                <w:sz w:val="24"/>
              </w:rPr>
            </w:pPr>
            <w:r>
              <w:rPr>
                <w:rFonts w:ascii="仿宋" w:eastAsia="仿宋" w:hAnsi="仿宋" w:cs="仿宋" w:hint="eastAsia"/>
                <w:kern w:val="0"/>
                <w:sz w:val="24"/>
              </w:rPr>
              <w:t>何华辉</w:t>
            </w:r>
          </w:p>
        </w:tc>
        <w:tc>
          <w:tcPr>
            <w:tcW w:w="1234" w:type="dxa"/>
            <w:vAlign w:val="center"/>
          </w:tcPr>
          <w:p w:rsidR="003E1A31" w:rsidRDefault="003E1A31">
            <w:pPr>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34</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福州小田货运代理服务有限公司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蔡雪峰</w:t>
            </w:r>
          </w:p>
        </w:tc>
        <w:tc>
          <w:tcPr>
            <w:tcW w:w="1234" w:type="dxa"/>
            <w:vAlign w:val="center"/>
          </w:tcPr>
          <w:p w:rsidR="003E1A31" w:rsidRDefault="003E1A31">
            <w:pPr>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35</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广州宅急送快运有限公司福州分公司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黄志坚</w:t>
            </w:r>
          </w:p>
        </w:tc>
        <w:tc>
          <w:tcPr>
            <w:tcW w:w="1234" w:type="dxa"/>
            <w:vAlign w:val="center"/>
          </w:tcPr>
          <w:p w:rsidR="003E1A31" w:rsidRDefault="003E1A31">
            <w:pPr>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36</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福州嘉诚速达物流服务有限公司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李伟</w:t>
            </w:r>
          </w:p>
        </w:tc>
        <w:tc>
          <w:tcPr>
            <w:tcW w:w="1234" w:type="dxa"/>
            <w:vAlign w:val="center"/>
          </w:tcPr>
          <w:p w:rsidR="003E1A31" w:rsidRDefault="003E1A31">
            <w:pPr>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37</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福州闽顺达货运代理有限公司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黄建彬</w:t>
            </w:r>
          </w:p>
        </w:tc>
        <w:tc>
          <w:tcPr>
            <w:tcW w:w="1234" w:type="dxa"/>
            <w:vAlign w:val="center"/>
          </w:tcPr>
          <w:p w:rsidR="003E1A31" w:rsidRDefault="003E1A31">
            <w:pPr>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38</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民航快递有限责任公司福州分公司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rPr>
              <w:t>周庆忠/</w:t>
            </w:r>
            <w:r>
              <w:rPr>
                <w:rFonts w:ascii="仿宋" w:eastAsia="仿宋" w:hAnsi="仿宋" w:cs="仿宋" w:hint="eastAsia"/>
                <w:kern w:val="0"/>
                <w:sz w:val="24"/>
                <w:lang/>
              </w:rPr>
              <w:t>陈天开</w:t>
            </w:r>
          </w:p>
        </w:tc>
        <w:tc>
          <w:tcPr>
            <w:tcW w:w="1234" w:type="dxa"/>
            <w:vAlign w:val="center"/>
          </w:tcPr>
          <w:p w:rsidR="003E1A31" w:rsidRDefault="003E1A31">
            <w:pPr>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39</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福州银燕航空货运代理有限公司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刘飞</w:t>
            </w:r>
          </w:p>
        </w:tc>
        <w:tc>
          <w:tcPr>
            <w:tcW w:w="1234" w:type="dxa"/>
            <w:vAlign w:val="center"/>
          </w:tcPr>
          <w:p w:rsidR="003E1A31" w:rsidRDefault="003E1A31">
            <w:pPr>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40</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福州惠航国际货运代理有限公司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廖白川</w:t>
            </w:r>
          </w:p>
        </w:tc>
        <w:tc>
          <w:tcPr>
            <w:tcW w:w="1234" w:type="dxa"/>
            <w:vAlign w:val="center"/>
          </w:tcPr>
          <w:p w:rsidR="003E1A31" w:rsidRDefault="003E1A31">
            <w:pPr>
              <w:spacing w:line="360" w:lineRule="auto"/>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41</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北京康捷空国际货运代理有限公司福州分公司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吴付明</w:t>
            </w:r>
          </w:p>
        </w:tc>
        <w:tc>
          <w:tcPr>
            <w:tcW w:w="1234" w:type="dxa"/>
          </w:tcPr>
          <w:p w:rsidR="003E1A31" w:rsidRDefault="003E1A31">
            <w:pPr>
              <w:spacing w:line="360" w:lineRule="auto"/>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42</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航都（厦门）国际货运代理有限公司福州分公司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潘鹤霖</w:t>
            </w:r>
          </w:p>
        </w:tc>
        <w:tc>
          <w:tcPr>
            <w:tcW w:w="1234" w:type="dxa"/>
            <w:vAlign w:val="center"/>
          </w:tcPr>
          <w:p w:rsidR="003E1A31" w:rsidRDefault="003E1A31">
            <w:pPr>
              <w:spacing w:line="360" w:lineRule="auto"/>
              <w:jc w:val="left"/>
              <w:rPr>
                <w:rFonts w:ascii="仿宋" w:eastAsia="仿宋" w:hAnsi="仿宋" w:cs="仿宋" w:hint="eastAsia"/>
                <w:b/>
                <w:bCs/>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43</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厦门洪赞成物流有限公</w:t>
            </w:r>
            <w:r>
              <w:rPr>
                <w:rFonts w:ascii="仿宋" w:eastAsia="仿宋" w:hAnsi="仿宋" w:cs="仿宋" w:hint="eastAsia"/>
                <w:bCs/>
                <w:sz w:val="24"/>
              </w:rPr>
              <w:lastRenderedPageBreak/>
              <w:t>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lastRenderedPageBreak/>
              <w:t>王  翔</w:t>
            </w:r>
          </w:p>
        </w:tc>
        <w:tc>
          <w:tcPr>
            <w:tcW w:w="1234" w:type="dxa"/>
            <w:vAlign w:val="center"/>
          </w:tcPr>
          <w:p w:rsidR="003E1A31" w:rsidRDefault="003E1A31">
            <w:pPr>
              <w:spacing w:line="360" w:lineRule="auto"/>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lastRenderedPageBreak/>
              <w:t>44</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上海圣昕国际货运代理有限公司福州分公司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许上炀</w:t>
            </w:r>
          </w:p>
        </w:tc>
        <w:tc>
          <w:tcPr>
            <w:tcW w:w="1234" w:type="dxa"/>
          </w:tcPr>
          <w:p w:rsidR="003E1A31" w:rsidRDefault="003E1A31">
            <w:pPr>
              <w:spacing w:line="360" w:lineRule="auto"/>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45</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福建省经运发展有限公司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吴志敏</w:t>
            </w:r>
          </w:p>
        </w:tc>
        <w:tc>
          <w:tcPr>
            <w:tcW w:w="1234" w:type="dxa"/>
          </w:tcPr>
          <w:p w:rsidR="003E1A31" w:rsidRDefault="003E1A31">
            <w:pPr>
              <w:spacing w:line="360" w:lineRule="auto"/>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left"/>
              <w:rPr>
                <w:rFonts w:ascii="仿宋" w:eastAsia="仿宋" w:hAnsi="仿宋" w:cs="仿宋"/>
                <w:sz w:val="24"/>
              </w:rPr>
            </w:pPr>
            <w:r>
              <w:rPr>
                <w:rFonts w:ascii="仿宋" w:eastAsia="仿宋" w:hAnsi="仿宋" w:cs="仿宋" w:hint="eastAsia"/>
                <w:sz w:val="24"/>
              </w:rPr>
              <w:t>46</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中经得美国际快运代理有限公司福州分公司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张丽芳</w:t>
            </w:r>
          </w:p>
        </w:tc>
        <w:tc>
          <w:tcPr>
            <w:tcW w:w="1234" w:type="dxa"/>
          </w:tcPr>
          <w:p w:rsidR="003E1A31" w:rsidRDefault="003E1A31">
            <w:pPr>
              <w:spacing w:line="360" w:lineRule="auto"/>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center"/>
              <w:rPr>
                <w:rFonts w:ascii="仿宋" w:eastAsia="仿宋" w:hAnsi="仿宋" w:cs="仿宋"/>
                <w:sz w:val="24"/>
              </w:rPr>
            </w:pPr>
            <w:r>
              <w:rPr>
                <w:rFonts w:ascii="仿宋" w:eastAsia="仿宋" w:hAnsi="仿宋" w:cs="仿宋" w:hint="eastAsia"/>
                <w:sz w:val="24"/>
              </w:rPr>
              <w:t>47</w:t>
            </w:r>
          </w:p>
        </w:tc>
        <w:tc>
          <w:tcPr>
            <w:tcW w:w="2632"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福建翔英国际物流有限公司</w:t>
            </w:r>
          </w:p>
        </w:tc>
        <w:tc>
          <w:tcPr>
            <w:tcW w:w="1187" w:type="dxa"/>
            <w:vAlign w:val="center"/>
          </w:tcPr>
          <w:p w:rsidR="003E1A31" w:rsidRDefault="003E1A31">
            <w:pPr>
              <w:spacing w:line="360" w:lineRule="auto"/>
              <w:jc w:val="left"/>
              <w:rPr>
                <w:rFonts w:ascii="仿宋" w:eastAsia="仿宋" w:hAnsi="仿宋" w:cs="仿宋" w:hint="eastAsia"/>
                <w:bCs/>
                <w:sz w:val="24"/>
              </w:rPr>
            </w:pPr>
            <w:r>
              <w:rPr>
                <w:rFonts w:ascii="仿宋" w:eastAsia="仿宋" w:hAnsi="仿宋" w:cs="仿宋" w:hint="eastAsia"/>
                <w:bCs/>
                <w:sz w:val="24"/>
              </w:rPr>
              <w:t>林若</w:t>
            </w:r>
          </w:p>
        </w:tc>
        <w:tc>
          <w:tcPr>
            <w:tcW w:w="1234" w:type="dxa"/>
            <w:vAlign w:val="center"/>
          </w:tcPr>
          <w:p w:rsidR="003E1A31" w:rsidRDefault="003E1A31">
            <w:pPr>
              <w:spacing w:line="360" w:lineRule="auto"/>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center"/>
              <w:rPr>
                <w:rFonts w:ascii="仿宋" w:eastAsia="仿宋" w:hAnsi="仿宋" w:cs="仿宋"/>
                <w:sz w:val="24"/>
              </w:rPr>
            </w:pPr>
            <w:r>
              <w:rPr>
                <w:rFonts w:ascii="仿宋" w:eastAsia="仿宋" w:hAnsi="仿宋" w:cs="仿宋" w:hint="eastAsia"/>
                <w:sz w:val="24"/>
              </w:rPr>
              <w:t>48</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厦门泓佑地勤服务有限公司</w:t>
            </w:r>
          </w:p>
        </w:tc>
        <w:tc>
          <w:tcPr>
            <w:tcW w:w="1187"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詹祖舜</w:t>
            </w:r>
          </w:p>
        </w:tc>
        <w:tc>
          <w:tcPr>
            <w:tcW w:w="1234" w:type="dxa"/>
            <w:vAlign w:val="center"/>
          </w:tcPr>
          <w:p w:rsidR="003E1A31" w:rsidRDefault="003E1A31">
            <w:pPr>
              <w:spacing w:line="360" w:lineRule="auto"/>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r w:rsidR="003E1A31" w:rsidTr="003E1A31">
        <w:trPr>
          <w:trHeight w:val="849"/>
          <w:jc w:val="center"/>
        </w:trPr>
        <w:tc>
          <w:tcPr>
            <w:tcW w:w="493" w:type="dxa"/>
            <w:vAlign w:val="center"/>
          </w:tcPr>
          <w:p w:rsidR="003E1A31" w:rsidRDefault="003E1A31">
            <w:pPr>
              <w:jc w:val="center"/>
              <w:rPr>
                <w:rFonts w:ascii="仿宋" w:eastAsia="仿宋" w:hAnsi="仿宋" w:cs="仿宋"/>
                <w:sz w:val="24"/>
              </w:rPr>
            </w:pPr>
            <w:r>
              <w:rPr>
                <w:rFonts w:ascii="仿宋" w:eastAsia="仿宋" w:hAnsi="仿宋" w:cs="仿宋" w:hint="eastAsia"/>
                <w:sz w:val="24"/>
              </w:rPr>
              <w:t>49</w:t>
            </w:r>
          </w:p>
        </w:tc>
        <w:tc>
          <w:tcPr>
            <w:tcW w:w="2632" w:type="dxa"/>
            <w:vAlign w:val="center"/>
          </w:tcPr>
          <w:p w:rsidR="003E1A31" w:rsidRDefault="003E1A31">
            <w:pPr>
              <w:widowControl/>
              <w:jc w:val="left"/>
              <w:textAlignment w:val="center"/>
              <w:rPr>
                <w:rFonts w:ascii="仿宋" w:eastAsia="仿宋" w:hAnsi="仿宋" w:cs="仿宋" w:hint="eastAsia"/>
                <w:sz w:val="24"/>
              </w:rPr>
            </w:pPr>
            <w:r>
              <w:rPr>
                <w:rFonts w:ascii="仿宋" w:eastAsia="仿宋" w:hAnsi="仿宋" w:cs="仿宋" w:hint="eastAsia"/>
                <w:kern w:val="0"/>
                <w:sz w:val="24"/>
                <w:lang/>
              </w:rPr>
              <w:t>厦门盈升物流有限公司</w:t>
            </w:r>
          </w:p>
        </w:tc>
        <w:tc>
          <w:tcPr>
            <w:tcW w:w="1187" w:type="dxa"/>
            <w:vAlign w:val="center"/>
          </w:tcPr>
          <w:p w:rsidR="003E1A31" w:rsidRDefault="003E1A31">
            <w:pPr>
              <w:widowControl/>
              <w:jc w:val="left"/>
              <w:textAlignment w:val="center"/>
              <w:rPr>
                <w:rFonts w:ascii="仿宋" w:eastAsia="仿宋" w:hAnsi="仿宋" w:cs="仿宋"/>
                <w:sz w:val="24"/>
              </w:rPr>
            </w:pPr>
            <w:r>
              <w:rPr>
                <w:rFonts w:ascii="仿宋" w:eastAsia="仿宋" w:hAnsi="仿宋" w:cs="仿宋" w:hint="eastAsia"/>
                <w:kern w:val="0"/>
                <w:sz w:val="24"/>
                <w:lang/>
              </w:rPr>
              <w:t>刘娈</w:t>
            </w:r>
          </w:p>
        </w:tc>
        <w:tc>
          <w:tcPr>
            <w:tcW w:w="1234" w:type="dxa"/>
            <w:vAlign w:val="center"/>
          </w:tcPr>
          <w:p w:rsidR="003E1A31" w:rsidRDefault="003E1A31">
            <w:pPr>
              <w:spacing w:line="360" w:lineRule="auto"/>
              <w:jc w:val="left"/>
              <w:rPr>
                <w:rFonts w:ascii="仿宋" w:eastAsia="仿宋" w:hAnsi="仿宋" w:cs="仿宋" w:hint="eastAsia"/>
                <w:sz w:val="24"/>
              </w:rPr>
            </w:pPr>
            <w:r>
              <w:rPr>
                <w:rFonts w:ascii="仿宋" w:eastAsia="仿宋" w:hAnsi="仿宋" w:cs="仿宋" w:hint="eastAsia"/>
                <w:sz w:val="24"/>
              </w:rPr>
              <w:fldChar w:fldCharType="begin"/>
            </w:r>
            <w:r>
              <w:rPr>
                <w:rFonts w:ascii="仿宋" w:eastAsia="仿宋" w:hAnsi="仿宋" w:cs="仿宋" w:hint="eastAsia"/>
                <w:sz w:val="24"/>
              </w:rPr>
              <w:instrText xml:space="preserve"> = 3 \* ROMAN \* MERGEFORMAT </w:instrText>
            </w:r>
            <w:r>
              <w:rPr>
                <w:rFonts w:ascii="仿宋" w:eastAsia="仿宋" w:hAnsi="仿宋" w:cs="仿宋" w:hint="eastAsia"/>
                <w:sz w:val="24"/>
              </w:rPr>
              <w:fldChar w:fldCharType="separate"/>
            </w:r>
            <w:r>
              <w:rPr>
                <w:rFonts w:ascii="仿宋" w:eastAsia="仿宋" w:hAnsi="仿宋" w:cs="仿宋" w:hint="eastAsia"/>
                <w:sz w:val="24"/>
              </w:rPr>
              <w:t>III</w:t>
            </w:r>
            <w:r>
              <w:rPr>
                <w:rFonts w:ascii="仿宋" w:eastAsia="仿宋" w:hAnsi="仿宋" w:cs="仿宋" w:hint="eastAsia"/>
                <w:sz w:val="24"/>
              </w:rPr>
              <w:fldChar w:fldCharType="end"/>
            </w:r>
          </w:p>
        </w:tc>
      </w:tr>
    </w:tbl>
    <w:p w:rsidR="003E1A31" w:rsidRDefault="003E1A31">
      <w:pPr>
        <w:rPr>
          <w:rFonts w:ascii="仿宋" w:eastAsia="仿宋" w:hAnsi="仿宋" w:cs="仿宋" w:hint="eastAsia"/>
          <w:sz w:val="28"/>
          <w:szCs w:val="28"/>
        </w:rPr>
      </w:pPr>
    </w:p>
    <w:p w:rsidR="003E1A31" w:rsidRDefault="003E1A31">
      <w:pPr>
        <w:rPr>
          <w:rFonts w:ascii="仿宋" w:eastAsia="仿宋" w:hAnsi="仿宋" w:cs="仿宋" w:hint="eastAsia"/>
          <w:sz w:val="28"/>
          <w:szCs w:val="28"/>
        </w:rPr>
      </w:pPr>
      <w:r>
        <w:rPr>
          <w:rFonts w:ascii="仿宋" w:eastAsia="仿宋" w:hAnsi="仿宋" w:cs="仿宋" w:hint="eastAsia"/>
          <w:sz w:val="28"/>
          <w:szCs w:val="28"/>
        </w:rPr>
        <w:t>备注：未在上表中体现或新增的交货单位，信用等级均暂列</w:t>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 3 \* ROMAN \* MERGEFORMAT </w:instrText>
      </w:r>
      <w:r>
        <w:rPr>
          <w:rFonts w:ascii="仿宋" w:eastAsia="仿宋" w:hAnsi="仿宋" w:cs="仿宋" w:hint="eastAsia"/>
          <w:sz w:val="28"/>
          <w:szCs w:val="28"/>
        </w:rPr>
        <w:fldChar w:fldCharType="separate"/>
      </w:r>
      <w:r>
        <w:rPr>
          <w:rFonts w:ascii="仿宋" w:eastAsia="仿宋" w:hAnsi="仿宋" w:cs="仿宋" w:hint="eastAsia"/>
          <w:sz w:val="28"/>
          <w:szCs w:val="28"/>
        </w:rPr>
        <w:t>III</w:t>
      </w:r>
      <w:r>
        <w:rPr>
          <w:rFonts w:ascii="仿宋" w:eastAsia="仿宋" w:hAnsi="仿宋" w:cs="仿宋" w:hint="eastAsia"/>
          <w:sz w:val="28"/>
          <w:szCs w:val="28"/>
        </w:rPr>
        <w:fldChar w:fldCharType="end"/>
      </w:r>
      <w:r>
        <w:rPr>
          <w:rFonts w:ascii="仿宋" w:eastAsia="仿宋" w:hAnsi="仿宋" w:cs="仿宋" w:hint="eastAsia"/>
          <w:sz w:val="28"/>
          <w:szCs w:val="28"/>
        </w:rPr>
        <w:t>级。</w:t>
      </w:r>
    </w:p>
    <w:p w:rsidR="003E1A31" w:rsidRDefault="003E1A31">
      <w:pPr>
        <w:rPr>
          <w:rFonts w:hint="eastAsia"/>
          <w:b/>
          <w:bCs/>
          <w:sz w:val="36"/>
          <w:szCs w:val="36"/>
        </w:rPr>
      </w:pPr>
    </w:p>
    <w:p w:rsidR="003E1A31" w:rsidRDefault="003E1A31">
      <w:pPr>
        <w:spacing w:line="360" w:lineRule="auto"/>
        <w:rPr>
          <w:rFonts w:ascii="仿宋" w:eastAsia="仿宋" w:hAnsi="仿宋" w:cs="仿宋" w:hint="eastAsia"/>
          <w:b/>
          <w:bCs/>
          <w:sz w:val="32"/>
          <w:szCs w:val="32"/>
        </w:rPr>
      </w:pPr>
    </w:p>
    <w:p w:rsidR="003E1A31" w:rsidRDefault="003E1A31">
      <w:pPr>
        <w:spacing w:line="360" w:lineRule="auto"/>
        <w:rPr>
          <w:rFonts w:ascii="仿宋" w:eastAsia="仿宋" w:hAnsi="仿宋" w:cs="仿宋" w:hint="eastAsia"/>
          <w:b/>
          <w:bCs/>
          <w:sz w:val="32"/>
          <w:szCs w:val="32"/>
        </w:rPr>
      </w:pPr>
    </w:p>
    <w:p w:rsidR="003E1A31" w:rsidRDefault="003E1A31">
      <w:pPr>
        <w:spacing w:line="360" w:lineRule="auto"/>
        <w:rPr>
          <w:rFonts w:ascii="仿宋" w:eastAsia="仿宋" w:hAnsi="仿宋" w:cs="仿宋"/>
          <w:sz w:val="32"/>
          <w:szCs w:val="32"/>
        </w:rPr>
      </w:pPr>
    </w:p>
    <w:p w:rsidR="003E1A31" w:rsidRDefault="003E1A31">
      <w:pPr>
        <w:spacing w:line="360" w:lineRule="auto"/>
        <w:rPr>
          <w:rFonts w:ascii="仿宋" w:eastAsia="仿宋" w:hAnsi="仿宋" w:cs="仿宋"/>
          <w:sz w:val="32"/>
          <w:szCs w:val="32"/>
        </w:rPr>
      </w:pPr>
    </w:p>
    <w:p w:rsidR="003E1A31" w:rsidRDefault="003E1A31">
      <w:pPr>
        <w:spacing w:line="360" w:lineRule="auto"/>
        <w:rPr>
          <w:rFonts w:ascii="仿宋" w:eastAsia="仿宋" w:hAnsi="仿宋" w:cs="仿宋" w:hint="eastAsia"/>
          <w:sz w:val="32"/>
          <w:szCs w:val="32"/>
        </w:rPr>
      </w:pPr>
      <w:r>
        <w:rPr>
          <w:rFonts w:ascii="仿宋" w:eastAsia="仿宋" w:hAnsi="仿宋" w:cs="仿宋" w:hint="eastAsia"/>
          <w:sz w:val="32"/>
          <w:szCs w:val="32"/>
        </w:rPr>
        <w:t>附件3</w:t>
      </w:r>
    </w:p>
    <w:p w:rsidR="003E1A31" w:rsidRDefault="003E1A31">
      <w:pPr>
        <w:spacing w:line="360" w:lineRule="auto"/>
        <w:jc w:val="center"/>
        <w:rPr>
          <w:rFonts w:ascii="仿宋" w:eastAsia="仿宋" w:hAnsi="仿宋" w:cs="仿宋" w:hint="eastAsia"/>
          <w:b/>
          <w:bCs/>
          <w:sz w:val="32"/>
          <w:szCs w:val="32"/>
        </w:rPr>
      </w:pPr>
      <w:r>
        <w:rPr>
          <w:rFonts w:ascii="仿宋" w:eastAsia="仿宋" w:hAnsi="仿宋" w:cs="仿宋" w:hint="eastAsia"/>
          <w:b/>
          <w:bCs/>
          <w:sz w:val="32"/>
          <w:szCs w:val="32"/>
        </w:rPr>
        <w:t>关键事件记录表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1"/>
        <w:gridCol w:w="1218"/>
        <w:gridCol w:w="1371"/>
        <w:gridCol w:w="2082"/>
        <w:gridCol w:w="1271"/>
        <w:gridCol w:w="1759"/>
      </w:tblGrid>
      <w:tr w:rsidR="003E1A31">
        <w:tc>
          <w:tcPr>
            <w:tcW w:w="849" w:type="dxa"/>
          </w:tcPr>
          <w:p w:rsidR="003E1A31" w:rsidRDefault="003E1A31">
            <w:pPr>
              <w:spacing w:line="360" w:lineRule="auto"/>
              <w:jc w:val="center"/>
              <w:rPr>
                <w:rFonts w:ascii="仿宋" w:eastAsia="仿宋" w:hAnsi="仿宋" w:cs="仿宋"/>
                <w:b/>
                <w:bCs/>
                <w:sz w:val="24"/>
              </w:rPr>
            </w:pPr>
            <w:r>
              <w:rPr>
                <w:rFonts w:ascii="仿宋" w:eastAsia="仿宋" w:hAnsi="仿宋" w:cs="仿宋" w:hint="eastAsia"/>
                <w:b/>
                <w:bCs/>
                <w:sz w:val="24"/>
              </w:rPr>
              <w:t>序号</w:t>
            </w:r>
          </w:p>
        </w:tc>
        <w:tc>
          <w:tcPr>
            <w:tcW w:w="1275" w:type="dxa"/>
          </w:tcPr>
          <w:p w:rsidR="003E1A31" w:rsidRDefault="003E1A31">
            <w:pPr>
              <w:spacing w:line="360" w:lineRule="auto"/>
              <w:jc w:val="center"/>
              <w:rPr>
                <w:rFonts w:ascii="仿宋" w:eastAsia="仿宋" w:hAnsi="仿宋" w:cs="仿宋"/>
                <w:b/>
                <w:bCs/>
                <w:sz w:val="24"/>
              </w:rPr>
            </w:pPr>
            <w:r>
              <w:rPr>
                <w:rFonts w:ascii="仿宋" w:eastAsia="仿宋" w:hAnsi="仿宋" w:cs="仿宋" w:hint="eastAsia"/>
                <w:b/>
                <w:bCs/>
                <w:sz w:val="24"/>
              </w:rPr>
              <w:t>日期</w:t>
            </w:r>
          </w:p>
        </w:tc>
        <w:tc>
          <w:tcPr>
            <w:tcW w:w="1440" w:type="dxa"/>
          </w:tcPr>
          <w:p w:rsidR="003E1A31" w:rsidRDefault="003E1A31">
            <w:pPr>
              <w:spacing w:line="360" w:lineRule="auto"/>
              <w:jc w:val="center"/>
              <w:rPr>
                <w:rFonts w:ascii="仿宋" w:eastAsia="仿宋" w:hAnsi="仿宋" w:cs="仿宋"/>
                <w:b/>
                <w:bCs/>
                <w:sz w:val="24"/>
              </w:rPr>
            </w:pPr>
            <w:r>
              <w:rPr>
                <w:rFonts w:ascii="仿宋" w:eastAsia="仿宋" w:hAnsi="仿宋" w:cs="仿宋" w:hint="eastAsia"/>
                <w:b/>
                <w:bCs/>
                <w:sz w:val="24"/>
              </w:rPr>
              <w:t>违规企业</w:t>
            </w:r>
          </w:p>
        </w:tc>
        <w:tc>
          <w:tcPr>
            <w:tcW w:w="2205" w:type="dxa"/>
          </w:tcPr>
          <w:p w:rsidR="003E1A31" w:rsidRDefault="003E1A31">
            <w:pPr>
              <w:spacing w:line="360" w:lineRule="auto"/>
              <w:jc w:val="center"/>
              <w:rPr>
                <w:rFonts w:ascii="仿宋" w:eastAsia="仿宋" w:hAnsi="仿宋" w:cs="仿宋"/>
                <w:b/>
                <w:bCs/>
                <w:sz w:val="24"/>
              </w:rPr>
            </w:pPr>
            <w:r>
              <w:rPr>
                <w:rFonts w:ascii="仿宋" w:eastAsia="仿宋" w:hAnsi="仿宋" w:cs="仿宋" w:hint="eastAsia"/>
                <w:b/>
                <w:bCs/>
                <w:sz w:val="24"/>
              </w:rPr>
              <w:t>事件表述</w:t>
            </w:r>
          </w:p>
        </w:tc>
        <w:tc>
          <w:tcPr>
            <w:tcW w:w="1332" w:type="dxa"/>
          </w:tcPr>
          <w:p w:rsidR="003E1A31" w:rsidRDefault="003E1A31">
            <w:pPr>
              <w:spacing w:line="360" w:lineRule="auto"/>
              <w:jc w:val="center"/>
              <w:rPr>
                <w:rFonts w:ascii="仿宋" w:eastAsia="仿宋" w:hAnsi="仿宋" w:cs="仿宋"/>
                <w:b/>
                <w:bCs/>
                <w:sz w:val="24"/>
              </w:rPr>
            </w:pPr>
            <w:r>
              <w:rPr>
                <w:rFonts w:ascii="仿宋" w:eastAsia="仿宋" w:hAnsi="仿宋" w:cs="仿宋" w:hint="eastAsia"/>
                <w:b/>
                <w:bCs/>
                <w:sz w:val="24"/>
              </w:rPr>
              <w:t>处置情况</w:t>
            </w:r>
          </w:p>
        </w:tc>
        <w:tc>
          <w:tcPr>
            <w:tcW w:w="1857" w:type="dxa"/>
          </w:tcPr>
          <w:p w:rsidR="003E1A31" w:rsidRDefault="003E1A31">
            <w:pPr>
              <w:spacing w:line="360" w:lineRule="auto"/>
              <w:jc w:val="center"/>
              <w:rPr>
                <w:rFonts w:ascii="仿宋" w:eastAsia="仿宋" w:hAnsi="仿宋" w:cs="仿宋"/>
                <w:b/>
                <w:bCs/>
                <w:sz w:val="24"/>
              </w:rPr>
            </w:pPr>
            <w:r>
              <w:rPr>
                <w:rFonts w:ascii="仿宋" w:eastAsia="仿宋" w:hAnsi="仿宋" w:cs="仿宋" w:hint="eastAsia"/>
                <w:b/>
                <w:bCs/>
                <w:sz w:val="24"/>
              </w:rPr>
              <w:t>处置单位</w:t>
            </w:r>
          </w:p>
        </w:tc>
      </w:tr>
      <w:tr w:rsidR="003E1A31">
        <w:tc>
          <w:tcPr>
            <w:tcW w:w="849" w:type="dxa"/>
          </w:tcPr>
          <w:p w:rsidR="003E1A31" w:rsidRDefault="003E1A31">
            <w:pPr>
              <w:spacing w:line="360" w:lineRule="auto"/>
              <w:rPr>
                <w:rFonts w:ascii="仿宋" w:eastAsia="仿宋" w:hAnsi="仿宋" w:cs="仿宋"/>
                <w:b/>
                <w:bCs/>
                <w:sz w:val="32"/>
                <w:szCs w:val="32"/>
              </w:rPr>
            </w:pPr>
          </w:p>
        </w:tc>
        <w:tc>
          <w:tcPr>
            <w:tcW w:w="1275" w:type="dxa"/>
          </w:tcPr>
          <w:p w:rsidR="003E1A31" w:rsidRDefault="003E1A31">
            <w:pPr>
              <w:spacing w:line="360" w:lineRule="auto"/>
              <w:rPr>
                <w:rFonts w:ascii="仿宋" w:eastAsia="仿宋" w:hAnsi="仿宋" w:cs="仿宋"/>
                <w:b/>
                <w:bCs/>
                <w:sz w:val="32"/>
                <w:szCs w:val="32"/>
              </w:rPr>
            </w:pPr>
          </w:p>
        </w:tc>
        <w:tc>
          <w:tcPr>
            <w:tcW w:w="1440" w:type="dxa"/>
          </w:tcPr>
          <w:p w:rsidR="003E1A31" w:rsidRDefault="003E1A31">
            <w:pPr>
              <w:spacing w:line="360" w:lineRule="auto"/>
              <w:rPr>
                <w:rFonts w:ascii="仿宋" w:eastAsia="仿宋" w:hAnsi="仿宋" w:cs="仿宋"/>
                <w:b/>
                <w:bCs/>
                <w:sz w:val="32"/>
                <w:szCs w:val="32"/>
              </w:rPr>
            </w:pPr>
          </w:p>
        </w:tc>
        <w:tc>
          <w:tcPr>
            <w:tcW w:w="2205" w:type="dxa"/>
          </w:tcPr>
          <w:p w:rsidR="003E1A31" w:rsidRDefault="003E1A31">
            <w:pPr>
              <w:spacing w:line="360" w:lineRule="auto"/>
              <w:rPr>
                <w:rFonts w:ascii="仿宋" w:eastAsia="仿宋" w:hAnsi="仿宋" w:cs="仿宋"/>
                <w:b/>
                <w:bCs/>
                <w:sz w:val="32"/>
                <w:szCs w:val="32"/>
              </w:rPr>
            </w:pPr>
          </w:p>
        </w:tc>
        <w:tc>
          <w:tcPr>
            <w:tcW w:w="1332" w:type="dxa"/>
          </w:tcPr>
          <w:p w:rsidR="003E1A31" w:rsidRDefault="003E1A31">
            <w:pPr>
              <w:spacing w:line="360" w:lineRule="auto"/>
              <w:rPr>
                <w:rFonts w:ascii="仿宋" w:eastAsia="仿宋" w:hAnsi="仿宋" w:cs="仿宋"/>
                <w:b/>
                <w:bCs/>
                <w:sz w:val="32"/>
                <w:szCs w:val="32"/>
              </w:rPr>
            </w:pPr>
          </w:p>
        </w:tc>
        <w:tc>
          <w:tcPr>
            <w:tcW w:w="1857" w:type="dxa"/>
          </w:tcPr>
          <w:p w:rsidR="003E1A31" w:rsidRDefault="003E1A31">
            <w:pPr>
              <w:spacing w:line="360" w:lineRule="auto"/>
              <w:rPr>
                <w:rFonts w:ascii="仿宋" w:eastAsia="仿宋" w:hAnsi="仿宋" w:cs="仿宋"/>
                <w:b/>
                <w:bCs/>
                <w:sz w:val="32"/>
                <w:szCs w:val="32"/>
              </w:rPr>
            </w:pPr>
          </w:p>
        </w:tc>
      </w:tr>
      <w:tr w:rsidR="003E1A31">
        <w:tc>
          <w:tcPr>
            <w:tcW w:w="849" w:type="dxa"/>
          </w:tcPr>
          <w:p w:rsidR="003E1A31" w:rsidRDefault="003E1A31">
            <w:pPr>
              <w:spacing w:line="360" w:lineRule="auto"/>
              <w:rPr>
                <w:rFonts w:ascii="仿宋" w:eastAsia="仿宋" w:hAnsi="仿宋" w:cs="仿宋"/>
                <w:b/>
                <w:bCs/>
                <w:sz w:val="32"/>
                <w:szCs w:val="32"/>
              </w:rPr>
            </w:pPr>
          </w:p>
        </w:tc>
        <w:tc>
          <w:tcPr>
            <w:tcW w:w="1275" w:type="dxa"/>
          </w:tcPr>
          <w:p w:rsidR="003E1A31" w:rsidRDefault="003E1A31">
            <w:pPr>
              <w:spacing w:line="360" w:lineRule="auto"/>
              <w:rPr>
                <w:rFonts w:ascii="仿宋" w:eastAsia="仿宋" w:hAnsi="仿宋" w:cs="仿宋"/>
                <w:b/>
                <w:bCs/>
                <w:sz w:val="32"/>
                <w:szCs w:val="32"/>
              </w:rPr>
            </w:pPr>
          </w:p>
        </w:tc>
        <w:tc>
          <w:tcPr>
            <w:tcW w:w="1440" w:type="dxa"/>
          </w:tcPr>
          <w:p w:rsidR="003E1A31" w:rsidRDefault="003E1A31">
            <w:pPr>
              <w:spacing w:line="360" w:lineRule="auto"/>
              <w:rPr>
                <w:rFonts w:ascii="仿宋" w:eastAsia="仿宋" w:hAnsi="仿宋" w:cs="仿宋"/>
                <w:b/>
                <w:bCs/>
                <w:sz w:val="32"/>
                <w:szCs w:val="32"/>
              </w:rPr>
            </w:pPr>
          </w:p>
        </w:tc>
        <w:tc>
          <w:tcPr>
            <w:tcW w:w="2205" w:type="dxa"/>
          </w:tcPr>
          <w:p w:rsidR="003E1A31" w:rsidRDefault="003E1A31">
            <w:pPr>
              <w:spacing w:line="360" w:lineRule="auto"/>
              <w:rPr>
                <w:rFonts w:ascii="仿宋" w:eastAsia="仿宋" w:hAnsi="仿宋" w:cs="仿宋"/>
                <w:b/>
                <w:bCs/>
                <w:sz w:val="32"/>
                <w:szCs w:val="32"/>
              </w:rPr>
            </w:pPr>
          </w:p>
        </w:tc>
        <w:tc>
          <w:tcPr>
            <w:tcW w:w="1332" w:type="dxa"/>
          </w:tcPr>
          <w:p w:rsidR="003E1A31" w:rsidRDefault="003E1A31">
            <w:pPr>
              <w:spacing w:line="360" w:lineRule="auto"/>
              <w:rPr>
                <w:rFonts w:ascii="仿宋" w:eastAsia="仿宋" w:hAnsi="仿宋" w:cs="仿宋"/>
                <w:b/>
                <w:bCs/>
                <w:sz w:val="32"/>
                <w:szCs w:val="32"/>
              </w:rPr>
            </w:pPr>
          </w:p>
        </w:tc>
        <w:tc>
          <w:tcPr>
            <w:tcW w:w="1857" w:type="dxa"/>
          </w:tcPr>
          <w:p w:rsidR="003E1A31" w:rsidRDefault="003E1A31">
            <w:pPr>
              <w:spacing w:line="360" w:lineRule="auto"/>
              <w:rPr>
                <w:rFonts w:ascii="仿宋" w:eastAsia="仿宋" w:hAnsi="仿宋" w:cs="仿宋"/>
                <w:b/>
                <w:bCs/>
                <w:sz w:val="32"/>
                <w:szCs w:val="32"/>
              </w:rPr>
            </w:pPr>
          </w:p>
        </w:tc>
      </w:tr>
      <w:tr w:rsidR="003E1A31">
        <w:tc>
          <w:tcPr>
            <w:tcW w:w="849" w:type="dxa"/>
          </w:tcPr>
          <w:p w:rsidR="003E1A31" w:rsidRDefault="003E1A31">
            <w:pPr>
              <w:spacing w:line="360" w:lineRule="auto"/>
              <w:rPr>
                <w:rFonts w:ascii="仿宋" w:eastAsia="仿宋" w:hAnsi="仿宋" w:cs="仿宋"/>
                <w:b/>
                <w:bCs/>
                <w:sz w:val="32"/>
                <w:szCs w:val="32"/>
              </w:rPr>
            </w:pPr>
          </w:p>
        </w:tc>
        <w:tc>
          <w:tcPr>
            <w:tcW w:w="1275" w:type="dxa"/>
          </w:tcPr>
          <w:p w:rsidR="003E1A31" w:rsidRDefault="003E1A31">
            <w:pPr>
              <w:spacing w:line="360" w:lineRule="auto"/>
              <w:rPr>
                <w:rFonts w:ascii="仿宋" w:eastAsia="仿宋" w:hAnsi="仿宋" w:cs="仿宋"/>
                <w:b/>
                <w:bCs/>
                <w:sz w:val="32"/>
                <w:szCs w:val="32"/>
              </w:rPr>
            </w:pPr>
          </w:p>
        </w:tc>
        <w:tc>
          <w:tcPr>
            <w:tcW w:w="1440" w:type="dxa"/>
          </w:tcPr>
          <w:p w:rsidR="003E1A31" w:rsidRDefault="003E1A31">
            <w:pPr>
              <w:spacing w:line="360" w:lineRule="auto"/>
              <w:rPr>
                <w:rFonts w:ascii="仿宋" w:eastAsia="仿宋" w:hAnsi="仿宋" w:cs="仿宋"/>
                <w:b/>
                <w:bCs/>
                <w:sz w:val="32"/>
                <w:szCs w:val="32"/>
              </w:rPr>
            </w:pPr>
          </w:p>
        </w:tc>
        <w:tc>
          <w:tcPr>
            <w:tcW w:w="2205" w:type="dxa"/>
          </w:tcPr>
          <w:p w:rsidR="003E1A31" w:rsidRDefault="003E1A31">
            <w:pPr>
              <w:spacing w:line="360" w:lineRule="auto"/>
              <w:rPr>
                <w:rFonts w:ascii="仿宋" w:eastAsia="仿宋" w:hAnsi="仿宋" w:cs="仿宋"/>
                <w:b/>
                <w:bCs/>
                <w:sz w:val="32"/>
                <w:szCs w:val="32"/>
              </w:rPr>
            </w:pPr>
          </w:p>
        </w:tc>
        <w:tc>
          <w:tcPr>
            <w:tcW w:w="1332" w:type="dxa"/>
          </w:tcPr>
          <w:p w:rsidR="003E1A31" w:rsidRDefault="003E1A31">
            <w:pPr>
              <w:spacing w:line="360" w:lineRule="auto"/>
              <w:rPr>
                <w:rFonts w:ascii="仿宋" w:eastAsia="仿宋" w:hAnsi="仿宋" w:cs="仿宋"/>
                <w:b/>
                <w:bCs/>
                <w:sz w:val="32"/>
                <w:szCs w:val="32"/>
              </w:rPr>
            </w:pPr>
          </w:p>
        </w:tc>
        <w:tc>
          <w:tcPr>
            <w:tcW w:w="1857" w:type="dxa"/>
          </w:tcPr>
          <w:p w:rsidR="003E1A31" w:rsidRDefault="003E1A31">
            <w:pPr>
              <w:spacing w:line="360" w:lineRule="auto"/>
              <w:rPr>
                <w:rFonts w:ascii="仿宋" w:eastAsia="仿宋" w:hAnsi="仿宋" w:cs="仿宋"/>
                <w:b/>
                <w:bCs/>
                <w:sz w:val="32"/>
                <w:szCs w:val="32"/>
              </w:rPr>
            </w:pPr>
          </w:p>
        </w:tc>
      </w:tr>
      <w:tr w:rsidR="003E1A31">
        <w:tc>
          <w:tcPr>
            <w:tcW w:w="849" w:type="dxa"/>
          </w:tcPr>
          <w:p w:rsidR="003E1A31" w:rsidRDefault="003E1A31">
            <w:pPr>
              <w:spacing w:line="360" w:lineRule="auto"/>
              <w:rPr>
                <w:rFonts w:ascii="仿宋" w:eastAsia="仿宋" w:hAnsi="仿宋" w:cs="仿宋"/>
                <w:b/>
                <w:bCs/>
                <w:sz w:val="32"/>
                <w:szCs w:val="32"/>
              </w:rPr>
            </w:pPr>
          </w:p>
        </w:tc>
        <w:tc>
          <w:tcPr>
            <w:tcW w:w="1275" w:type="dxa"/>
          </w:tcPr>
          <w:p w:rsidR="003E1A31" w:rsidRDefault="003E1A31">
            <w:pPr>
              <w:spacing w:line="360" w:lineRule="auto"/>
              <w:rPr>
                <w:rFonts w:ascii="仿宋" w:eastAsia="仿宋" w:hAnsi="仿宋" w:cs="仿宋"/>
                <w:b/>
                <w:bCs/>
                <w:sz w:val="32"/>
                <w:szCs w:val="32"/>
              </w:rPr>
            </w:pPr>
          </w:p>
        </w:tc>
        <w:tc>
          <w:tcPr>
            <w:tcW w:w="1440" w:type="dxa"/>
          </w:tcPr>
          <w:p w:rsidR="003E1A31" w:rsidRDefault="003E1A31">
            <w:pPr>
              <w:spacing w:line="360" w:lineRule="auto"/>
              <w:rPr>
                <w:rFonts w:ascii="仿宋" w:eastAsia="仿宋" w:hAnsi="仿宋" w:cs="仿宋"/>
                <w:b/>
                <w:bCs/>
                <w:sz w:val="32"/>
                <w:szCs w:val="32"/>
              </w:rPr>
            </w:pPr>
          </w:p>
        </w:tc>
        <w:tc>
          <w:tcPr>
            <w:tcW w:w="2205" w:type="dxa"/>
          </w:tcPr>
          <w:p w:rsidR="003E1A31" w:rsidRDefault="003E1A31">
            <w:pPr>
              <w:spacing w:line="360" w:lineRule="auto"/>
              <w:rPr>
                <w:rFonts w:ascii="仿宋" w:eastAsia="仿宋" w:hAnsi="仿宋" w:cs="仿宋"/>
                <w:b/>
                <w:bCs/>
                <w:sz w:val="32"/>
                <w:szCs w:val="32"/>
              </w:rPr>
            </w:pPr>
          </w:p>
        </w:tc>
        <w:tc>
          <w:tcPr>
            <w:tcW w:w="1332" w:type="dxa"/>
          </w:tcPr>
          <w:p w:rsidR="003E1A31" w:rsidRDefault="003E1A31">
            <w:pPr>
              <w:spacing w:line="360" w:lineRule="auto"/>
              <w:rPr>
                <w:rFonts w:ascii="仿宋" w:eastAsia="仿宋" w:hAnsi="仿宋" w:cs="仿宋"/>
                <w:b/>
                <w:bCs/>
                <w:sz w:val="32"/>
                <w:szCs w:val="32"/>
              </w:rPr>
            </w:pPr>
          </w:p>
        </w:tc>
        <w:tc>
          <w:tcPr>
            <w:tcW w:w="1857" w:type="dxa"/>
          </w:tcPr>
          <w:p w:rsidR="003E1A31" w:rsidRDefault="003E1A31">
            <w:pPr>
              <w:spacing w:line="360" w:lineRule="auto"/>
              <w:rPr>
                <w:rFonts w:ascii="仿宋" w:eastAsia="仿宋" w:hAnsi="仿宋" w:cs="仿宋"/>
                <w:b/>
                <w:bCs/>
                <w:sz w:val="32"/>
                <w:szCs w:val="32"/>
              </w:rPr>
            </w:pPr>
          </w:p>
        </w:tc>
      </w:tr>
    </w:tbl>
    <w:p w:rsidR="003E1A31" w:rsidRDefault="003E1A31">
      <w:pPr>
        <w:rPr>
          <w:rFonts w:hint="eastAsia"/>
          <w:b/>
          <w:bCs/>
          <w:sz w:val="36"/>
          <w:szCs w:val="36"/>
        </w:rPr>
      </w:pPr>
    </w:p>
    <w:p w:rsidR="003E1A31" w:rsidRDefault="003E1A31">
      <w:pPr>
        <w:rPr>
          <w:rFonts w:hint="eastAsia"/>
          <w:b/>
          <w:bCs/>
          <w:sz w:val="36"/>
          <w:szCs w:val="36"/>
        </w:rPr>
      </w:pPr>
    </w:p>
    <w:p w:rsidR="003E1A31" w:rsidRDefault="003E1A31">
      <w:pPr>
        <w:rPr>
          <w:rFonts w:ascii="仿宋" w:eastAsia="仿宋" w:hAnsi="仿宋" w:cs="仿宋" w:hint="eastAsia"/>
          <w:sz w:val="32"/>
          <w:szCs w:val="32"/>
        </w:rPr>
      </w:pPr>
    </w:p>
    <w:p w:rsidR="003E1A31" w:rsidRDefault="003E1A31">
      <w:pPr>
        <w:rPr>
          <w:rFonts w:ascii="仿宋" w:eastAsia="仿宋" w:hAnsi="仿宋" w:cs="仿宋" w:hint="eastAsia"/>
          <w:sz w:val="32"/>
          <w:szCs w:val="32"/>
        </w:rPr>
      </w:pPr>
    </w:p>
    <w:p w:rsidR="003E1A31" w:rsidRDefault="003E1A31">
      <w:pPr>
        <w:rPr>
          <w:rFonts w:ascii="仿宋" w:eastAsia="仿宋" w:hAnsi="仿宋" w:cs="仿宋" w:hint="eastAsia"/>
          <w:sz w:val="32"/>
          <w:szCs w:val="32"/>
        </w:rPr>
      </w:pPr>
    </w:p>
    <w:p w:rsidR="003E1A31" w:rsidRDefault="003E1A31">
      <w:pPr>
        <w:rPr>
          <w:rFonts w:ascii="仿宋" w:eastAsia="仿宋" w:hAnsi="仿宋" w:cs="仿宋" w:hint="eastAsia"/>
          <w:sz w:val="32"/>
          <w:szCs w:val="32"/>
        </w:rPr>
      </w:pPr>
    </w:p>
    <w:p w:rsidR="003E1A31" w:rsidRDefault="003E1A31">
      <w:pPr>
        <w:rPr>
          <w:rFonts w:ascii="仿宋" w:eastAsia="仿宋" w:hAnsi="仿宋" w:cs="仿宋" w:hint="eastAsia"/>
          <w:sz w:val="32"/>
          <w:szCs w:val="32"/>
        </w:rPr>
      </w:pPr>
    </w:p>
    <w:p w:rsidR="003E1A31" w:rsidRDefault="003E1A31">
      <w:pPr>
        <w:rPr>
          <w:rFonts w:ascii="仿宋" w:eastAsia="仿宋" w:hAnsi="仿宋" w:cs="仿宋" w:hint="eastAsia"/>
          <w:sz w:val="32"/>
          <w:szCs w:val="32"/>
        </w:rPr>
      </w:pPr>
    </w:p>
    <w:p w:rsidR="003E1A31" w:rsidRDefault="003E1A31">
      <w:pPr>
        <w:rPr>
          <w:rFonts w:ascii="仿宋" w:eastAsia="仿宋" w:hAnsi="仿宋" w:cs="仿宋" w:hint="eastAsia"/>
          <w:sz w:val="32"/>
          <w:szCs w:val="32"/>
        </w:rPr>
      </w:pPr>
    </w:p>
    <w:p w:rsidR="003E1A31" w:rsidRDefault="003E1A31">
      <w:pPr>
        <w:rPr>
          <w:rFonts w:ascii="仿宋" w:eastAsia="仿宋" w:hAnsi="仿宋" w:cs="仿宋" w:hint="eastAsia"/>
          <w:sz w:val="32"/>
          <w:szCs w:val="32"/>
        </w:rPr>
      </w:pPr>
    </w:p>
    <w:p w:rsidR="003E1A31" w:rsidRDefault="003E1A31">
      <w:pPr>
        <w:rPr>
          <w:rFonts w:ascii="仿宋" w:eastAsia="仿宋" w:hAnsi="仿宋" w:cs="仿宋" w:hint="eastAsia"/>
          <w:sz w:val="32"/>
          <w:szCs w:val="32"/>
        </w:rPr>
      </w:pPr>
    </w:p>
    <w:p w:rsidR="003E1A31" w:rsidRDefault="003E1A31">
      <w:pPr>
        <w:rPr>
          <w:rFonts w:ascii="仿宋" w:eastAsia="仿宋" w:hAnsi="仿宋" w:cs="仿宋" w:hint="eastAsia"/>
          <w:sz w:val="32"/>
          <w:szCs w:val="32"/>
        </w:rPr>
      </w:pPr>
    </w:p>
    <w:p w:rsidR="003E1A31" w:rsidRDefault="003E1A31">
      <w:pPr>
        <w:rPr>
          <w:rFonts w:ascii="仿宋" w:eastAsia="仿宋" w:hAnsi="仿宋" w:cs="仿宋" w:hint="eastAsia"/>
          <w:sz w:val="32"/>
          <w:szCs w:val="32"/>
        </w:rPr>
      </w:pPr>
    </w:p>
    <w:p w:rsidR="003E1A31" w:rsidRDefault="003E1A31">
      <w:pPr>
        <w:rPr>
          <w:rFonts w:ascii="仿宋" w:eastAsia="仿宋" w:hAnsi="仿宋" w:cs="仿宋" w:hint="eastAsia"/>
          <w:sz w:val="32"/>
          <w:szCs w:val="32"/>
        </w:rPr>
      </w:pPr>
    </w:p>
    <w:p w:rsidR="003E1A31" w:rsidRDefault="003E1A31">
      <w:pPr>
        <w:rPr>
          <w:rFonts w:ascii="仿宋" w:eastAsia="仿宋" w:hAnsi="仿宋" w:cs="仿宋" w:hint="eastAsia"/>
          <w:sz w:val="32"/>
          <w:szCs w:val="32"/>
        </w:rPr>
      </w:pPr>
      <w:r>
        <w:rPr>
          <w:rFonts w:ascii="仿宋" w:eastAsia="仿宋" w:hAnsi="仿宋" w:cs="仿宋" w:hint="eastAsia"/>
          <w:sz w:val="32"/>
          <w:szCs w:val="32"/>
        </w:rPr>
        <w:t>附件4</w:t>
      </w:r>
    </w:p>
    <w:p w:rsidR="003E1A31" w:rsidRDefault="003E1A31">
      <w:pPr>
        <w:jc w:val="center"/>
        <w:rPr>
          <w:rFonts w:ascii="仿宋" w:eastAsia="仿宋" w:hAnsi="仿宋" w:cs="仿宋" w:hint="eastAsia"/>
          <w:b/>
          <w:bCs/>
          <w:sz w:val="32"/>
          <w:szCs w:val="32"/>
        </w:rPr>
      </w:pPr>
      <w:r>
        <w:rPr>
          <w:rFonts w:ascii="仿宋" w:eastAsia="仿宋" w:hAnsi="仿宋" w:cs="仿宋" w:hint="eastAsia"/>
          <w:b/>
          <w:bCs/>
          <w:sz w:val="32"/>
          <w:szCs w:val="32"/>
        </w:rPr>
        <w:t>安全信用级别月度计分表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6"/>
        <w:gridCol w:w="1085"/>
        <w:gridCol w:w="696"/>
        <w:gridCol w:w="697"/>
        <w:gridCol w:w="697"/>
        <w:gridCol w:w="697"/>
        <w:gridCol w:w="699"/>
        <w:gridCol w:w="699"/>
        <w:gridCol w:w="699"/>
        <w:gridCol w:w="699"/>
        <w:gridCol w:w="699"/>
        <w:gridCol w:w="699"/>
      </w:tblGrid>
      <w:tr w:rsidR="003E1A31">
        <w:trPr>
          <w:trHeight w:val="570"/>
        </w:trPr>
        <w:tc>
          <w:tcPr>
            <w:tcW w:w="419"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序号</w:t>
            </w:r>
          </w:p>
        </w:tc>
        <w:tc>
          <w:tcPr>
            <w:tcW w:w="1092"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企业</w:t>
            </w:r>
          </w:p>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名称</w:t>
            </w:r>
          </w:p>
        </w:tc>
        <w:tc>
          <w:tcPr>
            <w:tcW w:w="699"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交货单位等级</w:t>
            </w:r>
          </w:p>
        </w:tc>
        <w:tc>
          <w:tcPr>
            <w:tcW w:w="700"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上月信用分</w:t>
            </w:r>
          </w:p>
        </w:tc>
        <w:tc>
          <w:tcPr>
            <w:tcW w:w="700"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上月信用级别</w:t>
            </w:r>
          </w:p>
        </w:tc>
        <w:tc>
          <w:tcPr>
            <w:tcW w:w="700"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加减分事件</w:t>
            </w:r>
          </w:p>
        </w:tc>
        <w:tc>
          <w:tcPr>
            <w:tcW w:w="701"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加减分依据</w:t>
            </w:r>
          </w:p>
        </w:tc>
        <w:tc>
          <w:tcPr>
            <w:tcW w:w="701"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加分</w:t>
            </w:r>
          </w:p>
        </w:tc>
        <w:tc>
          <w:tcPr>
            <w:tcW w:w="701"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减分</w:t>
            </w:r>
          </w:p>
        </w:tc>
        <w:tc>
          <w:tcPr>
            <w:tcW w:w="701"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累计分值</w:t>
            </w:r>
          </w:p>
        </w:tc>
        <w:tc>
          <w:tcPr>
            <w:tcW w:w="701"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当月信用级别</w:t>
            </w:r>
          </w:p>
        </w:tc>
        <w:tc>
          <w:tcPr>
            <w:tcW w:w="701" w:type="dxa"/>
            <w:vAlign w:val="center"/>
          </w:tcPr>
          <w:p w:rsidR="003E1A31" w:rsidRDefault="003E1A31">
            <w:pPr>
              <w:spacing w:line="360" w:lineRule="auto"/>
              <w:jc w:val="center"/>
              <w:rPr>
                <w:rFonts w:ascii="仿宋" w:eastAsia="仿宋" w:hAnsi="仿宋" w:cs="仿宋" w:hint="eastAsia"/>
                <w:sz w:val="24"/>
              </w:rPr>
            </w:pPr>
            <w:r>
              <w:rPr>
                <w:rFonts w:ascii="仿宋" w:eastAsia="仿宋" w:hAnsi="仿宋" w:cs="仿宋" w:hint="eastAsia"/>
                <w:sz w:val="24"/>
              </w:rPr>
              <w:t>备注</w:t>
            </w:r>
          </w:p>
        </w:tc>
      </w:tr>
      <w:tr w:rsidR="003E1A31">
        <w:tc>
          <w:tcPr>
            <w:tcW w:w="419" w:type="dxa"/>
          </w:tcPr>
          <w:p w:rsidR="003E1A31" w:rsidRDefault="003E1A31">
            <w:pPr>
              <w:rPr>
                <w:rFonts w:ascii="仿宋" w:eastAsia="仿宋" w:hAnsi="仿宋" w:cs="仿宋" w:hint="eastAsia"/>
                <w:b/>
                <w:bCs/>
                <w:sz w:val="32"/>
                <w:szCs w:val="32"/>
              </w:rPr>
            </w:pPr>
          </w:p>
        </w:tc>
        <w:tc>
          <w:tcPr>
            <w:tcW w:w="1092" w:type="dxa"/>
          </w:tcPr>
          <w:p w:rsidR="003E1A31" w:rsidRDefault="003E1A31">
            <w:pPr>
              <w:rPr>
                <w:rFonts w:ascii="仿宋" w:eastAsia="仿宋" w:hAnsi="仿宋" w:cs="仿宋" w:hint="eastAsia"/>
                <w:b/>
                <w:bCs/>
                <w:sz w:val="32"/>
                <w:szCs w:val="32"/>
              </w:rPr>
            </w:pPr>
          </w:p>
        </w:tc>
        <w:tc>
          <w:tcPr>
            <w:tcW w:w="699"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r>
      <w:tr w:rsidR="003E1A31">
        <w:tc>
          <w:tcPr>
            <w:tcW w:w="419" w:type="dxa"/>
          </w:tcPr>
          <w:p w:rsidR="003E1A31" w:rsidRDefault="003E1A31">
            <w:pPr>
              <w:rPr>
                <w:rFonts w:ascii="仿宋" w:eastAsia="仿宋" w:hAnsi="仿宋" w:cs="仿宋" w:hint="eastAsia"/>
                <w:b/>
                <w:bCs/>
                <w:sz w:val="32"/>
                <w:szCs w:val="32"/>
              </w:rPr>
            </w:pPr>
          </w:p>
        </w:tc>
        <w:tc>
          <w:tcPr>
            <w:tcW w:w="1092" w:type="dxa"/>
          </w:tcPr>
          <w:p w:rsidR="003E1A31" w:rsidRDefault="003E1A31">
            <w:pPr>
              <w:rPr>
                <w:rFonts w:ascii="仿宋" w:eastAsia="仿宋" w:hAnsi="仿宋" w:cs="仿宋" w:hint="eastAsia"/>
                <w:b/>
                <w:bCs/>
                <w:sz w:val="32"/>
                <w:szCs w:val="32"/>
              </w:rPr>
            </w:pPr>
          </w:p>
        </w:tc>
        <w:tc>
          <w:tcPr>
            <w:tcW w:w="699"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r>
      <w:tr w:rsidR="003E1A31">
        <w:tc>
          <w:tcPr>
            <w:tcW w:w="419" w:type="dxa"/>
          </w:tcPr>
          <w:p w:rsidR="003E1A31" w:rsidRDefault="003E1A31">
            <w:pPr>
              <w:rPr>
                <w:rFonts w:ascii="仿宋" w:eastAsia="仿宋" w:hAnsi="仿宋" w:cs="仿宋" w:hint="eastAsia"/>
                <w:b/>
                <w:bCs/>
                <w:sz w:val="32"/>
                <w:szCs w:val="32"/>
              </w:rPr>
            </w:pPr>
          </w:p>
        </w:tc>
        <w:tc>
          <w:tcPr>
            <w:tcW w:w="1092" w:type="dxa"/>
          </w:tcPr>
          <w:p w:rsidR="003E1A31" w:rsidRDefault="003E1A31">
            <w:pPr>
              <w:rPr>
                <w:rFonts w:ascii="仿宋" w:eastAsia="仿宋" w:hAnsi="仿宋" w:cs="仿宋" w:hint="eastAsia"/>
                <w:b/>
                <w:bCs/>
                <w:sz w:val="32"/>
                <w:szCs w:val="32"/>
              </w:rPr>
            </w:pPr>
          </w:p>
        </w:tc>
        <w:tc>
          <w:tcPr>
            <w:tcW w:w="699"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r>
      <w:tr w:rsidR="003E1A31">
        <w:tc>
          <w:tcPr>
            <w:tcW w:w="419" w:type="dxa"/>
          </w:tcPr>
          <w:p w:rsidR="003E1A31" w:rsidRDefault="003E1A31">
            <w:pPr>
              <w:rPr>
                <w:rFonts w:ascii="仿宋" w:eastAsia="仿宋" w:hAnsi="仿宋" w:cs="仿宋" w:hint="eastAsia"/>
                <w:b/>
                <w:bCs/>
                <w:sz w:val="32"/>
                <w:szCs w:val="32"/>
              </w:rPr>
            </w:pPr>
          </w:p>
        </w:tc>
        <w:tc>
          <w:tcPr>
            <w:tcW w:w="1092" w:type="dxa"/>
          </w:tcPr>
          <w:p w:rsidR="003E1A31" w:rsidRDefault="003E1A31">
            <w:pPr>
              <w:rPr>
                <w:rFonts w:ascii="仿宋" w:eastAsia="仿宋" w:hAnsi="仿宋" w:cs="仿宋" w:hint="eastAsia"/>
                <w:b/>
                <w:bCs/>
                <w:sz w:val="32"/>
                <w:szCs w:val="32"/>
              </w:rPr>
            </w:pPr>
          </w:p>
        </w:tc>
        <w:tc>
          <w:tcPr>
            <w:tcW w:w="699"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r>
      <w:tr w:rsidR="003E1A31">
        <w:tc>
          <w:tcPr>
            <w:tcW w:w="419" w:type="dxa"/>
          </w:tcPr>
          <w:p w:rsidR="003E1A31" w:rsidRDefault="003E1A31">
            <w:pPr>
              <w:rPr>
                <w:rFonts w:ascii="仿宋" w:eastAsia="仿宋" w:hAnsi="仿宋" w:cs="仿宋" w:hint="eastAsia"/>
                <w:b/>
                <w:bCs/>
                <w:sz w:val="32"/>
                <w:szCs w:val="32"/>
              </w:rPr>
            </w:pPr>
          </w:p>
        </w:tc>
        <w:tc>
          <w:tcPr>
            <w:tcW w:w="1092" w:type="dxa"/>
          </w:tcPr>
          <w:p w:rsidR="003E1A31" w:rsidRDefault="003E1A31">
            <w:pPr>
              <w:rPr>
                <w:rFonts w:ascii="仿宋" w:eastAsia="仿宋" w:hAnsi="仿宋" w:cs="仿宋" w:hint="eastAsia"/>
                <w:b/>
                <w:bCs/>
                <w:sz w:val="32"/>
                <w:szCs w:val="32"/>
              </w:rPr>
            </w:pPr>
          </w:p>
        </w:tc>
        <w:tc>
          <w:tcPr>
            <w:tcW w:w="699"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0"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c>
          <w:tcPr>
            <w:tcW w:w="701" w:type="dxa"/>
          </w:tcPr>
          <w:p w:rsidR="003E1A31" w:rsidRDefault="003E1A31">
            <w:pPr>
              <w:rPr>
                <w:rFonts w:ascii="仿宋" w:eastAsia="仿宋" w:hAnsi="仿宋" w:cs="仿宋" w:hint="eastAsia"/>
                <w:b/>
                <w:bCs/>
                <w:sz w:val="32"/>
                <w:szCs w:val="32"/>
              </w:rPr>
            </w:pPr>
          </w:p>
        </w:tc>
      </w:tr>
    </w:tbl>
    <w:p w:rsidR="003E1A31" w:rsidRDefault="003E1A31" w:rsidP="00F608F2">
      <w:pPr>
        <w:spacing w:line="560" w:lineRule="exact"/>
        <w:rPr>
          <w:rFonts w:ascii="黑体" w:eastAsia="黑体" w:hint="eastAsia"/>
          <w:sz w:val="32"/>
          <w:u w:val="single"/>
        </w:rPr>
      </w:pPr>
    </w:p>
    <w:p w:rsidR="003E1A31" w:rsidRDefault="003E1A31" w:rsidP="00F608F2">
      <w:pPr>
        <w:spacing w:line="560" w:lineRule="exact"/>
        <w:rPr>
          <w:rFonts w:ascii="黑体" w:eastAsia="黑体" w:hint="eastAsia"/>
          <w:sz w:val="32"/>
          <w:u w:val="single"/>
        </w:rPr>
      </w:pPr>
    </w:p>
    <w:p w:rsidR="003E1A31" w:rsidRDefault="003E1A31" w:rsidP="00F608F2">
      <w:pPr>
        <w:spacing w:line="560" w:lineRule="exact"/>
        <w:rPr>
          <w:rFonts w:ascii="黑体" w:eastAsia="黑体" w:hint="eastAsia"/>
          <w:sz w:val="32"/>
          <w:u w:val="single"/>
        </w:rPr>
      </w:pPr>
    </w:p>
    <w:p w:rsidR="003E1A31" w:rsidRDefault="003E1A31" w:rsidP="00F608F2">
      <w:pPr>
        <w:spacing w:line="560" w:lineRule="exact"/>
        <w:rPr>
          <w:rFonts w:ascii="黑体" w:eastAsia="黑体" w:hint="eastAsia"/>
          <w:sz w:val="32"/>
          <w:u w:val="single"/>
        </w:rPr>
      </w:pPr>
    </w:p>
    <w:p w:rsidR="003E1A31" w:rsidRDefault="003E1A31" w:rsidP="00F608F2">
      <w:pPr>
        <w:spacing w:line="560" w:lineRule="exact"/>
        <w:rPr>
          <w:rFonts w:ascii="黑体" w:eastAsia="黑体" w:hint="eastAsia"/>
          <w:sz w:val="32"/>
          <w:u w:val="single"/>
        </w:rPr>
      </w:pPr>
    </w:p>
    <w:p w:rsidR="003E1A31" w:rsidRDefault="003E1A31" w:rsidP="00F608F2">
      <w:pPr>
        <w:spacing w:line="560" w:lineRule="exact"/>
        <w:rPr>
          <w:rFonts w:ascii="黑体" w:eastAsia="黑体" w:hint="eastAsia"/>
          <w:sz w:val="32"/>
          <w:u w:val="single"/>
        </w:rPr>
      </w:pPr>
    </w:p>
    <w:p w:rsidR="003E1A31" w:rsidRDefault="003E1A31" w:rsidP="00F608F2">
      <w:pPr>
        <w:spacing w:line="560" w:lineRule="exact"/>
        <w:rPr>
          <w:rFonts w:ascii="黑体" w:eastAsia="黑体" w:hint="eastAsia"/>
          <w:sz w:val="32"/>
          <w:u w:val="single"/>
        </w:rPr>
      </w:pPr>
    </w:p>
    <w:p w:rsidR="003E1A31" w:rsidRDefault="003E1A31" w:rsidP="00F608F2">
      <w:pPr>
        <w:spacing w:line="560" w:lineRule="exact"/>
        <w:rPr>
          <w:rFonts w:ascii="黑体" w:eastAsia="黑体" w:hint="eastAsia"/>
          <w:sz w:val="32"/>
          <w:u w:val="single"/>
        </w:rPr>
      </w:pPr>
    </w:p>
    <w:p w:rsidR="003E1A31" w:rsidRDefault="003E1A31" w:rsidP="00F608F2">
      <w:pPr>
        <w:spacing w:line="560" w:lineRule="exact"/>
        <w:rPr>
          <w:rFonts w:ascii="黑体" w:eastAsia="黑体" w:hint="eastAsia"/>
          <w:sz w:val="32"/>
          <w:u w:val="single"/>
        </w:rPr>
      </w:pPr>
    </w:p>
    <w:p w:rsidR="003E1A31" w:rsidRPr="0066155E" w:rsidRDefault="003E1A31" w:rsidP="00F608F2">
      <w:pPr>
        <w:spacing w:line="560" w:lineRule="exact"/>
        <w:rPr>
          <w:rFonts w:ascii="黑体" w:eastAsia="黑体" w:hint="eastAsia"/>
          <w:sz w:val="32"/>
          <w:u w:val="single"/>
        </w:rPr>
      </w:pPr>
      <w:r>
        <w:rPr>
          <w:rFonts w:ascii="黑体" w:eastAsia="黑体" w:hint="eastAsia"/>
          <w:sz w:val="32"/>
          <w:u w:val="single"/>
        </w:rPr>
        <w:t xml:space="preserve">                 </w:t>
      </w:r>
      <w:r>
        <w:rPr>
          <w:rFonts w:ascii="方正小标宋简体" w:eastAsia="方正小标宋简体" w:hint="eastAsia"/>
          <w:sz w:val="32"/>
          <w:u w:val="single"/>
        </w:rPr>
        <w:t xml:space="preserve">　　　　　　　　　　　 　            　</w:t>
      </w:r>
    </w:p>
    <w:p w:rsidR="003E1A31" w:rsidRDefault="003E1A31" w:rsidP="00F608F2">
      <w:pPr>
        <w:spacing w:line="560" w:lineRule="exact"/>
        <w:rPr>
          <w:rFonts w:ascii="仿宋_GB2312" w:eastAsia="仿宋_GB2312" w:hint="eastAsia"/>
          <w:sz w:val="32"/>
          <w:u w:val="single"/>
        </w:rPr>
      </w:pPr>
      <w:r w:rsidRPr="00A11965">
        <w:rPr>
          <w:rFonts w:ascii="仿宋_GB2312" w:eastAsia="仿宋_GB2312" w:hAnsi="仿宋_GB2312" w:hint="eastAsia"/>
          <w:spacing w:val="-6"/>
          <w:sz w:val="32"/>
          <w:u w:val="single"/>
        </w:rPr>
        <w:t>抄送</w:t>
      </w:r>
      <w:r>
        <w:rPr>
          <w:rFonts w:ascii="仿宋_GB2312" w:eastAsia="仿宋_GB2312" w:hint="eastAsia"/>
          <w:sz w:val="32"/>
          <w:u w:val="single"/>
        </w:rPr>
        <w:t xml:space="preserve">： 福建省公安厅机场公安局直属分局、厦门航空福州分公司、商舟航空物流有限公司、顺丰航空、邮政航空　                                       </w:t>
      </w:r>
    </w:p>
    <w:p w:rsidR="003E1A31" w:rsidRPr="0066155E" w:rsidRDefault="003E1A31" w:rsidP="0066155E">
      <w:pPr>
        <w:wordWrap w:val="0"/>
        <w:spacing w:line="560" w:lineRule="exact"/>
        <w:ind w:right="-1"/>
        <w:rPr>
          <w:rFonts w:ascii="仿宋_GB2312" w:eastAsia="仿宋_GB2312"/>
          <w:spacing w:val="-6"/>
          <w:sz w:val="32"/>
        </w:rPr>
      </w:pPr>
      <w:r w:rsidRPr="00C171D8">
        <w:rPr>
          <w:rFonts w:ascii="仿宋_GB2312" w:eastAsia="仿宋_GB2312" w:hint="eastAsia"/>
          <w:sz w:val="32"/>
          <w:u w:val="single"/>
        </w:rPr>
        <w:t>元翔（福州）国际航空港有限公司</w:t>
      </w:r>
      <w:r>
        <w:rPr>
          <w:rFonts w:ascii="仿宋_GB2312" w:eastAsia="仿宋_GB2312" w:hint="eastAsia"/>
          <w:sz w:val="32"/>
          <w:u w:val="single"/>
        </w:rPr>
        <w:t xml:space="preserve">    </w:t>
      </w:r>
      <w:r>
        <w:rPr>
          <w:rFonts w:eastAsia="仿宋_GB2312" w:cs="仿宋_GB2312"/>
          <w:w w:val="90"/>
          <w:sz w:val="32"/>
          <w:szCs w:val="32"/>
          <w:u w:val="single"/>
        </w:rPr>
        <w:t xml:space="preserve">  </w:t>
      </w:r>
      <w:r>
        <w:rPr>
          <w:rFonts w:eastAsia="仿宋_GB2312" w:cs="仿宋_GB2312" w:hint="eastAsia"/>
          <w:w w:val="90"/>
          <w:sz w:val="32"/>
          <w:szCs w:val="32"/>
          <w:u w:val="single"/>
        </w:rPr>
        <w:t xml:space="preserve">  </w:t>
      </w:r>
      <w:r>
        <w:rPr>
          <w:rFonts w:eastAsia="仿宋_GB2312" w:hint="eastAsia"/>
          <w:sz w:val="32"/>
          <w:u w:val="single"/>
        </w:rPr>
        <w:t>2022</w:t>
      </w:r>
      <w:r>
        <w:rPr>
          <w:rFonts w:eastAsia="仿宋_GB2312" w:hint="eastAsia"/>
          <w:sz w:val="32"/>
          <w:u w:val="single"/>
        </w:rPr>
        <w:t>年</w:t>
      </w:r>
      <w:r>
        <w:rPr>
          <w:rFonts w:eastAsia="仿宋_GB2312" w:hint="eastAsia"/>
          <w:sz w:val="32"/>
          <w:u w:val="single"/>
        </w:rPr>
        <w:t>3</w:t>
      </w:r>
      <w:r>
        <w:rPr>
          <w:rFonts w:eastAsia="仿宋_GB2312" w:hint="eastAsia"/>
          <w:sz w:val="32"/>
          <w:u w:val="single"/>
        </w:rPr>
        <w:t>月</w:t>
      </w:r>
      <w:r>
        <w:rPr>
          <w:rFonts w:eastAsia="仿宋_GB2312" w:hint="eastAsia"/>
          <w:sz w:val="32"/>
          <w:u w:val="single"/>
        </w:rPr>
        <w:t>24</w:t>
      </w:r>
      <w:r>
        <w:rPr>
          <w:rFonts w:eastAsia="仿宋_GB2312" w:hint="eastAsia"/>
          <w:sz w:val="32"/>
          <w:u w:val="single"/>
        </w:rPr>
        <w:t>日</w:t>
      </w:r>
      <w:r>
        <w:rPr>
          <w:rFonts w:eastAsia="仿宋_GB2312" w:cs="仿宋_GB2312" w:hint="eastAsia"/>
          <w:w w:val="90"/>
          <w:sz w:val="32"/>
          <w:szCs w:val="32"/>
          <w:u w:val="single"/>
        </w:rPr>
        <w:t>印发</w:t>
      </w:r>
    </w:p>
    <w:p w:rsidR="009C24DA" w:rsidRDefault="009C24DA"/>
    <w:sectPr w:rsidR="009C24DA" w:rsidSect="00831090">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4DA" w:rsidRDefault="009C24DA" w:rsidP="003E1A31">
      <w:r>
        <w:separator/>
      </w:r>
    </w:p>
  </w:endnote>
  <w:endnote w:type="continuationSeparator" w:id="1">
    <w:p w:rsidR="009C24DA" w:rsidRDefault="009C24DA" w:rsidP="003E1A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标宋体">
    <w:altName w:val="宋体"/>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D6A" w:rsidRDefault="009C24D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66D6A" w:rsidRDefault="009C24D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D6A" w:rsidRDefault="009C24DA">
    <w:pPr>
      <w:pStyle w:val="a4"/>
      <w:framePr w:wrap="around" w:vAnchor="text" w:hAnchor="margin" w:xAlign="center" w:y="1"/>
      <w:rPr>
        <w:rStyle w:val="a5"/>
        <w:rFonts w:hint="eastAsia"/>
      </w:rPr>
    </w:pPr>
    <w:r>
      <w:rPr>
        <w:rStyle w:val="a5"/>
        <w:rFonts w:hint="eastAsia"/>
      </w:rPr>
      <w:t>－</w:t>
    </w:r>
    <w:r>
      <w:rPr>
        <w:rStyle w:val="a5"/>
      </w:rPr>
      <w:fldChar w:fldCharType="begin"/>
    </w:r>
    <w:r>
      <w:rPr>
        <w:rStyle w:val="a5"/>
      </w:rPr>
      <w:instrText xml:space="preserve">PAGE  </w:instrText>
    </w:r>
    <w:r>
      <w:rPr>
        <w:rStyle w:val="a5"/>
      </w:rPr>
      <w:fldChar w:fldCharType="separate"/>
    </w:r>
    <w:r w:rsidR="003E1A31">
      <w:rPr>
        <w:rStyle w:val="a5"/>
        <w:noProof/>
      </w:rPr>
      <w:t>21</w:t>
    </w:r>
    <w:r>
      <w:rPr>
        <w:rStyle w:val="a5"/>
      </w:rPr>
      <w:fldChar w:fldCharType="end"/>
    </w:r>
    <w:r>
      <w:rPr>
        <w:rStyle w:val="a5"/>
        <w:rFonts w:hint="eastAsia"/>
      </w:rPr>
      <w:t>－</w:t>
    </w:r>
  </w:p>
  <w:p w:rsidR="00D66D6A" w:rsidRDefault="009C24D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4DA" w:rsidRDefault="009C24DA" w:rsidP="003E1A31">
      <w:r>
        <w:separator/>
      </w:r>
    </w:p>
  </w:footnote>
  <w:footnote w:type="continuationSeparator" w:id="1">
    <w:p w:rsidR="009C24DA" w:rsidRDefault="009C24DA" w:rsidP="003E1A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B97695"/>
    <w:multiLevelType w:val="singleLevel"/>
    <w:tmpl w:val="54B97695"/>
    <w:lvl w:ilvl="0">
      <w:start w:val="3"/>
      <w:numFmt w:val="chineseCounting"/>
      <w:suff w:val="nothing"/>
      <w:lvlText w:val="（%1）"/>
      <w:lvlJc w:val="left"/>
      <w:rPr>
        <w:rFonts w:hint="eastAsia"/>
      </w:rPr>
    </w:lvl>
  </w:abstractNum>
  <w:abstractNum w:abstractNumId="1">
    <w:nsid w:val="583C70AD"/>
    <w:multiLevelType w:val="singleLevel"/>
    <w:tmpl w:val="583C70AD"/>
    <w:lvl w:ilvl="0">
      <w:start w:val="1"/>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1A31"/>
    <w:rsid w:val="003E1A31"/>
    <w:rsid w:val="009C24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1A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E1A31"/>
    <w:rPr>
      <w:sz w:val="18"/>
      <w:szCs w:val="18"/>
    </w:rPr>
  </w:style>
  <w:style w:type="paragraph" w:styleId="a4">
    <w:name w:val="footer"/>
    <w:basedOn w:val="a"/>
    <w:link w:val="Char0"/>
    <w:unhideWhenUsed/>
    <w:rsid w:val="003E1A3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E1A31"/>
    <w:rPr>
      <w:sz w:val="18"/>
      <w:szCs w:val="18"/>
    </w:rPr>
  </w:style>
  <w:style w:type="character" w:styleId="a5">
    <w:name w:val="page number"/>
    <w:basedOn w:val="a0"/>
    <w:rsid w:val="003E1A3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1387</Words>
  <Characters>7907</Characters>
  <Application>Microsoft Office Word</Application>
  <DocSecurity>0</DocSecurity>
  <Lines>65</Lines>
  <Paragraphs>18</Paragraphs>
  <ScaleCrop>false</ScaleCrop>
  <Company>微软中国</Company>
  <LinksUpToDate>false</LinksUpToDate>
  <CharactersWithSpaces>9276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姚裕盛</dc:creator>
  <cp:keywords/>
  <dc:description/>
  <cp:lastModifiedBy>姚裕盛</cp:lastModifiedBy>
  <cp:revision>2</cp:revision>
  <dcterms:created xsi:type="dcterms:W3CDTF">2022-08-03T08:27:00Z</dcterms:created>
  <dcterms:modified xsi:type="dcterms:W3CDTF">2022-08-03T08:29:00Z</dcterms:modified>
</cp:coreProperties>
</file>